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20" w:rsidRPr="00DD4B20" w:rsidP="00DD4B20">
      <w:pPr>
        <w:pStyle w:val="Normal0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 w:rsidR="00DD4B20" w:rsidRPr="00DD4B20" w:rsidP="00DD4B20">
      <w:pPr>
        <w:pStyle w:val="Normal0"/>
        <w:framePr w:w="5823" w:hAnchor="text" w:x="7950" w:y="1158"/>
        <w:widowControl w:val="0"/>
        <w:autoSpaceDE w:val="0"/>
        <w:autoSpaceDN w:val="0"/>
        <w:adjustRightInd w:val="0"/>
        <w:spacing w:before="0" w:after="0" w:line="950" w:lineRule="exact"/>
        <w:ind w:left="0" w:right="0" w:firstLine="0"/>
        <w:jc w:val="left"/>
        <w:rPr>
          <w:rFonts w:ascii="VNQOGH+å¾®è½¯éé»,Bold" w:cs="Times New Roman"/>
          <w:b/>
          <w:color w:val="FFFFFF"/>
          <w:spacing w:val="0"/>
          <w:sz w:val="72"/>
        </w:rPr>
      </w:pPr>
      <w:r w:rsidRPr="00DD4B20">
        <w:rPr>
          <w:rFonts w:ascii="SIWGTN+å¾®è½¯éé»,Bold" w:eastAsia="Calibri" w:hAnsi="SIWGTN+å¾®è½¯éé»,Bold" w:cs="SIWGTN+å¾®è½¯éé»,Bold"/>
          <w:b/>
          <w:color w:val="FFFFFF"/>
          <w:spacing w:val="0"/>
          <w:sz w:val="72"/>
        </w:rPr>
        <w:t>佛山</w:t>
      </w:r>
      <w:r w:rsidRPr="00DD4B20">
        <w:rPr>
          <w:rFonts w:ascii="VNQOGH+å¾®è½¯éé»,Bold" w:eastAsia="Calibri" w:hAnsi="Calibri" w:cs="Times New Roman"/>
          <w:b/>
          <w:color w:val="FFFFFF"/>
          <w:spacing w:val="0"/>
          <w:sz w:val="72"/>
        </w:rPr>
        <w:t>CIO/CDO</w:t>
      </w:r>
    </w:p>
    <w:p w:rsidR="00DD4B20" w:rsidRPr="00DD4B20" w:rsidP="00DD4B20">
      <w:pPr>
        <w:pStyle w:val="Normal0"/>
        <w:framePr w:w="8281" w:hAnchor="text" w:x="6721" w:y="2454"/>
        <w:widowControl w:val="0"/>
        <w:autoSpaceDE w:val="0"/>
        <w:autoSpaceDN w:val="0"/>
        <w:adjustRightInd w:val="0"/>
        <w:spacing w:before="0" w:after="0" w:line="950" w:lineRule="exact"/>
        <w:ind w:left="0" w:right="0" w:firstLine="0"/>
        <w:jc w:val="left"/>
        <w:rPr>
          <w:rFonts w:ascii="SIWGTN+å¾®è½¯éé»,Bold" w:hAnsi="SIWGTN+å¾®è½¯éé»,Bold" w:cs="SIWGTN+å¾®è½¯éé»,Bold"/>
          <w:b/>
          <w:color w:val="FFFFFF"/>
          <w:spacing w:val="0"/>
          <w:sz w:val="72"/>
        </w:rPr>
      </w:pPr>
      <w:r w:rsidRPr="00DD4B20">
        <w:rPr>
          <w:rFonts w:ascii="SIWGTN+å¾®è½¯éé»,Bold" w:eastAsia="Calibri" w:hAnsi="SIWGTN+å¾®è½¯éé»,Bold" w:cs="SIWGTN+å¾®è½¯éé»,Bold"/>
          <w:b/>
          <w:color w:val="FFFFFF"/>
          <w:spacing w:val="0"/>
          <w:sz w:val="72"/>
        </w:rPr>
        <w:t>数字化现状与发展报告</w:t>
      </w:r>
    </w:p>
    <w:p w:rsidR="00DD4B20" w:rsidRPr="00DD4B20" w:rsidP="00DD4B20">
      <w:pPr>
        <w:pStyle w:val="Normal0"/>
        <w:framePr w:w="6057" w:hAnchor="text" w:x="7912" w:y="4141"/>
        <w:widowControl w:val="0"/>
        <w:autoSpaceDE w:val="0"/>
        <w:autoSpaceDN w:val="0"/>
        <w:adjustRightInd w:val="0"/>
        <w:spacing w:before="0" w:after="0" w:line="371" w:lineRule="exact"/>
        <w:ind w:left="0" w:right="0" w:firstLine="0"/>
        <w:jc w:val="left"/>
        <w:rPr>
          <w:rFonts w:ascii="JLMGMF+å¾®è½¯éé»" w:hAnsi="JLMGMF+å¾®è½¯éé»" w:cs="JLMGMF+å¾®è½¯éé»"/>
          <w:color w:val="FFFFFF"/>
          <w:spacing w:val="0"/>
          <w:sz w:val="28"/>
        </w:rPr>
      </w:pP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佛山市信息协会、</w:t>
      </w:r>
      <w:r w:rsidRPr="00DD4B20">
        <w:rPr>
          <w:rFonts w:ascii="RLQJLA+å¾®è½¯éé»" w:eastAsia="Calibri" w:hAnsi="Calibri" w:cs="Times New Roman"/>
          <w:color w:val="FFFFFF"/>
          <w:spacing w:val="0"/>
          <w:sz w:val="28"/>
        </w:rPr>
        <w:t>CIO</w:t>
      </w: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联盟秘书长：孙逊</w:t>
      </w:r>
    </w:p>
    <w:p w:rsidR="00DD4B20" w:rsidRPr="00DD4B20" w:rsidP="00DD4B20">
      <w:pPr>
        <w:pStyle w:val="Normal0"/>
        <w:framePr w:w="6057" w:hAnchor="text" w:x="7912" w:y="4141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JLMGMF+å¾®è½¯éé»" w:hAnsi="JLMGMF+å¾®è½¯éé»" w:cs="JLMGMF+å¾®è½¯éé»"/>
          <w:color w:val="FFFFFF"/>
          <w:spacing w:val="0"/>
          <w:sz w:val="28"/>
        </w:rPr>
      </w:pP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日丰集团、佛山</w:t>
      </w:r>
      <w:r w:rsidRPr="00DD4B20">
        <w:rPr>
          <w:rFonts w:ascii="RLQJLA+å¾®è½¯éé»" w:eastAsia="Calibri" w:hAnsi="Calibri" w:cs="Times New Roman"/>
          <w:color w:val="FFFFFF"/>
          <w:spacing w:val="0"/>
          <w:sz w:val="28"/>
        </w:rPr>
        <w:t>CIO</w:t>
      </w: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联盟副秘书长：尹浪</w:t>
      </w:r>
    </w:p>
    <w:p w:rsidR="00DD4B20" w:rsidRPr="00DD4B20" w:rsidP="00DD4B20">
      <w:pPr>
        <w:pStyle w:val="Normal0"/>
        <w:framePr w:w="6057" w:hAnchor="text" w:x="7912" w:y="4141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JLMGMF+å¾®è½¯éé»" w:hAnsi="JLMGMF+å¾®è½¯éé»" w:cs="JLMGMF+å¾®è½¯éé»"/>
          <w:color w:val="FFFFFF"/>
          <w:spacing w:val="0"/>
          <w:sz w:val="28"/>
        </w:rPr>
      </w:pP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齐力澳美、佛山</w:t>
      </w:r>
      <w:r w:rsidRPr="00DD4B20">
        <w:rPr>
          <w:rFonts w:ascii="RLQJLA+å¾®è½¯éé»" w:eastAsia="Calibri" w:hAnsi="Calibri" w:cs="Times New Roman"/>
          <w:color w:val="FFFFFF"/>
          <w:spacing w:val="0"/>
          <w:sz w:val="28"/>
        </w:rPr>
        <w:t>CIO</w:t>
      </w: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联盟副秘书长：南云健</w:t>
      </w:r>
    </w:p>
    <w:p w:rsidR="00DD4B20" w:rsidRPr="00DD4B20" w:rsidP="00DD4B20">
      <w:pPr>
        <w:pStyle w:val="Normal0"/>
        <w:framePr w:w="1877" w:hAnchor="text" w:x="11778" w:y="6931"/>
        <w:widowControl w:val="0"/>
        <w:autoSpaceDE w:val="0"/>
        <w:autoSpaceDN w:val="0"/>
        <w:adjustRightInd w:val="0"/>
        <w:spacing w:before="0" w:after="0" w:line="371" w:lineRule="exact"/>
        <w:ind w:left="310" w:right="0" w:firstLine="0"/>
        <w:jc w:val="left"/>
        <w:rPr>
          <w:rFonts w:ascii="JLMGMF+å¾®è½¯éé»" w:hAnsi="JLMGMF+å¾®è½¯éé»" w:cs="JLMGMF+å¾®è½¯éé»"/>
          <w:color w:val="FFFFFF"/>
          <w:spacing w:val="0"/>
          <w:sz w:val="28"/>
        </w:rPr>
      </w:pPr>
      <w:r w:rsidRPr="00DD4B20">
        <w:rPr>
          <w:rFonts w:ascii="JLMGMF+å¾®è½¯éé»" w:eastAsia="Calibri" w:hAnsi="JLMGMF+å¾®è½¯éé»" w:cs="JLMGMF+å¾®è½¯éé»"/>
          <w:color w:val="FFFFFF"/>
          <w:spacing w:val="0"/>
          <w:sz w:val="28"/>
        </w:rPr>
        <w:t>南云健</w:t>
      </w:r>
    </w:p>
    <w:p w:rsidR="00DD4B20" w:rsidRPr="00DD4B20" w:rsidP="00DD4B20">
      <w:pPr>
        <w:pStyle w:val="Normal0"/>
        <w:framePr w:w="1877" w:hAnchor="text" w:x="11778" w:y="6931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RLQJLA+å¾®è½¯éé»" w:cs="Times New Roman"/>
          <w:color w:val="FFFFFF"/>
          <w:spacing w:val="0"/>
          <w:sz w:val="28"/>
        </w:rPr>
      </w:pPr>
      <w:r w:rsidRPr="00DD4B20">
        <w:rPr>
          <w:rFonts w:ascii="RLQJLA+å¾®è½¯éé»" w:eastAsia="Calibri" w:hAnsi="Calibri" w:cs="Times New Roman"/>
          <w:color w:val="FFFFFF"/>
          <w:spacing w:val="0"/>
          <w:sz w:val="28"/>
        </w:rPr>
        <w:t>2023.03.18</w:t>
      </w:r>
    </w:p>
    <w:p w:rsidR="00DD4B20" w:rsidRPr="00DD4B20" w:rsidP="00DD4B20">
      <w:pPr>
        <w:pStyle w:val="Normal0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cols w:space="720"/>
          <w:noEndnote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0in;height:405pt;margin-top:0;margin-left:0;mso-position-horizontal-relative:page;mso-position-vertical-relative:page;position:absolute;visibility:visible;z-index:-251658240" filled="f" stroked="f">
            <v:fill opacity="1" o:opacity2="1"/>
            <v:imagedata r:id="rId4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1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 w:rsidR="00DD4B20" w:rsidRPr="00DD4B20" w:rsidP="00DD4B20">
      <w:pPr>
        <w:pStyle w:val="Normal1"/>
        <w:framePr w:w="2333" w:hAnchor="text" w:x="1339" w:y="4854"/>
        <w:widowControl w:val="0"/>
        <w:autoSpaceDE w:val="0"/>
        <w:autoSpaceDN w:val="0"/>
        <w:adjustRightInd w:val="0"/>
        <w:spacing w:before="0" w:after="0" w:line="738" w:lineRule="exact"/>
        <w:ind w:left="0" w:right="0" w:firstLine="0"/>
        <w:jc w:val="left"/>
        <w:rPr>
          <w:rFonts w:ascii="BJTVRR+å¾®è½¯éé»,Bold" w:hAnsi="BJTVRR+å¾®è½¯éé»,Bold" w:cs="BJTVRR+å¾®è½¯éé»,Bold"/>
          <w:b/>
          <w:color w:val="0583D5"/>
          <w:spacing w:val="0"/>
          <w:sz w:val="56"/>
        </w:rPr>
      </w:pPr>
      <w:r w:rsidRPr="00DD4B20">
        <w:rPr>
          <w:rFonts w:ascii="BJTVRR+å¾®è½¯éé»,Bold" w:eastAsia="Calibri" w:hAnsi="BJTVRR+å¾®è½¯éé»,Bold" w:cs="BJTVRR+å¾®è½¯éé»,Bold"/>
          <w:b/>
          <w:color w:val="0583D5"/>
          <w:spacing w:val="0"/>
          <w:sz w:val="56"/>
        </w:rPr>
        <w:t>引  言</w:t>
      </w:r>
    </w:p>
    <w:p w:rsidR="00DD4B20" w:rsidRPr="00DD4B20" w:rsidP="00DD4B20">
      <w:pPr>
        <w:pStyle w:val="Normal1"/>
        <w:framePr w:w="14404" w:hAnchor="text" w:x="925" w:y="5989"/>
        <w:widowControl w:val="0"/>
        <w:autoSpaceDE w:val="0"/>
        <w:autoSpaceDN w:val="0"/>
        <w:adjustRightInd w:val="0"/>
        <w:spacing w:before="0" w:after="0" w:line="450" w:lineRule="exact"/>
        <w:ind w:left="0" w:right="0" w:firstLine="0"/>
        <w:jc w:val="left"/>
        <w:rPr>
          <w:rFonts w:ascii="AVJEFQ+å¾®è½¯éé»" w:hAnsi="AVJEFQ+å¾®è½¯éé»" w:cs="AVJEFQ+å¾®è½¯éé»"/>
          <w:color w:val="000000"/>
          <w:spacing w:val="0"/>
          <w:sz w:val="34"/>
        </w:rPr>
      </w:pPr>
      <w:r w:rsidRPr="00DD4B20">
        <w:rPr>
          <w:rFonts w:ascii="AVJEFQ+å¾®è½¯éé»" w:eastAsia="Calibri" w:hAnsi="AVJEFQ+å¾®è½¯éé»" w:cs="AVJEFQ+å¾®è½¯éé»"/>
          <w:color w:val="000000"/>
          <w:spacing w:val="0"/>
          <w:sz w:val="34"/>
        </w:rPr>
        <w:t>佛山，这座悠久历史名城，散放着浓烈的岭南文化气息，滋养着行行业业。而</w:t>
      </w:r>
    </w:p>
    <w:p w:rsidR="00DD4B20" w:rsidRPr="00DD4B20" w:rsidP="00DD4B20">
      <w:pPr>
        <w:pStyle w:val="Normal1"/>
        <w:framePr w:w="14404" w:hAnchor="text" w:x="925" w:y="5989"/>
        <w:widowControl w:val="0"/>
        <w:autoSpaceDE w:val="0"/>
        <w:autoSpaceDN w:val="0"/>
        <w:adjustRightInd w:val="0"/>
        <w:spacing w:before="0" w:after="0" w:line="571" w:lineRule="exact"/>
        <w:ind w:left="0" w:right="0" w:firstLine="0"/>
        <w:jc w:val="left"/>
        <w:rPr>
          <w:rFonts w:ascii="MALVPS+å¾®è½¯éé»" w:cs="Times New Roman"/>
          <w:color w:val="000000"/>
          <w:spacing w:val="0"/>
          <w:sz w:val="34"/>
        </w:rPr>
      </w:pPr>
      <w:r w:rsidRPr="00DD4B20">
        <w:rPr>
          <w:rFonts w:ascii="AVJEFQ+å¾®è½¯éé»" w:eastAsia="Calibri" w:hAnsi="AVJEFQ+å¾®è½¯éé»" w:cs="AVJEFQ+å¾®è½¯éé»"/>
          <w:color w:val="000000"/>
          <w:spacing w:val="0"/>
          <w:sz w:val="34"/>
        </w:rPr>
        <w:t xml:space="preserve">今蓬勃发展的制造业已为她博得了“未来国家制造业创新中心”的名号。        </w:t>
      </w:r>
      <w:r w:rsidRPr="00DD4B20">
        <w:rPr>
          <w:rFonts w:ascii="MALVPS+å¾®è½¯éé»" w:eastAsia="Calibri" w:hAnsi="Calibri" w:cs="Times New Roman"/>
          <w:color w:val="000000"/>
          <w:spacing w:val="0"/>
          <w:sz w:val="34"/>
        </w:rPr>
        <w:t>2022</w:t>
      </w:r>
    </w:p>
    <w:p w:rsidR="00DD4B20" w:rsidRPr="00DD4B20" w:rsidP="00DD4B20">
      <w:pPr>
        <w:pStyle w:val="Normal1"/>
        <w:framePr w:w="14404" w:hAnchor="text" w:x="925" w:y="5989"/>
        <w:widowControl w:val="0"/>
        <w:autoSpaceDE w:val="0"/>
        <w:autoSpaceDN w:val="0"/>
        <w:adjustRightInd w:val="0"/>
        <w:spacing w:before="0" w:after="0" w:line="572" w:lineRule="exact"/>
        <w:ind w:left="0" w:right="0" w:firstLine="0"/>
        <w:jc w:val="left"/>
        <w:rPr>
          <w:rFonts w:ascii="AVJEFQ+å¾®è½¯éé»" w:hAnsi="AVJEFQ+å¾®è½¯éé»" w:cs="AVJEFQ+å¾®è½¯éé»"/>
          <w:color w:val="000000"/>
          <w:spacing w:val="0"/>
          <w:sz w:val="34"/>
        </w:rPr>
      </w:pPr>
      <w:r w:rsidRPr="00DD4B20">
        <w:rPr>
          <w:rFonts w:ascii="AVJEFQ+å¾®è½¯éé»" w:eastAsia="Calibri" w:hAnsi="AVJEFQ+å¾®è½¯éé»" w:cs="AVJEFQ+å¾®è½¯éé»"/>
          <w:color w:val="000000"/>
          <w:spacing w:val="0"/>
          <w:sz w:val="34"/>
        </w:rPr>
        <w:t xml:space="preserve">年佛山 </w:t>
      </w:r>
      <w:r w:rsidRPr="00DD4B20">
        <w:rPr>
          <w:rFonts w:ascii="MALVPS+å¾®è½¯éé»" w:eastAsia="Calibri" w:hAnsi="Calibri" w:cs="Times New Roman"/>
          <w:color w:val="000000"/>
          <w:spacing w:val="0"/>
          <w:sz w:val="34"/>
        </w:rPr>
        <w:t xml:space="preserve">GDP </w:t>
      </w:r>
      <w:r w:rsidRPr="00DD4B20">
        <w:rPr>
          <w:rFonts w:ascii="AVJEFQ+å¾®è½¯éé»" w:eastAsia="Calibri" w:hAnsi="AVJEFQ+å¾®è½¯éé»" w:cs="AVJEFQ+å¾®è½¯éé»"/>
          <w:color w:val="000000"/>
          <w:spacing w:val="0"/>
          <w:sz w:val="34"/>
        </w:rPr>
        <w:t>增长</w:t>
      </w:r>
      <w:r w:rsidRPr="00DD4B20">
        <w:rPr>
          <w:rFonts w:ascii="MALVPS+å¾®è½¯éé»" w:eastAsia="Calibri" w:hAnsi="Calibri" w:cs="Times New Roman"/>
          <w:color w:val="000000"/>
          <w:spacing w:val="0"/>
          <w:sz w:val="34"/>
        </w:rPr>
        <w:t xml:space="preserve">2.1% </w:t>
      </w:r>
      <w:r w:rsidRPr="00DD4B20">
        <w:rPr>
          <w:rFonts w:ascii="AVJEFQ+å¾®è½¯éé»" w:eastAsia="Calibri" w:hAnsi="AVJEFQ+å¾®è½¯éé»" w:cs="AVJEFQ+å¾®è½¯éé»"/>
          <w:color w:val="000000"/>
          <w:spacing w:val="0"/>
          <w:sz w:val="34"/>
        </w:rPr>
        <w:t>，在广东省排名第三，在全国名列前茅。</w:t>
      </w:r>
    </w:p>
    <w:p w:rsidR="00DD4B20" w:rsidRPr="00DD4B20" w:rsidP="00DD4B20">
      <w:pPr>
        <w:pStyle w:val="Normal1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pgNumType w:start="2"/>
          <w:cols w:space="720"/>
          <w:noEndnote/>
          <w:docGrid w:linePitch="1"/>
        </w:sectPr>
      </w:pPr>
      <w:r>
        <w:rPr>
          <w:noProof/>
        </w:rPr>
        <w:pict>
          <v:shape id="_x0000_s1026" type="#_x0000_t75" style="width:10in;height:405pt;margin-top:0;margin-left:0;mso-position-horizontal-relative:page;mso-position-vertical-relative:page;position:absolute;visibility:visible;z-index:-251657216" filled="f" stroked="f">
            <v:fill opacity="1" o:opacity2="1"/>
            <v:imagedata r:id="rId5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2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 w:rsidR="00DD4B20" w:rsidRPr="00DD4B20" w:rsidP="00DD4B20">
      <w:pPr>
        <w:pStyle w:val="Normal2"/>
        <w:framePr w:w="3790" w:hAnchor="text" w:x="1561" w:y="316"/>
        <w:widowControl w:val="0"/>
        <w:autoSpaceDE w:val="0"/>
        <w:autoSpaceDN w:val="0"/>
        <w:adjustRightInd w:val="0"/>
        <w:spacing w:before="0" w:after="0" w:line="739" w:lineRule="exact"/>
        <w:ind w:left="0" w:right="0" w:firstLine="0"/>
        <w:jc w:val="left"/>
        <w:rPr>
          <w:rFonts w:ascii="JFASUT+å¾®è½¯éé»,Bold" w:hAnsi="JFASUT+å¾®è½¯éé»,Bold" w:cs="JFASUT+å¾®è½¯éé»,Bold"/>
          <w:b/>
          <w:color w:val="0583D5"/>
          <w:spacing w:val="0"/>
          <w:sz w:val="56"/>
        </w:rPr>
      </w:pPr>
      <w:r w:rsidRPr="00DD4B20">
        <w:rPr>
          <w:rFonts w:ascii="Calibri" w:eastAsia="Calibri" w:hAnsi="Calibri" w:cs="Times New Roman"/>
          <w:b/>
          <w:color w:val="0583D5"/>
          <w:spacing w:val="0"/>
          <w:sz w:val="56"/>
        </w:rPr>
        <w:t>CIO</w:t>
      </w:r>
      <w:r w:rsidRPr="00DD4B20">
        <w:rPr>
          <w:rFonts w:ascii="JFASUT+å¾®è½¯éé»,Bold" w:eastAsia="Calibri" w:hAnsi="JFASUT+å¾®è½¯éé»,Bold" w:cs="JFASUT+å¾®è½¯éé»,Bold"/>
          <w:b/>
          <w:color w:val="0583D5"/>
          <w:spacing w:val="0"/>
          <w:sz w:val="56"/>
        </w:rPr>
        <w:t>是谁？</w:t>
      </w:r>
    </w:p>
    <w:p w:rsidR="00DD4B20" w:rsidRPr="00DD4B20" w:rsidP="00DD4B20">
      <w:pPr>
        <w:pStyle w:val="Normal2"/>
        <w:framePr w:w="8246" w:hAnchor="text" w:x="6620" w:y="1269"/>
        <w:widowControl w:val="0"/>
        <w:autoSpaceDE w:val="0"/>
        <w:autoSpaceDN w:val="0"/>
        <w:adjustRightInd w:val="0"/>
        <w:spacing w:before="0" w:after="0" w:line="421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000000"/>
          <w:spacing w:val="0"/>
          <w:sz w:val="32"/>
        </w:rPr>
      </w:pPr>
      <w:r w:rsidRPr="00DD4B20">
        <w:rPr>
          <w:rFonts w:ascii="Calibri" w:eastAsia="Calibri" w:hAnsi="Calibri" w:cs="Times New Roman"/>
          <w:color w:val="000000"/>
          <w:spacing w:val="0"/>
          <w:sz w:val="32"/>
        </w:rPr>
        <w:t>CIO</w:t>
      </w:r>
      <w:r w:rsidRPr="00DD4B20">
        <w:rPr>
          <w:rFonts w:ascii="RGVJMR+å¾®è½¯éé»" w:eastAsia="Calibri" w:hAnsi="RGVJMR+å¾®è½¯éé»" w:cs="RGVJMR+å¾®è½¯éé»"/>
          <w:color w:val="000000"/>
          <w:spacing w:val="0"/>
          <w:sz w:val="32"/>
        </w:rPr>
        <w:t>是企业中重要而又特别的岗位群体，他们通过指</w:t>
      </w:r>
    </w:p>
    <w:p w:rsidR="00DD4B20" w:rsidRPr="00DD4B20" w:rsidP="00DD4B20">
      <w:pPr>
        <w:pStyle w:val="Normal2"/>
        <w:framePr w:w="8246" w:hAnchor="text" w:x="6620" w:y="1269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000000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000000"/>
          <w:spacing w:val="0"/>
          <w:sz w:val="32"/>
        </w:rPr>
        <w:t>导对信息技术的利用来支持公司的目标，具备技术</w:t>
      </w:r>
    </w:p>
    <w:p w:rsidR="00DD4B20" w:rsidRPr="00DD4B20" w:rsidP="00DD4B20">
      <w:pPr>
        <w:pStyle w:val="Normal2"/>
        <w:framePr w:w="8246" w:hAnchor="text" w:x="6620" w:y="1269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000000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000000"/>
          <w:spacing w:val="0"/>
          <w:sz w:val="32"/>
        </w:rPr>
        <w:t>和业务过程两方面的知识，具有多功能的概念，常</w:t>
      </w:r>
    </w:p>
    <w:p w:rsidR="00DD4B20" w:rsidRPr="00DD4B20" w:rsidP="00DD4B20">
      <w:pPr>
        <w:pStyle w:val="Normal2"/>
        <w:framePr w:w="8246" w:hAnchor="text" w:x="6620" w:y="1269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000000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000000"/>
          <w:spacing w:val="0"/>
          <w:sz w:val="32"/>
        </w:rPr>
        <w:t>常是将组织的技术调配战略与业务战略紧密结合在</w:t>
      </w:r>
    </w:p>
    <w:p w:rsidR="00DD4B20" w:rsidRPr="00DD4B20" w:rsidP="00DD4B20">
      <w:pPr>
        <w:pStyle w:val="Normal2"/>
        <w:framePr w:w="8246" w:hAnchor="text" w:x="6620" w:y="1269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000000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000000"/>
          <w:spacing w:val="0"/>
          <w:sz w:val="32"/>
        </w:rPr>
        <w:t>一起的最佳人选。</w:t>
      </w:r>
    </w:p>
    <w:p w:rsidR="00DD4B20" w:rsidRPr="00DD4B20" w:rsidP="00DD4B20">
      <w:pPr>
        <w:pStyle w:val="Normal2"/>
        <w:framePr w:w="13233" w:hAnchor="text" w:x="1425" w:y="5012"/>
        <w:widowControl w:val="0"/>
        <w:autoSpaceDE w:val="0"/>
        <w:autoSpaceDN w:val="0"/>
        <w:adjustRightInd w:val="0"/>
        <w:spacing w:before="0" w:after="0" w:line="421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FFFFFF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FFFFFF"/>
          <w:spacing w:val="0"/>
          <w:sz w:val="32"/>
        </w:rPr>
        <w:t>在现如今快速发展的大时代背景下，他们所发挥的作用已经直接影响到企业战略的</w:t>
      </w:r>
    </w:p>
    <w:p w:rsidR="00DD4B20" w:rsidRPr="00DD4B20" w:rsidP="00DD4B20">
      <w:pPr>
        <w:pStyle w:val="Normal2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FFFFFF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FFFFFF"/>
          <w:spacing w:val="0"/>
          <w:sz w:val="32"/>
        </w:rPr>
        <w:t>制定，甚至左右企业的发展的方向。正是这群人解读时局、研究政策、运用技术，</w:t>
      </w:r>
    </w:p>
    <w:p w:rsidR="00DD4B20" w:rsidRPr="00DD4B20" w:rsidP="00DD4B20">
      <w:pPr>
        <w:pStyle w:val="Normal2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FFFFFF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FFFFFF"/>
          <w:spacing w:val="0"/>
          <w:sz w:val="32"/>
        </w:rPr>
        <w:t>使探索与发展相结合、创新与应用相结合，发现新的业务增长点，推动和引领着企</w:t>
      </w:r>
    </w:p>
    <w:p w:rsidR="00DD4B20" w:rsidRPr="00DD4B20" w:rsidP="00DD4B20">
      <w:pPr>
        <w:pStyle w:val="Normal2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RGVJMR+å¾®è½¯éé»" w:hAnsi="RGVJMR+å¾®è½¯éé»" w:cs="RGVJMR+å¾®è½¯éé»"/>
          <w:color w:val="FFFFFF"/>
          <w:spacing w:val="0"/>
          <w:sz w:val="32"/>
        </w:rPr>
      </w:pPr>
      <w:r w:rsidRPr="00DD4B20">
        <w:rPr>
          <w:rFonts w:ascii="RGVJMR+å¾®è½¯éé»" w:eastAsia="Calibri" w:hAnsi="RGVJMR+å¾®è½¯éé»" w:cs="RGVJMR+å¾®è½¯éé»"/>
          <w:color w:val="FFFFFF"/>
          <w:spacing w:val="0"/>
          <w:sz w:val="32"/>
        </w:rPr>
        <w:t>业转型升级。</w:t>
      </w:r>
    </w:p>
    <w:p w:rsidR="00DD4B20" w:rsidRPr="00DD4B20" w:rsidP="00DD4B20">
      <w:pPr>
        <w:pStyle w:val="Normal2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pgNumType w:start="3"/>
          <w:cols w:space="720"/>
          <w:noEndnote/>
          <w:docGrid w:linePitch="1"/>
        </w:sectPr>
      </w:pPr>
      <w:r>
        <w:rPr>
          <w:noProof/>
        </w:rPr>
        <w:pict>
          <v:shape id="_x0000_s1027" type="#_x0000_t75" style="width:10in;height:405pt;margin-top:0;margin-left:0;mso-position-horizontal-relative:page;mso-position-vertical-relative:page;position:absolute;visibility:visible;z-index:-251656192" filled="f" stroked="f">
            <v:fill opacity="1" o:opacity2="1"/>
            <v:imagedata r:id="rId6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3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3" w:name="br1_2"/>
      <w:bookmarkEnd w:id="3"/>
    </w:p>
    <w:p w:rsidR="00DD4B20" w:rsidRPr="00DD4B20" w:rsidP="00DD4B20">
      <w:pPr>
        <w:pStyle w:val="Normal3"/>
        <w:framePr w:w="4535" w:hAnchor="text" w:x="1561" w:y="316"/>
        <w:widowControl w:val="0"/>
        <w:autoSpaceDE w:val="0"/>
        <w:autoSpaceDN w:val="0"/>
        <w:adjustRightInd w:val="0"/>
        <w:spacing w:before="0" w:after="0" w:line="739" w:lineRule="exact"/>
        <w:ind w:left="0" w:right="0" w:firstLine="0"/>
        <w:jc w:val="left"/>
        <w:rPr>
          <w:rFonts w:ascii="VNKDCP+å¾®è½¯éé»,Bold" w:hAnsi="VNKDCP+å¾®è½¯éé»,Bold" w:cs="VNKDCP+å¾®è½¯éé»,Bold"/>
          <w:b/>
          <w:color w:val="0583D5"/>
          <w:spacing w:val="0"/>
          <w:sz w:val="56"/>
        </w:rPr>
      </w:pPr>
      <w:r w:rsidRPr="00DD4B20">
        <w:rPr>
          <w:rFonts w:ascii="Calibri" w:eastAsia="Calibri" w:hAnsi="Calibri" w:cs="Times New Roman"/>
          <w:b/>
          <w:color w:val="0583D5"/>
          <w:spacing w:val="0"/>
          <w:sz w:val="56"/>
        </w:rPr>
        <w:t>CDO</w:t>
      </w:r>
      <w:r w:rsidRPr="00DD4B20">
        <w:rPr>
          <w:rFonts w:ascii="VNKDCP+å¾®è½¯éé»,Bold" w:eastAsia="Calibri" w:hAnsi="VNKDCP+å¾®è½¯éé»,Bold" w:cs="VNKDCP+å¾®è½¯éé»,Bold"/>
          <w:b/>
          <w:color w:val="0583D5"/>
          <w:spacing w:val="0"/>
          <w:sz w:val="56"/>
        </w:rPr>
        <w:t>又是谁？</w:t>
      </w:r>
    </w:p>
    <w:p w:rsidR="00DD4B20" w:rsidRPr="00DD4B20" w:rsidP="00DD4B20">
      <w:pPr>
        <w:pStyle w:val="Normal3"/>
        <w:framePr w:w="8081" w:hAnchor="text" w:x="881" w:y="1381"/>
        <w:widowControl w:val="0"/>
        <w:autoSpaceDE w:val="0"/>
        <w:autoSpaceDN w:val="0"/>
        <w:adjustRightInd w:val="0"/>
        <w:spacing w:before="0" w:after="0" w:line="422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000000"/>
          <w:spacing w:val="0"/>
          <w:sz w:val="32"/>
        </w:rPr>
      </w:pPr>
      <w:r w:rsidRPr="00DD4B20">
        <w:rPr>
          <w:rFonts w:ascii="Calibri" w:eastAsia="Calibri" w:hAnsi="Calibri" w:cs="Times New Roman"/>
          <w:color w:val="000000"/>
          <w:spacing w:val="0"/>
          <w:sz w:val="32"/>
        </w:rPr>
        <w:t>CDO</w:t>
      </w:r>
      <w:r w:rsidRPr="00DD4B20">
        <w:rPr>
          <w:rFonts w:ascii="QIMHLM+å¾®è½¯éé»" w:eastAsia="Calibri" w:hAnsi="QIMHLM+å¾®è½¯éé»" w:cs="QIMHLM+å¾®è½¯éé»"/>
          <w:color w:val="000000"/>
          <w:spacing w:val="0"/>
          <w:sz w:val="32"/>
        </w:rPr>
        <w:t>是指首席数据官，其主要是负责根据企业的业</w:t>
      </w:r>
    </w:p>
    <w:p w:rsidR="00DD4B20" w:rsidRPr="00DD4B20" w:rsidP="00DD4B20">
      <w:pPr>
        <w:pStyle w:val="Normal3"/>
        <w:framePr w:w="8081" w:hAnchor="text" w:x="881" w:y="1381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000000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000000"/>
          <w:spacing w:val="0"/>
          <w:sz w:val="32"/>
        </w:rPr>
        <w:t>务需求、选择数据库进行相关的数据挖掘、数据处</w:t>
      </w:r>
    </w:p>
    <w:p w:rsidR="00DD4B20" w:rsidRPr="00DD4B20" w:rsidP="00DD4B20">
      <w:pPr>
        <w:pStyle w:val="Normal3"/>
        <w:framePr w:w="8081" w:hAnchor="text" w:x="881" w:y="1381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000000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000000"/>
          <w:spacing w:val="0"/>
          <w:sz w:val="32"/>
        </w:rPr>
        <w:t>理和分析，并且根据数据分析的结果战略性地对企</w:t>
      </w:r>
    </w:p>
    <w:p w:rsidR="00DD4B20" w:rsidRPr="00DD4B20" w:rsidP="00DD4B20">
      <w:pPr>
        <w:pStyle w:val="Normal3"/>
        <w:framePr w:w="8081" w:hAnchor="text" w:x="881" w:y="1381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000000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000000"/>
          <w:spacing w:val="0"/>
          <w:sz w:val="32"/>
        </w:rPr>
        <w:t>业未来的业务发展和运营提供相应的建议和意见。</w:t>
      </w:r>
    </w:p>
    <w:p w:rsidR="00DD4B20" w:rsidRPr="00DD4B20" w:rsidP="00DD4B20">
      <w:pPr>
        <w:pStyle w:val="Normal3"/>
        <w:framePr w:w="13233" w:hAnchor="text" w:x="1425" w:y="5012"/>
        <w:widowControl w:val="0"/>
        <w:autoSpaceDE w:val="0"/>
        <w:autoSpaceDN w:val="0"/>
        <w:adjustRightInd w:val="0"/>
        <w:spacing w:before="0" w:after="0" w:line="421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FFFFFF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随着数据采集、存储和处理技术的进步，数据在国民经济和社会生活中起到越来越</w:t>
      </w:r>
    </w:p>
    <w:p w:rsidR="00DD4B20" w:rsidRPr="00DD4B20" w:rsidP="00DD4B20">
      <w:pPr>
        <w:pStyle w:val="Normal3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FFFFFF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重要的作用。一切基于数据，一切都开始变成数据驱动，于是，越来越多的组织开</w:t>
      </w:r>
    </w:p>
    <w:p w:rsidR="00DD4B20" w:rsidRPr="00DD4B20" w:rsidP="00DD4B20">
      <w:pPr>
        <w:pStyle w:val="Normal3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FFFFFF"/>
          <w:spacing w:val="0"/>
          <w:sz w:val="32"/>
        </w:rPr>
      </w:pP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始设置</w:t>
      </w:r>
      <w:r w:rsidRPr="00DD4B20">
        <w:rPr>
          <w:rFonts w:ascii="Calibri" w:eastAsia="Calibri" w:hAnsi="Calibri" w:cs="Times New Roman"/>
          <w:color w:val="FFFFFF"/>
          <w:spacing w:val="0"/>
          <w:sz w:val="32"/>
        </w:rPr>
        <w:t>CDO</w:t>
      </w: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（首席数据官）这一职务。有人说：“</w:t>
      </w:r>
      <w:r w:rsidRPr="00DD4B20">
        <w:rPr>
          <w:rFonts w:ascii="Calibri" w:eastAsia="Calibri" w:hAnsi="Calibri" w:cs="Times New Roman"/>
          <w:color w:val="FFFFFF"/>
          <w:spacing w:val="0"/>
          <w:sz w:val="32"/>
        </w:rPr>
        <w:t>CIO</w:t>
      </w: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过时了，以后</w:t>
      </w:r>
      <w:r w:rsidRPr="00DD4B20">
        <w:rPr>
          <w:rFonts w:ascii="Calibri" w:eastAsia="Calibri" w:hAnsi="Calibri" w:cs="Times New Roman"/>
          <w:color w:val="FFFFFF"/>
          <w:spacing w:val="0"/>
          <w:sz w:val="32"/>
        </w:rPr>
        <w:t>CIO</w:t>
      </w: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应该改叫</w:t>
      </w:r>
    </w:p>
    <w:p w:rsidR="00DD4B20" w:rsidRPr="00DD4B20" w:rsidP="00DD4B20">
      <w:pPr>
        <w:pStyle w:val="Normal3"/>
        <w:framePr w:w="13233" w:hAnchor="text" w:x="1425" w:y="5012"/>
        <w:widowControl w:val="0"/>
        <w:autoSpaceDE w:val="0"/>
        <w:autoSpaceDN w:val="0"/>
        <w:adjustRightInd w:val="0"/>
        <w:spacing w:before="0" w:after="0" w:line="576" w:lineRule="exact"/>
        <w:ind w:left="0" w:right="0" w:firstLine="0"/>
        <w:jc w:val="left"/>
        <w:rPr>
          <w:rFonts w:ascii="QIMHLM+å¾®è½¯éé»" w:hAnsi="QIMHLM+å¾®è½¯éé»" w:cs="QIMHLM+å¾®è½¯éé»"/>
          <w:color w:val="FFFFFF"/>
          <w:spacing w:val="0"/>
          <w:sz w:val="32"/>
        </w:rPr>
      </w:pPr>
      <w:r w:rsidRPr="00DD4B20">
        <w:rPr>
          <w:rFonts w:ascii="Calibri" w:eastAsia="Calibri" w:hAnsi="Calibri" w:cs="Times New Roman"/>
          <w:color w:val="FFFFFF"/>
          <w:spacing w:val="0"/>
          <w:sz w:val="32"/>
        </w:rPr>
        <w:t>CDO</w:t>
      </w:r>
      <w:r w:rsidRPr="00DD4B20">
        <w:rPr>
          <w:rFonts w:ascii="QIMHLM+å¾®è½¯éé»" w:eastAsia="Calibri" w:hAnsi="QIMHLM+å¾®è½¯éé»" w:cs="QIMHLM+å¾®è½¯éé»"/>
          <w:color w:val="FFFFFF"/>
          <w:spacing w:val="0"/>
          <w:sz w:val="32"/>
        </w:rPr>
        <w:t>了”然而，两者在职位设置上应该是互补而不是替代。</w:t>
      </w:r>
    </w:p>
    <w:p w:rsidR="00DD4B20" w:rsidRPr="00DD4B20" w:rsidP="00DD4B20">
      <w:pPr>
        <w:pStyle w:val="Normal3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pgNumType w:start="4"/>
          <w:cols w:space="720"/>
          <w:noEndnote/>
          <w:docGrid w:linePitch="1"/>
        </w:sectPr>
      </w:pPr>
      <w:r>
        <w:rPr>
          <w:noProof/>
        </w:rPr>
        <w:pict>
          <v:shape id="_x0000_s1028" type="#_x0000_t75" style="width:10in;height:405pt;margin-top:0;margin-left:0;mso-position-horizontal-relative:page;mso-position-vertical-relative:page;position:absolute;visibility:visible;z-index:-251655168" filled="f" stroked="f">
            <v:fill opacity="1" o:opacity2="1"/>
            <v:imagedata r:id="rId7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4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4" w:name="br1_3"/>
      <w:bookmarkEnd w:id="4"/>
    </w:p>
    <w:p w:rsidR="00DD4B20" w:rsidRPr="00DD4B20" w:rsidP="00DD4B20">
      <w:pPr>
        <w:pStyle w:val="Normal4"/>
        <w:framePr w:w="4046" w:hAnchor="text" w:x="2006" w:y="1165"/>
        <w:widowControl w:val="0"/>
        <w:autoSpaceDE w:val="0"/>
        <w:autoSpaceDN w:val="0"/>
        <w:adjustRightInd w:val="0"/>
        <w:spacing w:before="0" w:after="0" w:line="950" w:lineRule="exact"/>
        <w:ind w:left="0" w:right="0" w:firstLine="0"/>
        <w:jc w:val="left"/>
        <w:rPr>
          <w:rFonts w:ascii="SQTEKD+å¾®è½¯éé»,Bold" w:hAnsi="SQTEKD+å¾®è½¯éé»,Bold" w:cs="SQTEKD+å¾®è½¯éé»,Bold"/>
          <w:b/>
          <w:color w:val="0583D5"/>
          <w:spacing w:val="0"/>
          <w:sz w:val="72"/>
        </w:rPr>
      </w:pPr>
      <w:r w:rsidRPr="00DD4B20">
        <w:rPr>
          <w:rFonts w:ascii="SQTEKD+å¾®è½¯éé»,Bold" w:eastAsia="Calibri" w:hAnsi="SQTEKD+å¾®è½¯éé»,Bold" w:cs="SQTEKD+å¾®è½¯éé»,Bold"/>
          <w:b/>
          <w:color w:val="0583D5"/>
          <w:spacing w:val="0"/>
          <w:sz w:val="72"/>
        </w:rPr>
        <w:t>调研目标</w:t>
      </w:r>
    </w:p>
    <w:p w:rsidR="00DD4B20" w:rsidRPr="00DD4B20" w:rsidP="00DD4B20">
      <w:pPr>
        <w:pStyle w:val="Normal4"/>
        <w:framePr w:w="11350" w:hAnchor="text" w:x="2235" w:y="2584"/>
        <w:widowControl w:val="0"/>
        <w:autoSpaceDE w:val="0"/>
        <w:autoSpaceDN w:val="0"/>
        <w:adjustRightInd w:val="0"/>
        <w:spacing w:before="0" w:after="0" w:line="609" w:lineRule="exact"/>
        <w:ind w:left="0" w:right="0" w:firstLine="0"/>
        <w:jc w:val="left"/>
        <w:rPr>
          <w:rFonts w:ascii="DIDFHN+å¾®è½¯éé»" w:hAnsi="DIDFHN+å¾®è½¯éé»" w:cs="DIDFHN+å¾®è½¯éé»"/>
          <w:color w:val="404040"/>
          <w:spacing w:val="0"/>
          <w:sz w:val="46"/>
        </w:rPr>
      </w:pP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 xml:space="preserve">本次我们通过问卷调查的形式深入了解    </w:t>
      </w:r>
      <w:r w:rsidRPr="00DD4B20">
        <w:rPr>
          <w:rFonts w:ascii="RMGUTK+å¾®è½¯éé»" w:eastAsia="Calibri" w:hAnsi="Calibri" w:cs="Times New Roman"/>
          <w:color w:val="404040"/>
          <w:spacing w:val="0"/>
          <w:sz w:val="46"/>
        </w:rPr>
        <w:t xml:space="preserve">CIO </w:t>
      </w: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>们</w:t>
      </w:r>
    </w:p>
    <w:p w:rsidR="00DD4B20" w:rsidRPr="00DD4B20" w:rsidP="00DD4B20">
      <w:pPr>
        <w:pStyle w:val="Normal4"/>
        <w:framePr w:w="11350" w:hAnchor="text" w:x="2235" w:y="2584"/>
        <w:widowControl w:val="0"/>
        <w:autoSpaceDE w:val="0"/>
        <w:autoSpaceDN w:val="0"/>
        <w:adjustRightInd w:val="0"/>
        <w:spacing w:before="0" w:after="0" w:line="663" w:lineRule="exact"/>
        <w:ind w:left="0" w:right="0" w:firstLine="0"/>
        <w:jc w:val="left"/>
        <w:rPr>
          <w:rFonts w:ascii="DIDFHN+å¾®è½¯éé»" w:hAnsi="DIDFHN+å¾®è½¯éé»" w:cs="DIDFHN+å¾®è½¯éé»"/>
          <w:color w:val="404040"/>
          <w:spacing w:val="0"/>
          <w:sz w:val="46"/>
        </w:rPr>
      </w:pP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>的从业现状，倾听他们在企业发展中的困惑与</w:t>
      </w:r>
    </w:p>
    <w:p w:rsidR="00DD4B20" w:rsidRPr="00DD4B20" w:rsidP="00DD4B20">
      <w:pPr>
        <w:pStyle w:val="Normal4"/>
        <w:framePr w:w="11350" w:hAnchor="text" w:x="2235" w:y="2584"/>
        <w:widowControl w:val="0"/>
        <w:autoSpaceDE w:val="0"/>
        <w:autoSpaceDN w:val="0"/>
        <w:adjustRightInd w:val="0"/>
        <w:spacing w:before="0" w:after="0" w:line="662" w:lineRule="exact"/>
        <w:ind w:left="0" w:right="0" w:firstLine="0"/>
        <w:jc w:val="left"/>
        <w:rPr>
          <w:rFonts w:ascii="DIDFHN+å¾®è½¯éé»" w:hAnsi="DIDFHN+å¾®è½¯éé»" w:cs="DIDFHN+å¾®è½¯éé»"/>
          <w:color w:val="404040"/>
          <w:spacing w:val="0"/>
          <w:sz w:val="46"/>
        </w:rPr>
      </w:pP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 xml:space="preserve">思想  ，旨在帮助 </w:t>
      </w:r>
      <w:r w:rsidRPr="00DD4B20">
        <w:rPr>
          <w:rFonts w:ascii="RMGUTK+å¾®è½¯éé»" w:eastAsia="Calibri" w:hAnsi="Calibri" w:cs="Times New Roman"/>
          <w:color w:val="404040"/>
          <w:spacing w:val="0"/>
          <w:sz w:val="46"/>
        </w:rPr>
        <w:t xml:space="preserve">CIO </w:t>
      </w: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>们了解行业现状与未来发</w:t>
      </w:r>
    </w:p>
    <w:p w:rsidR="00DD4B20" w:rsidRPr="00DD4B20" w:rsidP="00DD4B20">
      <w:pPr>
        <w:pStyle w:val="Normal4"/>
        <w:framePr w:w="11350" w:hAnchor="text" w:x="2235" w:y="2584"/>
        <w:widowControl w:val="0"/>
        <w:autoSpaceDE w:val="0"/>
        <w:autoSpaceDN w:val="0"/>
        <w:adjustRightInd w:val="0"/>
        <w:spacing w:before="0" w:after="0" w:line="663" w:lineRule="exact"/>
        <w:ind w:left="0" w:right="0" w:firstLine="0"/>
        <w:jc w:val="left"/>
        <w:rPr>
          <w:rFonts w:ascii="DIDFHN+å¾®è½¯éé»" w:hAnsi="DIDFHN+å¾®è½¯éé»" w:cs="DIDFHN+å¾®è½¯éé»"/>
          <w:color w:val="404040"/>
          <w:spacing w:val="0"/>
          <w:sz w:val="46"/>
        </w:rPr>
      </w:pP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 xml:space="preserve">展方向，从而推动佛山地区   </w:t>
      </w:r>
      <w:r w:rsidRPr="00DD4B20">
        <w:rPr>
          <w:rFonts w:ascii="RMGUTK+å¾®è½¯éé»" w:eastAsia="Calibri" w:hAnsi="Calibri" w:cs="Times New Roman"/>
          <w:color w:val="404040"/>
          <w:spacing w:val="0"/>
          <w:sz w:val="46"/>
        </w:rPr>
        <w:t xml:space="preserve">CIO </w:t>
      </w: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>们卓越成长，</w:t>
      </w:r>
    </w:p>
    <w:p w:rsidR="00DD4B20" w:rsidRPr="00DD4B20" w:rsidP="00DD4B20">
      <w:pPr>
        <w:pStyle w:val="Normal4"/>
        <w:framePr w:w="11350" w:hAnchor="text" w:x="2235" w:y="2584"/>
        <w:widowControl w:val="0"/>
        <w:autoSpaceDE w:val="0"/>
        <w:autoSpaceDN w:val="0"/>
        <w:adjustRightInd w:val="0"/>
        <w:spacing w:before="0" w:after="0" w:line="662" w:lineRule="exact"/>
        <w:ind w:left="0" w:right="0" w:firstLine="0"/>
        <w:jc w:val="left"/>
        <w:rPr>
          <w:rFonts w:ascii="DIDFHN+å¾®è½¯éé»" w:hAnsi="DIDFHN+å¾®è½¯éé»" w:cs="DIDFHN+å¾®è½¯éé»"/>
          <w:color w:val="404040"/>
          <w:spacing w:val="0"/>
          <w:sz w:val="46"/>
        </w:rPr>
      </w:pPr>
      <w:r w:rsidRPr="00DD4B20">
        <w:rPr>
          <w:rFonts w:ascii="DIDFHN+å¾®è½¯éé»" w:eastAsia="Calibri" w:hAnsi="DIDFHN+å¾®è½¯éé»" w:cs="DIDFHN+å¾®è½¯éé»"/>
          <w:color w:val="404040"/>
          <w:spacing w:val="0"/>
          <w:sz w:val="46"/>
        </w:rPr>
        <w:t>为推动佛山数字化企业做贡献。</w:t>
      </w:r>
    </w:p>
    <w:p w:rsidR="00DD4B20" w:rsidRPr="00DD4B20" w:rsidP="00DD4B20">
      <w:pPr>
        <w:pStyle w:val="Normal4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pgNumType w:start="5"/>
          <w:cols w:space="720"/>
          <w:noEndnote/>
          <w:docGrid w:linePitch="1"/>
        </w:sectPr>
      </w:pPr>
      <w:r>
        <w:rPr>
          <w:noProof/>
        </w:rPr>
        <w:pict>
          <v:shape id="_x0000_s1029" type="#_x0000_t75" style="width:10in;height:405pt;margin-top:0;margin-left:0;mso-position-horizontal-relative:page;mso-position-vertical-relative:page;position:absolute;visibility:visible;z-index:-251654144" filled="f" stroked="f">
            <v:fill opacity="1" o:opacity2="1"/>
            <v:imagedata r:id="rId8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5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5" w:name="br1_4"/>
      <w:bookmarkEnd w:id="5"/>
    </w:p>
    <w:p w:rsidR="00DD4B20" w:rsidRPr="00DD4B20" w:rsidP="00DD4B20">
      <w:pPr>
        <w:pStyle w:val="Normal5"/>
        <w:framePr w:w="3790" w:hAnchor="text" w:x="1561" w:y="326"/>
        <w:widowControl w:val="0"/>
        <w:autoSpaceDE w:val="0"/>
        <w:autoSpaceDN w:val="0"/>
        <w:adjustRightInd w:val="0"/>
        <w:spacing w:before="0" w:after="0" w:line="739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0583D5"/>
          <w:spacing w:val="0"/>
          <w:sz w:val="56"/>
        </w:rPr>
      </w:pPr>
      <w:r w:rsidRPr="00DD4B20">
        <w:rPr>
          <w:rFonts w:ascii="LVRCHI+å¾®è½¯éé»,Bold" w:eastAsia="Calibri" w:hAnsi="LVRCHI+å¾®è½¯éé»,Bold" w:cs="LVRCHI+å¾®è½¯éé»,Bold"/>
          <w:b/>
          <w:color w:val="0583D5"/>
          <w:spacing w:val="0"/>
          <w:sz w:val="56"/>
        </w:rPr>
        <w:t>调 查  说 明</w:t>
      </w:r>
    </w:p>
    <w:p w:rsidR="00DD4B20" w:rsidRPr="00DD4B20" w:rsidP="00DD4B20">
      <w:pPr>
        <w:pStyle w:val="Normal5"/>
        <w:framePr w:w="1403" w:hAnchor="text" w:x="3992" w:y="1796"/>
        <w:widowControl w:val="0"/>
        <w:autoSpaceDE w:val="0"/>
        <w:autoSpaceDN w:val="0"/>
        <w:adjustRightInd w:val="0"/>
        <w:spacing w:before="0" w:after="0" w:line="530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0583D5"/>
          <w:spacing w:val="0"/>
          <w:sz w:val="40"/>
        </w:rPr>
      </w:pPr>
      <w:r w:rsidRPr="00DD4B20">
        <w:rPr>
          <w:rFonts w:ascii="LVRCHI+å¾®è½¯éé»,Bold" w:eastAsia="Calibri" w:hAnsi="LVRCHI+å¾®è½¯éé»,Bold" w:cs="LVRCHI+å¾®è½¯éé»,Bold"/>
          <w:b/>
          <w:color w:val="0583D5"/>
          <w:spacing w:val="0"/>
          <w:sz w:val="40"/>
        </w:rPr>
        <w:t>目的</w:t>
      </w:r>
    </w:p>
    <w:p w:rsidR="00DD4B20" w:rsidRPr="00DD4B20" w:rsidP="00DD4B20">
      <w:pPr>
        <w:pStyle w:val="Normal5"/>
        <w:framePr w:w="1402" w:hAnchor="text" w:x="9610" w:y="1796"/>
        <w:widowControl w:val="0"/>
        <w:autoSpaceDE w:val="0"/>
        <w:autoSpaceDN w:val="0"/>
        <w:adjustRightInd w:val="0"/>
        <w:spacing w:before="0" w:after="0" w:line="530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0583D5"/>
          <w:spacing w:val="0"/>
          <w:sz w:val="40"/>
        </w:rPr>
      </w:pPr>
      <w:r w:rsidRPr="00DD4B20">
        <w:rPr>
          <w:rFonts w:ascii="LVRCHI+å¾®è½¯éé»,Bold" w:eastAsia="Calibri" w:hAnsi="LVRCHI+å¾®è½¯éé»,Bold" w:cs="LVRCHI+å¾®è½¯éé»,Bold"/>
          <w:b/>
          <w:color w:val="0583D5"/>
          <w:spacing w:val="0"/>
          <w:sz w:val="40"/>
        </w:rPr>
        <w:t>对象</w:t>
      </w:r>
    </w:p>
    <w:p w:rsidR="00DD4B20" w:rsidRPr="00DD4B20" w:rsidP="00DD4B20">
      <w:pPr>
        <w:pStyle w:val="Normal5"/>
        <w:framePr w:w="4518" w:hAnchor="text" w:x="867" w:y="2451"/>
        <w:widowControl w:val="0"/>
        <w:autoSpaceDE w:val="0"/>
        <w:autoSpaceDN w:val="0"/>
        <w:adjustRightInd w:val="0"/>
        <w:spacing w:before="0" w:after="0" w:line="371" w:lineRule="exact"/>
        <w:ind w:left="154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客观了解佛山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CIO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的职业发展现</w:t>
      </w:r>
    </w:p>
    <w:p w:rsidR="00DD4B20" w:rsidRPr="00DD4B20" w:rsidP="00DD4B20">
      <w:pPr>
        <w:pStyle w:val="Normal5"/>
        <w:framePr w:w="4518" w:hAnchor="text" w:x="867" w:y="2451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状已发展趋势。助力企业发展与</w:t>
      </w:r>
    </w:p>
    <w:p w:rsidR="00DD4B20" w:rsidRPr="00DD4B20" w:rsidP="00DD4B20">
      <w:pPr>
        <w:pStyle w:val="Normal5"/>
        <w:framePr w:w="4518" w:hAnchor="text" w:x="867" w:y="2451"/>
        <w:widowControl w:val="0"/>
        <w:autoSpaceDE w:val="0"/>
        <w:autoSpaceDN w:val="0"/>
        <w:adjustRightInd w:val="0"/>
        <w:spacing w:before="0" w:after="0" w:line="351" w:lineRule="exact"/>
        <w:ind w:left="2523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个人成长。</w:t>
      </w:r>
    </w:p>
    <w:p w:rsidR="00DD4B20" w:rsidRPr="00DD4B20" w:rsidP="00DD4B20">
      <w:pPr>
        <w:pStyle w:val="Normal5"/>
        <w:framePr w:w="4041" w:hAnchor="text" w:x="9610" w:y="2451"/>
        <w:widowControl w:val="0"/>
        <w:autoSpaceDE w:val="0"/>
        <w:autoSpaceDN w:val="0"/>
        <w:adjustRightInd w:val="0"/>
        <w:spacing w:before="0" w:after="0" w:line="37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佛山地区企事业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CIO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从业者，</w:t>
      </w:r>
    </w:p>
    <w:p w:rsidR="00DD4B20" w:rsidRPr="00DD4B20" w:rsidP="00DD4B20">
      <w:pPr>
        <w:pStyle w:val="Normal5"/>
        <w:framePr w:w="4041" w:hAnchor="text" w:x="9610" w:y="2451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本次共回收到了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142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份问卷。</w:t>
      </w:r>
    </w:p>
    <w:p w:rsidR="00DD4B20" w:rsidRPr="00DD4B20" w:rsidP="00DD4B20">
      <w:pPr>
        <w:pStyle w:val="Normal5"/>
        <w:framePr w:w="546" w:hAnchor="text" w:x="6794" w:y="3474"/>
        <w:widowControl w:val="0"/>
        <w:autoSpaceDE w:val="0"/>
        <w:autoSpaceDN w:val="0"/>
        <w:adjustRightInd w:val="0"/>
        <w:spacing w:before="0" w:after="0" w:line="331" w:lineRule="exact"/>
        <w:ind w:left="0" w:right="0" w:firstLine="0"/>
        <w:jc w:val="left"/>
        <w:rPr>
          <w:rFonts w:cs="Times New Roman"/>
          <w:color w:val="000000"/>
          <w:spacing w:val="0"/>
          <w:sz w:val="27"/>
        </w:rPr>
      </w:pPr>
      <w:r w:rsidRPr="00DD4B20">
        <w:rPr>
          <w:rFonts w:ascii="Calibri" w:eastAsia="Calibri" w:hAnsi="Calibri" w:cs="Times New Roman"/>
          <w:color w:val="000000"/>
          <w:spacing w:val="0"/>
          <w:sz w:val="27"/>
        </w:rPr>
        <w:t>1</w:t>
      </w:r>
    </w:p>
    <w:p w:rsidR="00DD4B20" w:rsidRPr="00DD4B20" w:rsidP="00DD4B20">
      <w:pPr>
        <w:pStyle w:val="Normal5"/>
        <w:framePr w:w="546" w:hAnchor="text" w:x="6794" w:y="3474"/>
        <w:widowControl w:val="0"/>
        <w:autoSpaceDE w:val="0"/>
        <w:autoSpaceDN w:val="0"/>
        <w:adjustRightInd w:val="0"/>
        <w:spacing w:before="0" w:after="0" w:line="660" w:lineRule="exact"/>
        <w:ind w:left="0" w:right="0" w:firstLine="0"/>
        <w:jc w:val="left"/>
        <w:rPr>
          <w:rFonts w:cs="Times New Roman"/>
          <w:color w:val="FFFFFF"/>
          <w:spacing w:val="0"/>
          <w:sz w:val="27"/>
        </w:rPr>
      </w:pPr>
      <w:r w:rsidRPr="00DD4B20">
        <w:rPr>
          <w:rFonts w:ascii="Calibri" w:eastAsia="Calibri" w:hAnsi="Calibri" w:cs="Times New Roman"/>
          <w:color w:val="FFFFFF"/>
          <w:spacing w:val="0"/>
          <w:sz w:val="27"/>
        </w:rPr>
        <w:t>4</w:t>
      </w:r>
    </w:p>
    <w:p w:rsidR="00DD4B20" w:rsidRPr="00DD4B20" w:rsidP="00DD4B20">
      <w:pPr>
        <w:pStyle w:val="Normal5"/>
        <w:framePr w:w="542" w:hAnchor="text" w:x="7463" w:y="3474"/>
        <w:widowControl w:val="0"/>
        <w:autoSpaceDE w:val="0"/>
        <w:autoSpaceDN w:val="0"/>
        <w:adjustRightInd w:val="0"/>
        <w:spacing w:before="0" w:after="0" w:line="331" w:lineRule="exact"/>
        <w:ind w:left="0" w:right="0" w:firstLine="0"/>
        <w:jc w:val="left"/>
        <w:rPr>
          <w:rFonts w:cs="Times New Roman"/>
          <w:color w:val="FFFFFF"/>
          <w:spacing w:val="0"/>
          <w:sz w:val="27"/>
        </w:rPr>
      </w:pPr>
      <w:r w:rsidRPr="00DD4B20">
        <w:rPr>
          <w:rFonts w:ascii="Calibri" w:eastAsia="Calibri" w:hAnsi="Calibri" w:cs="Times New Roman"/>
          <w:color w:val="FFFFFF"/>
          <w:spacing w:val="0"/>
          <w:sz w:val="27"/>
        </w:rPr>
        <w:t>2</w:t>
      </w:r>
    </w:p>
    <w:p w:rsidR="00DD4B20" w:rsidRPr="00DD4B20" w:rsidP="00DD4B20">
      <w:pPr>
        <w:pStyle w:val="Normal5"/>
        <w:framePr w:w="542" w:hAnchor="text" w:x="7463" w:y="3474"/>
        <w:widowControl w:val="0"/>
        <w:autoSpaceDE w:val="0"/>
        <w:autoSpaceDN w:val="0"/>
        <w:adjustRightInd w:val="0"/>
        <w:spacing w:before="0" w:after="0" w:line="660" w:lineRule="exact"/>
        <w:ind w:left="0" w:right="0" w:firstLine="0"/>
        <w:jc w:val="left"/>
        <w:rPr>
          <w:rFonts w:cs="Times New Roman"/>
          <w:color w:val="000000"/>
          <w:spacing w:val="0"/>
          <w:sz w:val="27"/>
        </w:rPr>
      </w:pPr>
      <w:r w:rsidRPr="00DD4B20">
        <w:rPr>
          <w:rFonts w:ascii="Calibri" w:eastAsia="Calibri" w:hAnsi="Calibri" w:cs="Times New Roman"/>
          <w:color w:val="000000"/>
          <w:spacing w:val="0"/>
          <w:sz w:val="27"/>
        </w:rPr>
        <w:t>3</w:t>
      </w:r>
    </w:p>
    <w:p w:rsidR="00DD4B20" w:rsidRPr="00DD4B20" w:rsidP="00DD4B20">
      <w:pPr>
        <w:pStyle w:val="Normal5"/>
        <w:framePr w:w="1402" w:hAnchor="text" w:x="3992" w:y="4197"/>
        <w:widowControl w:val="0"/>
        <w:autoSpaceDE w:val="0"/>
        <w:autoSpaceDN w:val="0"/>
        <w:adjustRightInd w:val="0"/>
        <w:spacing w:before="0" w:after="0" w:line="529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0583D5"/>
          <w:spacing w:val="0"/>
          <w:sz w:val="40"/>
        </w:rPr>
      </w:pPr>
      <w:r w:rsidRPr="00DD4B20">
        <w:rPr>
          <w:rFonts w:ascii="LVRCHI+å¾®è½¯éé»,Bold" w:eastAsia="Calibri" w:hAnsi="LVRCHI+å¾®è½¯éé»,Bold" w:cs="LVRCHI+å¾®è½¯éé»,Bold"/>
          <w:b/>
          <w:color w:val="0583D5"/>
          <w:spacing w:val="0"/>
          <w:sz w:val="40"/>
        </w:rPr>
        <w:t>时间</w:t>
      </w:r>
    </w:p>
    <w:p w:rsidR="00DD4B20" w:rsidRPr="00DD4B20" w:rsidP="00DD4B20">
      <w:pPr>
        <w:pStyle w:val="Normal5"/>
        <w:framePr w:w="1402" w:hAnchor="text" w:x="9610" w:y="4195"/>
        <w:widowControl w:val="0"/>
        <w:autoSpaceDE w:val="0"/>
        <w:autoSpaceDN w:val="0"/>
        <w:adjustRightInd w:val="0"/>
        <w:spacing w:before="0" w:after="0" w:line="529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0583D5"/>
          <w:spacing w:val="0"/>
          <w:sz w:val="40"/>
        </w:rPr>
      </w:pPr>
      <w:r w:rsidRPr="00DD4B20">
        <w:rPr>
          <w:rFonts w:ascii="LVRCHI+å¾®è½¯éé»,Bold" w:eastAsia="Calibri" w:hAnsi="LVRCHI+å¾®è½¯éé»,Bold" w:cs="LVRCHI+å¾®è½¯éé»,Bold"/>
          <w:b/>
          <w:color w:val="0583D5"/>
          <w:spacing w:val="0"/>
          <w:sz w:val="40"/>
        </w:rPr>
        <w:t>方式</w:t>
      </w:r>
    </w:p>
    <w:p w:rsidR="00DD4B20" w:rsidRPr="00DD4B20" w:rsidP="00DD4B20">
      <w:pPr>
        <w:pStyle w:val="Normal5"/>
        <w:framePr w:w="4159" w:hAnchor="text" w:x="1181" w:y="4850"/>
        <w:widowControl w:val="0"/>
        <w:autoSpaceDE w:val="0"/>
        <w:autoSpaceDN w:val="0"/>
        <w:adjustRightInd w:val="0"/>
        <w:spacing w:before="0" w:after="0" w:line="37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2023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年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1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月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1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日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-2023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年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1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月</w:t>
      </w: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15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日</w:t>
      </w:r>
    </w:p>
    <w:p w:rsidR="00DD4B20" w:rsidRPr="00DD4B20" w:rsidP="00DD4B20">
      <w:pPr>
        <w:pStyle w:val="Normal5"/>
        <w:framePr w:w="4017" w:hAnchor="text" w:x="9610" w:y="4859"/>
        <w:widowControl w:val="0"/>
        <w:autoSpaceDE w:val="0"/>
        <w:autoSpaceDN w:val="0"/>
        <w:adjustRightInd w:val="0"/>
        <w:spacing w:before="0" w:after="0" w:line="37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Calibri" w:eastAsia="Calibri" w:hAnsi="Calibri" w:cs="Times New Roman"/>
          <w:color w:val="000000"/>
          <w:spacing w:val="0"/>
          <w:sz w:val="28"/>
        </w:rPr>
        <w:t>CIO</w:t>
      </w: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从业者通过网上匿名方式</w:t>
      </w:r>
    </w:p>
    <w:p w:rsidR="00DD4B20" w:rsidRPr="00DD4B20" w:rsidP="00DD4B20">
      <w:pPr>
        <w:pStyle w:val="Normal5"/>
        <w:framePr w:w="4017" w:hAnchor="text" w:x="9610" w:y="4859"/>
        <w:widowControl w:val="0"/>
        <w:autoSpaceDE w:val="0"/>
        <w:autoSpaceDN w:val="0"/>
        <w:adjustRightInd w:val="0"/>
        <w:spacing w:before="0" w:after="0" w:line="35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000000"/>
          <w:spacing w:val="0"/>
          <w:sz w:val="28"/>
        </w:rPr>
      </w:pPr>
      <w:r w:rsidRPr="00DD4B20">
        <w:rPr>
          <w:rFonts w:ascii="EQFNEW+å¾®è½¯éé»" w:eastAsia="Calibri" w:hAnsi="EQFNEW+å¾®è½¯éé»" w:cs="EQFNEW+å¾®è½¯éé»"/>
          <w:color w:val="000000"/>
          <w:spacing w:val="0"/>
          <w:sz w:val="28"/>
        </w:rPr>
        <w:t>填写问卷参与调查。</w:t>
      </w:r>
    </w:p>
    <w:p w:rsidR="00DD4B20" w:rsidRPr="00DD4B20" w:rsidP="00DD4B20">
      <w:pPr>
        <w:pStyle w:val="Normal5"/>
        <w:framePr w:w="2773" w:hAnchor="text" w:x="779" w:y="5817"/>
        <w:widowControl w:val="0"/>
        <w:autoSpaceDE w:val="0"/>
        <w:autoSpaceDN w:val="0"/>
        <w:adjustRightInd w:val="0"/>
        <w:spacing w:before="0" w:after="0" w:line="634" w:lineRule="exact"/>
        <w:ind w:left="0" w:right="0" w:firstLine="0"/>
        <w:jc w:val="left"/>
        <w:rPr>
          <w:rFonts w:ascii="LVRCHI+å¾®è½¯éé»,Bold" w:hAnsi="LVRCHI+å¾®è½¯éé»,Bold" w:cs="LVRCHI+å¾®è½¯éé»,Bold"/>
          <w:b/>
          <w:color w:val="FFFFFF"/>
          <w:spacing w:val="0"/>
          <w:sz w:val="48"/>
        </w:rPr>
      </w:pPr>
      <w:r w:rsidRPr="00DD4B20">
        <w:rPr>
          <w:rFonts w:ascii="Wingdings" w:eastAsia="Calibri" w:hAnsi="Wingdings" w:cs="Wingdings"/>
          <w:color w:val="FFFFFF"/>
          <w:spacing w:val="0"/>
          <w:sz w:val="48"/>
        </w:rPr>
        <w:sym w:font="Wingdings" w:char="F075"/>
      </w:r>
      <w:r w:rsidRPr="00DD4B20">
        <w:rPr>
          <w:rFonts w:ascii="LVRCHI+å¾®è½¯éé»,Bold" w:eastAsia="Calibri" w:hAnsi="LVRCHI+å¾®è½¯éé»,Bold" w:cs="LVRCHI+å¾®è½¯éé»,Bold"/>
          <w:b/>
          <w:color w:val="FFFFFF"/>
          <w:spacing w:val="0"/>
          <w:sz w:val="48"/>
        </w:rPr>
        <w:t>说    明</w:t>
      </w:r>
    </w:p>
    <w:p w:rsidR="00DD4B20" w:rsidRPr="00DD4B20" w:rsidP="00DD4B20">
      <w:pPr>
        <w:pStyle w:val="Normal5"/>
        <w:framePr w:w="13031" w:hAnchor="text" w:x="1445" w:y="6693"/>
        <w:widowControl w:val="0"/>
        <w:autoSpaceDE w:val="0"/>
        <w:autoSpaceDN w:val="0"/>
        <w:adjustRightInd w:val="0"/>
        <w:spacing w:before="0" w:after="0" w:line="421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FFFFFF"/>
          <w:spacing w:val="0"/>
          <w:sz w:val="32"/>
        </w:rPr>
      </w:pPr>
      <w:r w:rsidRPr="00DD4B20">
        <w:rPr>
          <w:rFonts w:ascii="EQFNEW+å¾®è½¯éé»" w:eastAsia="Calibri" w:hAnsi="EQFNEW+å¾®è½¯éé»" w:cs="EQFNEW+å¾®è½¯éé»"/>
          <w:color w:val="FFFFFF"/>
          <w:spacing w:val="0"/>
          <w:sz w:val="32"/>
        </w:rPr>
        <w:t>本报告及有关数据，在一定程度上能够反映佛山地区</w:t>
      </w:r>
      <w:r w:rsidRPr="00DD4B20">
        <w:rPr>
          <w:rFonts w:ascii="Calibri" w:eastAsia="Calibri" w:hAnsi="Calibri" w:cs="Times New Roman"/>
          <w:color w:val="FFFFFF"/>
          <w:spacing w:val="0"/>
          <w:sz w:val="32"/>
        </w:rPr>
        <w:t>CIO</w:t>
      </w:r>
      <w:r w:rsidRPr="00DD4B20">
        <w:rPr>
          <w:rFonts w:ascii="EQFNEW+å¾®è½¯éé»" w:eastAsia="Calibri" w:hAnsi="EQFNEW+å¾®è½¯éé»" w:cs="EQFNEW+å¾®è½¯éé»"/>
          <w:color w:val="FFFFFF"/>
          <w:spacing w:val="0"/>
          <w:sz w:val="32"/>
        </w:rPr>
        <w:t>从业者发展现状及趋势，</w:t>
      </w:r>
    </w:p>
    <w:p w:rsidR="00DD4B20" w:rsidRPr="00DD4B20" w:rsidP="00DD4B20">
      <w:pPr>
        <w:pStyle w:val="Normal5"/>
        <w:framePr w:w="12866" w:hAnchor="text" w:x="1445" w:y="7269"/>
        <w:widowControl w:val="0"/>
        <w:autoSpaceDE w:val="0"/>
        <w:autoSpaceDN w:val="0"/>
        <w:adjustRightInd w:val="0"/>
        <w:spacing w:before="0" w:after="0" w:line="422" w:lineRule="exact"/>
        <w:ind w:left="0" w:right="0" w:firstLine="0"/>
        <w:jc w:val="left"/>
        <w:rPr>
          <w:rFonts w:ascii="EQFNEW+å¾®è½¯éé»" w:hAnsi="EQFNEW+å¾®è½¯éé»" w:cs="EQFNEW+å¾®è½¯éé»"/>
          <w:color w:val="FFFFFF"/>
          <w:spacing w:val="0"/>
          <w:sz w:val="32"/>
        </w:rPr>
      </w:pPr>
      <w:r w:rsidRPr="00DD4B20">
        <w:rPr>
          <w:rFonts w:ascii="EQFNEW+å¾®è½¯éé»" w:eastAsia="Calibri" w:hAnsi="EQFNEW+å¾®è½¯éé»" w:cs="EQFNEW+å¾®è½¯éé»"/>
          <w:color w:val="FFFFFF"/>
          <w:spacing w:val="0"/>
          <w:sz w:val="32"/>
        </w:rPr>
        <w:t>但由于取样不均衡及样本的代表性可能存在不足，所以本报告及结论仅供参考。</w:t>
      </w:r>
    </w:p>
    <w:p w:rsidR="00DD4B20" w:rsidRPr="00DD4B20" w:rsidP="00DD4B20">
      <w:pPr>
        <w:pStyle w:val="Normal5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  <w:sectPr w:rsidSect="00DD4B20">
          <w:pgSz w:w="14400" w:h="8100" w:orient="landscape"/>
          <w:pgMar w:top="0" w:right="0" w:bottom="0" w:left="0" w:header="720" w:footer="720" w:gutter="0"/>
          <w:pgNumType w:start="6"/>
          <w:cols w:space="720"/>
          <w:noEndnote/>
          <w:docGrid w:linePitch="1"/>
        </w:sectPr>
      </w:pPr>
      <w:r>
        <w:rPr>
          <w:noProof/>
        </w:rPr>
        <w:pict>
          <v:shape id="_x0000_s1030" type="#_x0000_t75" style="width:10in;height:405pt;margin-top:0;margin-left:0;mso-position-horizontal-relative:page;mso-position-vertical-relative:page;position:absolute;visibility:visible;z-index:-251653120" filled="f" stroked="f">
            <v:fill opacity="1" o:opacity2="1"/>
            <v:imagedata r:id="rId9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</w:p>
    <w:p w:rsidR="00DD4B20" w:rsidRPr="00DD4B20" w:rsidP="00DD4B20">
      <w:pPr>
        <w:pStyle w:val="Normal6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2"/>
        </w:rPr>
      </w:pPr>
      <w:r w:rsidRPr="00DD4B20">
        <w:rPr>
          <w:rFonts w:ascii="Arial" w:eastAsia="Calibri" w:hAnsi="Calibri" w:cs="Times New Roman"/>
          <w:color w:val="FF0000"/>
          <w:spacing w:val="0"/>
          <w:sz w:val="2"/>
        </w:rPr>
        <w:t xml:space="preserve"> </w:t>
      </w:r>
      <w:bookmarkStart w:id="6" w:name="br1_5"/>
      <w:bookmarkEnd w:id="6"/>
    </w:p>
    <w:p w:rsidR="00DD4B20" w:rsidRPr="00DD4B20" w:rsidP="00DD4B20">
      <w:pPr>
        <w:pStyle w:val="Normal6"/>
        <w:framePr w:w="9665" w:hAnchor="text" w:x="860" w:y="104"/>
        <w:widowControl w:val="0"/>
        <w:autoSpaceDE w:val="0"/>
        <w:autoSpaceDN w:val="0"/>
        <w:adjustRightInd w:val="0"/>
        <w:spacing w:before="0" w:after="0" w:line="1163" w:lineRule="exact"/>
        <w:ind w:left="0" w:right="0" w:firstLine="0"/>
        <w:jc w:val="left"/>
        <w:rPr>
          <w:rFonts w:ascii="TWBWWK+å¾®è½¯éé»,Bold" w:hAnsi="TWBWWK+å¾®è½¯éé»,Bold" w:cs="TWBWWK+å¾®è½¯éé»,Bold"/>
          <w:b/>
          <w:color w:val="0D0D0D"/>
          <w:spacing w:val="0"/>
          <w:sz w:val="36"/>
        </w:rPr>
      </w:pPr>
      <w:r w:rsidRPr="00DD4B20">
        <w:rPr>
          <w:rFonts w:ascii="NSCNWC+å¾®è½¯éé»,Bold" w:eastAsia="Calibri" w:hAnsi="Calibri" w:cs="Times New Roman"/>
          <w:b/>
          <w:color w:val="0070C0"/>
          <w:spacing w:val="0"/>
          <w:sz w:val="88"/>
        </w:rPr>
        <w:t xml:space="preserve">01  </w:t>
      </w:r>
      <w:r w:rsidRPr="00DD4B20">
        <w:rPr>
          <w:rFonts w:ascii="TWBWWK+å¾®è½¯éé»,Bold" w:eastAsia="Calibri" w:hAnsi="TWBWWK+å¾®è½¯éé»,Bold" w:cs="TWBWWK+å¾®è½¯éé»,Bold"/>
          <w:b/>
          <w:color w:val="0D0D0D"/>
          <w:spacing w:val="0"/>
          <w:sz w:val="36"/>
        </w:rPr>
        <w:t>佛山本地</w:t>
      </w:r>
      <w:r w:rsidRPr="00DD4B20">
        <w:rPr>
          <w:rFonts w:ascii="NSCNWC+å¾®è½¯éé»,Bold" w:eastAsia="Calibri" w:hAnsi="Calibri" w:cs="Times New Roman"/>
          <w:b/>
          <w:color w:val="0D0D0D"/>
          <w:spacing w:val="0"/>
          <w:sz w:val="36"/>
        </w:rPr>
        <w:t>142</w:t>
      </w:r>
      <w:r w:rsidRPr="00DD4B20">
        <w:rPr>
          <w:rFonts w:ascii="TWBWWK+å¾®è½¯éé»,Bold" w:eastAsia="Calibri" w:hAnsi="TWBWWK+å¾®è½¯éé»,Bold" w:cs="TWBWWK+å¾®è½¯éé»,Bold"/>
          <w:b/>
          <w:color w:val="0D0D0D"/>
          <w:spacing w:val="0"/>
          <w:sz w:val="36"/>
        </w:rPr>
        <w:t>家企业</w:t>
      </w:r>
      <w:r w:rsidRPr="00DD4B20">
        <w:rPr>
          <w:rFonts w:ascii="NSCNWC+å¾®è½¯éé»,Bold" w:eastAsia="Calibri" w:hAnsi="Calibri" w:cs="Times New Roman"/>
          <w:b/>
          <w:color w:val="0D0D0D"/>
          <w:spacing w:val="0"/>
          <w:sz w:val="36"/>
        </w:rPr>
        <w:t>IT</w:t>
      </w:r>
      <w:r w:rsidRPr="00DD4B20">
        <w:rPr>
          <w:rFonts w:ascii="TWBWWK+å¾®è½¯éé»,Bold" w:eastAsia="Calibri" w:hAnsi="TWBWWK+å¾®è½¯éé»,Bold" w:cs="TWBWWK+å¾®è½¯éé»,Bold"/>
          <w:b/>
          <w:color w:val="0D0D0D"/>
          <w:spacing w:val="0"/>
          <w:sz w:val="36"/>
        </w:rPr>
        <w:t>负责人参与了本次调研</w:t>
      </w:r>
    </w:p>
    <w:p w:rsidR="00DD4B20" w:rsidRPr="00DD4B20" w:rsidP="00DD4B20">
      <w:pPr>
        <w:pStyle w:val="Normal6"/>
        <w:framePr w:w="2787" w:hAnchor="text" w:x="3032" w:y="1427"/>
        <w:widowControl w:val="0"/>
        <w:autoSpaceDE w:val="0"/>
        <w:autoSpaceDN w:val="0"/>
        <w:adjustRightInd w:val="0"/>
        <w:spacing w:before="0" w:after="0" w:line="475" w:lineRule="exact"/>
        <w:ind w:left="0" w:right="0" w:firstLine="0"/>
        <w:jc w:val="left"/>
        <w:rPr>
          <w:rFonts w:ascii="TWBWWK+å¾®è½¯éé»,Bold" w:hAnsi="TWBWWK+å¾®è½¯éé»,Bold" w:cs="TWBWWK+å¾®è½¯éé»,Bold"/>
          <w:b/>
          <w:color w:val="000000"/>
          <w:spacing w:val="0"/>
          <w:sz w:val="36"/>
        </w:rPr>
      </w:pPr>
      <w:r w:rsidRPr="00DD4B20">
        <w:rPr>
          <w:rFonts w:ascii="TWBWWK+å¾®è½¯éé»,Bold" w:eastAsia="Calibri" w:hAnsi="TWBWWK+å¾®è½¯éé»,Bold" w:cs="TWBWWK+å¾®è½¯éé»,Bold"/>
          <w:b/>
          <w:color w:val="000000"/>
          <w:spacing w:val="0"/>
          <w:sz w:val="36"/>
        </w:rPr>
        <w:t>企业性质占比</w:t>
      </w:r>
    </w:p>
    <w:p w:rsidR="00DD4B20" w:rsidRPr="00DD4B20" w:rsidP="00DD4B20">
      <w:pPr>
        <w:pStyle w:val="Normal6"/>
        <w:framePr w:w="2787" w:hAnchor="text" w:x="9707" w:y="1427"/>
        <w:widowControl w:val="0"/>
        <w:autoSpaceDE w:val="0"/>
        <w:autoSpaceDN w:val="0"/>
        <w:adjustRightInd w:val="0"/>
        <w:spacing w:before="0" w:after="0" w:line="475" w:lineRule="exact"/>
        <w:ind w:left="0" w:right="0" w:firstLine="0"/>
        <w:jc w:val="left"/>
        <w:rPr>
          <w:rFonts w:ascii="TWBWWK+å¾®è½¯éé»,Bold" w:hAnsi="TWBWWK+å¾®è½¯éé»,Bold" w:cs="TWBWWK+å¾®è½¯éé»,Bold"/>
          <w:b/>
          <w:color w:val="000000"/>
          <w:spacing w:val="0"/>
          <w:sz w:val="36"/>
        </w:rPr>
      </w:pPr>
      <w:r w:rsidRPr="00DD4B20">
        <w:rPr>
          <w:rFonts w:ascii="TWBWWK+å¾®è½¯éé»,Bold" w:eastAsia="Calibri" w:hAnsi="TWBWWK+å¾®è½¯éé»,Bold" w:cs="TWBWWK+å¾®è½¯éé»,Bold"/>
          <w:b/>
          <w:color w:val="000000"/>
          <w:spacing w:val="0"/>
          <w:sz w:val="36"/>
        </w:rPr>
        <w:t>上市企业占比</w:t>
      </w:r>
    </w:p>
    <w:p w:rsidR="00DD4B20" w:rsidRPr="00DD4B20" w:rsidP="00DD4B20">
      <w:pPr>
        <w:pStyle w:val="Normal6"/>
        <w:framePr w:w="809" w:hAnchor="text" w:x="2272" w:y="2281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85.92%</w:t>
      </w:r>
    </w:p>
    <w:p w:rsidR="00DD4B20" w:rsidRPr="00DD4B20" w:rsidP="00DD4B20">
      <w:pPr>
        <w:pStyle w:val="Normal6"/>
        <w:framePr w:w="809" w:hAnchor="text" w:x="12094" w:y="2406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76.06%</w:t>
      </w:r>
    </w:p>
    <w:p w:rsidR="00DD4B20" w:rsidRPr="00DD4B20" w:rsidP="00DD4B20">
      <w:pPr>
        <w:pStyle w:val="Normal6"/>
        <w:framePr w:w="846" w:hAnchor="text" w:x="2323" w:y="4231"/>
        <w:widowControl w:val="0"/>
        <w:autoSpaceDE w:val="0"/>
        <w:autoSpaceDN w:val="0"/>
        <w:adjustRightInd w:val="0"/>
        <w:spacing w:before="0" w:after="0" w:line="343" w:lineRule="exact"/>
        <w:ind w:left="0" w:right="0" w:firstLine="0"/>
        <w:jc w:val="left"/>
        <w:rPr>
          <w:rFonts w:cs="Times New Roman"/>
          <w:color w:val="FFFFFF"/>
          <w:spacing w:val="0"/>
          <w:sz w:val="28"/>
        </w:rPr>
      </w:pPr>
      <w:r w:rsidRPr="00DD4B20">
        <w:rPr>
          <w:rFonts w:ascii="Calibri" w:eastAsia="Calibri" w:hAnsi="Calibri" w:cs="Times New Roman"/>
          <w:color w:val="FFFFFF"/>
          <w:spacing w:val="0"/>
          <w:sz w:val="28"/>
        </w:rPr>
        <w:t>122</w:t>
      </w:r>
    </w:p>
    <w:p w:rsidR="00DD4B20" w:rsidRPr="00DD4B20" w:rsidP="00DD4B20">
      <w:pPr>
        <w:pStyle w:val="Normal6"/>
        <w:framePr w:w="809" w:hAnchor="text" w:x="9820" w:y="4309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23.94%</w:t>
      </w:r>
    </w:p>
    <w:p w:rsidR="00DD4B20" w:rsidRPr="00DD4B20" w:rsidP="00DD4B20">
      <w:pPr>
        <w:pStyle w:val="Normal6"/>
        <w:framePr w:w="704" w:hAnchor="text" w:x="9942" w:y="4915"/>
        <w:widowControl w:val="0"/>
        <w:autoSpaceDE w:val="0"/>
        <w:autoSpaceDN w:val="0"/>
        <w:adjustRightInd w:val="0"/>
        <w:spacing w:before="0" w:after="0" w:line="343" w:lineRule="exact"/>
        <w:ind w:left="0" w:right="0" w:firstLine="0"/>
        <w:jc w:val="left"/>
        <w:rPr>
          <w:rFonts w:cs="Times New Roman"/>
          <w:color w:val="FFFFFF"/>
          <w:spacing w:val="0"/>
          <w:sz w:val="28"/>
        </w:rPr>
      </w:pPr>
      <w:r w:rsidRPr="00DD4B20">
        <w:rPr>
          <w:rFonts w:ascii="Calibri" w:eastAsia="Calibri" w:hAnsi="Calibri" w:cs="Times New Roman"/>
          <w:color w:val="FFFFFF"/>
          <w:spacing w:val="0"/>
          <w:sz w:val="28"/>
        </w:rPr>
        <w:t>34</w:t>
      </w:r>
    </w:p>
    <w:p w:rsidR="00DD4B20" w:rsidRPr="00DD4B20" w:rsidP="00DD4B20">
      <w:pPr>
        <w:pStyle w:val="Normal6"/>
        <w:framePr w:w="718" w:hAnchor="text" w:x="3845" w:y="4993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5.63%</w:t>
      </w:r>
    </w:p>
    <w:p w:rsidR="00DD4B20" w:rsidRPr="00DD4B20" w:rsidP="00DD4B20">
      <w:pPr>
        <w:pStyle w:val="Normal6"/>
        <w:framePr w:w="718" w:hAnchor="text" w:x="791" w:y="5040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4.23%</w:t>
      </w:r>
    </w:p>
    <w:p w:rsidR="00DD4B20" w:rsidRPr="00DD4B20" w:rsidP="00DD4B20">
      <w:pPr>
        <w:pStyle w:val="Normal6"/>
        <w:framePr w:w="718" w:hAnchor="text" w:x="5372" w:y="5064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3.52%</w:t>
      </w:r>
    </w:p>
    <w:p w:rsidR="00DD4B20" w:rsidRPr="00DD4B20" w:rsidP="00DD4B20">
      <w:pPr>
        <w:pStyle w:val="Normal6"/>
        <w:framePr w:w="718" w:hAnchor="text" w:x="6899" w:y="5159"/>
        <w:widowControl w:val="0"/>
        <w:autoSpaceDE w:val="0"/>
        <w:autoSpaceDN w:val="0"/>
        <w:adjustRightInd w:val="0"/>
        <w:spacing w:before="0" w:after="0" w:line="220" w:lineRule="exact"/>
        <w:ind w:left="0" w:right="0" w:firstLine="0"/>
        <w:jc w:val="left"/>
        <w:rPr>
          <w:rFonts w:cs="Times New Roman"/>
          <w:color w:val="404040"/>
          <w:spacing w:val="0"/>
          <w:sz w:val="18"/>
        </w:rPr>
      </w:pPr>
      <w:r w:rsidRPr="00DD4B20">
        <w:rPr>
          <w:rFonts w:ascii="Calibri" w:eastAsia="Calibri" w:hAnsi="Calibri" w:cs="Times New Roman"/>
          <w:color w:val="404040"/>
          <w:spacing w:val="0"/>
          <w:sz w:val="18"/>
        </w:rPr>
        <w:t>0.70%</w:t>
      </w:r>
    </w:p>
    <w:p w:rsidR="00DD4B20" w:rsidRPr="00DD4B20" w:rsidP="00DD4B20">
      <w:pPr>
        <w:pStyle w:val="Normal6"/>
        <w:framePr w:w="990" w:hAnchor="text" w:x="655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国有企业</w:t>
      </w:r>
    </w:p>
    <w:p w:rsidR="00DD4B20" w:rsidRPr="00DD4B20" w:rsidP="00DD4B20">
      <w:pPr>
        <w:pStyle w:val="Normal6"/>
        <w:framePr w:w="990" w:hAnchor="text" w:x="2182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民营企业</w:t>
      </w:r>
    </w:p>
    <w:p w:rsidR="00DD4B20" w:rsidRPr="00DD4B20" w:rsidP="00DD4B20">
      <w:pPr>
        <w:pStyle w:val="Normal6"/>
        <w:framePr w:w="1350" w:hAnchor="text" w:x="3529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外资独资企业</w:t>
      </w:r>
    </w:p>
    <w:p w:rsidR="00DD4B20" w:rsidRPr="00DD4B20" w:rsidP="00DD4B20">
      <w:pPr>
        <w:pStyle w:val="Normal6"/>
        <w:framePr w:w="990" w:hAnchor="text" w:x="5236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合资企业</w:t>
      </w:r>
    </w:p>
    <w:p w:rsidR="00DD4B20" w:rsidRPr="00DD4B20" w:rsidP="00DD4B20">
      <w:pPr>
        <w:pStyle w:val="Normal6"/>
        <w:framePr w:w="1530" w:hAnchor="text" w:x="6492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政府及事业单位</w:t>
      </w:r>
    </w:p>
    <w:p w:rsidR="00DD4B20" w:rsidRPr="00DD4B20" w:rsidP="00DD4B20">
      <w:pPr>
        <w:pStyle w:val="Normal6"/>
        <w:framePr w:w="630" w:hAnchor="text" w:x="9910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上市</w:t>
      </w:r>
    </w:p>
    <w:p w:rsidR="00DD4B20" w:rsidRPr="00DD4B20" w:rsidP="00DD4B20">
      <w:pPr>
        <w:pStyle w:val="Normal6"/>
        <w:framePr w:w="810" w:hAnchor="text" w:x="12095" w:y="5644"/>
        <w:widowControl w:val="0"/>
        <w:autoSpaceDE w:val="0"/>
        <w:autoSpaceDN w:val="0"/>
        <w:adjustRightInd w:val="0"/>
        <w:spacing w:before="0" w:after="0" w:line="238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595959"/>
          <w:spacing w:val="0"/>
          <w:sz w:val="18"/>
        </w:rPr>
      </w:pPr>
      <w:r w:rsidRPr="00DD4B20">
        <w:rPr>
          <w:rFonts w:ascii="SPEVBM+å¾®è½¯éé»" w:eastAsia="Calibri" w:hAnsi="SPEVBM+å¾®è½¯éé»" w:cs="SPEVBM+å¾®è½¯éé»"/>
          <w:color w:val="595959"/>
          <w:spacing w:val="0"/>
          <w:sz w:val="18"/>
        </w:rPr>
        <w:t>非上市</w:t>
      </w:r>
    </w:p>
    <w:p w:rsidR="00DD4B20" w:rsidRPr="00DD4B20" w:rsidP="00DD4B20">
      <w:pPr>
        <w:pStyle w:val="Normal6"/>
        <w:framePr w:w="5809" w:hAnchor="text" w:x="1159" w:y="6828"/>
        <w:widowControl w:val="0"/>
        <w:autoSpaceDE w:val="0"/>
        <w:autoSpaceDN w:val="0"/>
        <w:adjustRightInd w:val="0"/>
        <w:spacing w:before="0" w:after="0" w:line="317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FFFFFF"/>
          <w:spacing w:val="0"/>
          <w:sz w:val="24"/>
        </w:rPr>
      </w:pP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调研的</w:t>
      </w: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142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家佛山本地企业中民营企业占据</w:t>
      </w:r>
    </w:p>
    <w:p w:rsidR="00DD4B20" w:rsidRPr="00DD4B20" w:rsidP="00DD4B20">
      <w:pPr>
        <w:pStyle w:val="Normal6"/>
        <w:framePr w:w="5809" w:hAnchor="text" w:x="1159" w:y="6828"/>
        <w:widowControl w:val="0"/>
        <w:autoSpaceDE w:val="0"/>
        <w:autoSpaceDN w:val="0"/>
        <w:adjustRightInd w:val="0"/>
        <w:spacing w:before="0" w:after="0" w:line="346" w:lineRule="exact"/>
        <w:ind w:left="1099" w:right="0" w:firstLine="0"/>
        <w:jc w:val="left"/>
        <w:rPr>
          <w:rFonts w:ascii="SPEVBM+å¾®è½¯éé»" w:hAnsi="SPEVBM+å¾®è½¯éé»" w:cs="SPEVBM+å¾®è½¯éé»"/>
          <w:color w:val="FFFFFF"/>
          <w:spacing w:val="0"/>
          <w:sz w:val="24"/>
        </w:rPr>
      </w:pP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85.92%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成为了调研主体</w:t>
      </w:r>
    </w:p>
    <w:p w:rsidR="00DD4B20" w:rsidRPr="00DD4B20" w:rsidP="00DD4B20">
      <w:pPr>
        <w:pStyle w:val="Normal6"/>
        <w:framePr w:w="6062" w:hAnchor="text" w:x="8027" w:y="6836"/>
        <w:widowControl w:val="0"/>
        <w:autoSpaceDE w:val="0"/>
        <w:autoSpaceDN w:val="0"/>
        <w:adjustRightInd w:val="0"/>
        <w:spacing w:before="0" w:after="0" w:line="317" w:lineRule="exact"/>
        <w:ind w:left="0" w:right="0" w:firstLine="0"/>
        <w:jc w:val="left"/>
        <w:rPr>
          <w:rFonts w:ascii="SPEVBM+å¾®è½¯éé»" w:hAnsi="SPEVBM+å¾®è½¯éé»" w:cs="SPEVBM+å¾®è½¯éé»"/>
          <w:color w:val="FFFFFF"/>
          <w:spacing w:val="0"/>
          <w:sz w:val="24"/>
        </w:rPr>
      </w:pP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据统计，截止</w:t>
      </w: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2022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年</w:t>
      </w: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12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月份，佛山累计上市</w:t>
      </w:r>
    </w:p>
    <w:p w:rsidR="00DD4B20" w:rsidRPr="00DD4B20" w:rsidP="00DD4B20">
      <w:pPr>
        <w:pStyle w:val="Normal6"/>
        <w:framePr w:w="6062" w:hAnchor="text" w:x="8027" w:y="6836"/>
        <w:widowControl w:val="0"/>
        <w:autoSpaceDE w:val="0"/>
        <w:autoSpaceDN w:val="0"/>
        <w:adjustRightInd w:val="0"/>
        <w:spacing w:before="0" w:after="0" w:line="346" w:lineRule="exact"/>
        <w:ind w:left="29" w:right="0" w:firstLine="0"/>
        <w:jc w:val="left"/>
        <w:rPr>
          <w:rFonts w:ascii="SPEVBM+å¾®è½¯éé»" w:hAnsi="SPEVBM+å¾®è½¯éé»" w:cs="SPEVBM+å¾®è½¯éé»"/>
          <w:color w:val="FFFFFF"/>
          <w:spacing w:val="0"/>
          <w:sz w:val="24"/>
        </w:rPr>
      </w:pP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76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家企业。有</w:t>
      </w:r>
      <w:r w:rsidRPr="00DD4B20">
        <w:rPr>
          <w:rFonts w:ascii="Arial" w:eastAsia="Calibri" w:hAnsi="Calibri" w:cs="Times New Roman"/>
          <w:color w:val="FFFFFF"/>
          <w:spacing w:val="0"/>
          <w:sz w:val="24"/>
        </w:rPr>
        <w:t>34</w:t>
      </w:r>
      <w:r w:rsidRPr="00DD4B20">
        <w:rPr>
          <w:rFonts w:ascii="SPEVBM+å¾®è½¯éé»" w:eastAsia="Calibri" w:hAnsi="SPEVBM+å¾®è½¯éé»" w:cs="SPEVBM+å¾®è½¯éé»"/>
          <w:color w:val="FFFFFF"/>
          <w:spacing w:val="0"/>
          <w:sz w:val="24"/>
        </w:rPr>
        <w:t>家上市企业参与了本次调研</w:t>
      </w:r>
    </w:p>
    <w:p w:rsidR="00DD4B20" w:rsidRPr="00DD4B20" w:rsidP="00DD4B20">
      <w:pPr>
        <w:pStyle w:val="Normal6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</w:pPr>
      <w:r>
        <w:rPr>
          <w:noProof/>
        </w:rPr>
        <w:pict>
          <v:shape id="_x0000_s1031" type="#_x0000_t75" style="width:10in;height:405pt;margin-top:0;margin-left:0;mso-position-horizontal-relative:page;mso-position-vertical-relative:page;position:absolute;visibility:visible;z-index:-251652096" filled="f" stroked="f">
            <v:fill opacity="1" o:opacity2="1"/>
            <v:imagedata r:id="rId10" o:title=""/>
            <w10:anchorlock/>
          </v:shape>
        </w:pict>
      </w:r>
      <w:r w:rsidRPr="00DD4B20">
        <w:rPr>
          <w:rFonts w:ascii="Arial" w:eastAsia="Calibri" w:hAnsi="Calibri" w:cs="Times New Roman"/>
          <w:color w:val="FF0000"/>
          <w:spacing w:val="0"/>
          <w:sz w:val="14"/>
        </w:rPr>
        <w:cr/>
      </w:r>
      <w:r w:rsidRPr="00DD4B20">
        <w:rPr>
          <w:rFonts w:ascii="Arial" w:cs="Times New Roman"/>
          <w:color w:val="FF0000"/>
          <w:spacing w:val="0"/>
          <w:sz w:val="14"/>
        </w:rPr>
        <w:br/>
      </w:r>
      <w:r w:rsidRPr="00DD4B20">
        <w:rPr>
          <w:rFonts w:ascii="Arial" w:cs="Times New Roman"/>
          <w:color w:val="FF0000"/>
          <w:spacing w:val="0"/>
          <w:sz w:val="1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https://d.book118.com/716025111005010045</w:t>
        </w:r>
      </w:hyperlink>
    </w:p>
    <w:p w:rsidR="00DD4B20" w:rsidRPr="00DD4B20" w:rsidP="00DD4B20">
      <w:pPr>
        <w:pStyle w:val="Normal6"/>
        <w:spacing w:before="0" w:after="0" w:line="0" w:lineRule="atLeast"/>
        <w:ind w:left="0" w:right="0" w:firstLine="0"/>
        <w:jc w:val="left"/>
        <w:rPr>
          <w:rFonts w:ascii="Arial" w:cs="Times New Roman"/>
          <w:color w:val="FF0000"/>
          <w:spacing w:val="0"/>
          <w:sz w:val="14"/>
        </w:rPr>
      </w:pPr>
    </w:p>
    <w:sectPr w:rsidSect="00DD4B20">
      <w:pgSz w:w="14400" w:h="8100" w:orient="landscape"/>
      <w:pgMar w:top="0" w:right="0" w:bottom="0" w:left="0" w:header="720" w:footer="720" w:gutter="0"/>
      <w:pgNumType w:start="7"/>
      <w:cols w:space="720"/>
      <w:noEndnote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0000009" w:usb3="00000000" w:csb0="0000019F" w:csb1="00000000"/>
  </w:font>
  <w:font w:name="Cambria Math">
    <w:panose1 w:val="02040503050406030204"/>
    <w:charset w:val="CC"/>
    <w:family w:val="roman"/>
    <w:pitch w:val="variable"/>
    <w:sig w:usb0="01010101" w:usb1="01010101" w:usb2="00000000" w:usb3="00000000" w:csb0="0000019F" w:csb1="00000000"/>
  </w:font>
  <w:font w:name="SIWGTN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VNQOGH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JLMGMF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RLQJLA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BJTVRR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VJEFQ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MALVPS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JFASUT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RGVJMR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VNKDC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QIMHLM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SQTEKD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DIDFHN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RMGUT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LVRCHI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EQFNEW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Wingdings">
    <w:panose1 w:val="00000000000000000000"/>
    <w:charset w:val="01"/>
    <w:family w:val="auto"/>
    <w:notTrueType/>
    <w:pitch w:val="default"/>
    <w:sig w:usb0="01010101" w:usb1="01010101" w:usb2="00000000" w:usb3="00000000" w:csb0="00000000" w:csb1="00000000"/>
  </w:font>
  <w:font w:name="NSCNWC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TWBWWK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SPEVBM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HVVHLS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UQFLH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JMVHAP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KSQBQT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BIQDLR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GPPNK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UVEFWI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QHBIMJ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SQRERI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BUSSCD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DSKTFE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UVTSF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WEONPR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OSNUUF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HTUQC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TVQITI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WGLLG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PLRJV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STGRPB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KGAJCN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WIPPE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KAWSEI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PJKKEC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NOBPDK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BIUKN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MLGCRG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SLURVL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WFTAV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GAPJIP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QGNIBV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IIKLCN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WMJKTP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LQTUJV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TWCGK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PDILB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PJFTUC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DHSVOB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LOSRI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EUGIC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HDLABV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MKNUR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CWQCVC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CHCVI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IUMUGG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RDTQBS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DGJRF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DEWEPH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NEBTD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PTLJRA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OPVOCF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UNPCRC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HWOQW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HMLMAE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IOESNW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IARFLD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QCIUFA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IKKWLO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LVPQIR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RHSKKB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JBKLHL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KKJDHP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PMRIBA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WPFII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NANDVA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GKVOSS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RJGSSF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CERPAK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CCWFMG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SJBLBA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FVFSIL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NFSWWI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POJKCL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DOAVWO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NMAWGC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EGLNTT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PSELU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LOWPUB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CASNHE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VCUWBJ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RJSOVR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WQAJVH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AHQNON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FEDASI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PQJBVC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LVEDRQ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CIKMMQ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JGERRK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WFLHO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MNVMGU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ELVPNL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TDTUOB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WANMRL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AFRSCG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PFAUUT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LFTBLC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VNDHIQ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TSHPJR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ONWTG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AQUAEH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LIRUWU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VTKEFV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CNUSBB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KPLBRN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TESIHK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ULJAJQ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SMJLM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SJGMNS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PARFCW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NOBEMP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QBDAIF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CWTEGO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OBVIML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AJGSFN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  <w:font w:name="BKSESA+å¾®è½¯éé»">
    <w:panose1 w:val="020B0503020204020204"/>
    <w:charset w:val="01"/>
    <w:family w:val="swiss"/>
    <w:pitch w:val="variable"/>
    <w:sig w:usb0="01010101" w:usb1="01010101" w:usb2="00000016" w:usb3="00000000" w:csb0="0004001F" w:csb1="00000000"/>
  </w:font>
  <w:font w:name="VTVCPN+å¾®è½¯éé»,Bold">
    <w:panose1 w:val="020B0703020204020201"/>
    <w:charset w:val="01"/>
    <w:family w:val="swiss"/>
    <w:pitch w:val="variable"/>
    <w:sig w:usb0="01010101" w:usb1="01010101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DD4B2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">
    <w:name w:val="Normal_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">
    <w:name w:val="Normal_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">
    <w:name w:val="Normal_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4">
    <w:name w:val="Normal_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5">
    <w:name w:val="Normal_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6">
    <w:name w:val="Normal_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7">
    <w:name w:val="Normal_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8">
    <w:name w:val="Normal_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9">
    <w:name w:val="Normal_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0">
    <w:name w:val="Normal_1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1">
    <w:name w:val="Normal_1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2">
    <w:name w:val="Normal_1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3">
    <w:name w:val="Normal_1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4">
    <w:name w:val="Normal_1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5">
    <w:name w:val="Normal_1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6">
    <w:name w:val="Normal_1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7">
    <w:name w:val="Normal_1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8">
    <w:name w:val="Normal_1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19">
    <w:name w:val="Normal_1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0">
    <w:name w:val="Normal_2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1">
    <w:name w:val="Normal_2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2">
    <w:name w:val="Normal_2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3">
    <w:name w:val="Normal_2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4">
    <w:name w:val="Normal_2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5">
    <w:name w:val="Normal_2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6">
    <w:name w:val="Normal_2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7">
    <w:name w:val="Normal_2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8">
    <w:name w:val="Normal_2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29">
    <w:name w:val="Normal_2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0">
    <w:name w:val="Normal_3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1">
    <w:name w:val="Normal_3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2">
    <w:name w:val="Normal_3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3">
    <w:name w:val="Normal_3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4">
    <w:name w:val="Normal_3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5">
    <w:name w:val="Normal_3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6">
    <w:name w:val="Normal_3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7">
    <w:name w:val="Normal_3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Normal38">
    <w:name w:val="Normal_3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hyperlink" Target="https://d.book118.com/716025111005010045" TargetMode="Externa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7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