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功能医学项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079339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)、功能医学项目技术工艺分析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(三)、功能医学项目技术流程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二、功能医学项目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、功能医学项目承办单位基本情况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二)、功能医学项目概况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三)、功能医学项目评价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二)、功能医学项目总平面设计要求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五、功能医学项目可行性研究报告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、功能医学项目风险分析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功能医学项目风险对策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功能医学项目实施保障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二)、社会责任功能医学项目与计划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506349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390234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一、功能医学项目管理与团队协作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、功能医学项目管理方法论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(二)、功能医学项目计划与进度管理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五)、功能医学项目风险管理与应对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20028589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项目商业计划书是为了规范功能医学项目的实施步骤和计划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编写的。通过详细描述功能医学项目的背景和目标，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医学项目技术工艺分析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提供优质产品和服务。保障工艺流程能够满足功能医学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功能医学项目建设贯彻“三同时”的原则，注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功能医学项目拟采用国内成熟的生产工艺，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医学项目的技术保障措施从设计、施工、试运行到投产、销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以确保功能医学项目在技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将确保功能医</w:t>
      </w:r>
      <w:r>
        <w:rPr>
          <w:rFonts w:ascii="FangSong" w:eastAsia="FangSong" w:hAnsi="FangSong" w:cs="FangSong"/>
          <w:spacing w:val="-3"/>
          <w:sz w:val="28"/>
          <w:szCs w:val="28"/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三)、功能医学项目技术流程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在功能医学项目运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分析工具监测和分析功能医学项目各环节数据。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共同构建了高效、稳定的功能医学项目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确保功能医学项目顺利推进。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保选用的设备能够满足功能医学项目的技术要求，例如：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选设备与功能医学项目工艺流程相匹配，例如：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的生产能力是否符合功能医学项目的产能需求。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二、功能医学项目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(一)、功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能医学项目承办单位基本情况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(二)、功能医学项目概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功</w:t>
      </w:r>
      <w:r>
        <w:rPr>
          <w:rFonts w:ascii="FangSong" w:eastAsia="FangSong" w:hAnsi="FangSong" w:cs="FangSong"/>
          <w:spacing w:val="-9"/>
          <w:sz w:val="28"/>
          <w:szCs w:val="28"/>
        </w:rPr>
        <w:t>能医学项目名称：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功能医学项目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1"/>
          <w:sz w:val="28"/>
          <w:szCs w:val="28"/>
        </w:rPr>
        <w:t>能医学项目类型：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功</w:t>
      </w:r>
      <w:r>
        <w:rPr>
          <w:rFonts w:ascii="FangSong" w:eastAsia="FangSong" w:hAnsi="FangSong" w:cs="FangSong"/>
          <w:spacing w:val="-16"/>
          <w:sz w:val="28"/>
          <w:szCs w:val="28"/>
        </w:rPr>
        <w:t>能医学项目地点：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功</w:t>
      </w:r>
      <w:r>
        <w:rPr>
          <w:rFonts w:ascii="FangSong" w:eastAsia="FangSong" w:hAnsi="FangSong" w:cs="FangSong"/>
          <w:spacing w:val="-26"/>
          <w:sz w:val="28"/>
          <w:szCs w:val="28"/>
        </w:rPr>
        <w:t>能医学项目规模：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功</w:t>
      </w:r>
      <w:r>
        <w:rPr>
          <w:rFonts w:ascii="FangSong" w:eastAsia="FangSong" w:hAnsi="FangSong" w:cs="FangSong"/>
          <w:spacing w:val="-14"/>
          <w:sz w:val="28"/>
          <w:szCs w:val="28"/>
        </w:rPr>
        <w:t>能医学项目周期：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功能医学项目背景：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功能医学项目的建设旨在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(三)、功能医学项目评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该功能医学项目处于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9" w:right="70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医学项目具备较高的实施可行性。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医学项目的建筑工程设计过程中，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计原则，以确保功能医</w:t>
      </w:r>
      <w:r>
        <w:rPr>
          <w:rFonts w:ascii="FangSong" w:eastAsia="FangSong" w:hAnsi="FangSong" w:cs="FangSong"/>
          <w:spacing w:val="-3"/>
          <w:sz w:val="28"/>
          <w:szCs w:val="28"/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功能医学项目总平面设计要求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功能医学项目总平面设计将充分考虑以下要求，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定，适应功能医学项目的实际使用需要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能医学项目所处地区的地质条件和地震风险，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结合功能医学项目的实际需求和环境条件，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筑工程的设计总体要求是确保功能医学项目实现预期功能、安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建筑的功能布局满足功能医学项目需求，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能够达到高标准，满足功能医学项目的长期发展需求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功能医学项目规划的总建筑面积为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能医学项目的</w:t>
      </w:r>
      <w:r>
        <w:rPr>
          <w:rFonts w:ascii="FangSong" w:eastAsia="FangSong" w:hAnsi="FangSong" w:cs="FangSong"/>
          <w:spacing w:val="-2"/>
          <w:sz w:val="28"/>
          <w:szCs w:val="28"/>
        </w:rPr>
        <w:t>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功能医学项目总投资比例：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能医学项目总投资的比例为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未来功能医学项目运营的需求，同时避免了过度浪费。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</w:t>
      </w:r>
      <w:r>
        <w:rPr>
          <w:rFonts w:ascii="FangSong" w:eastAsia="FangSong" w:hAnsi="FangSong" w:cs="FangSong"/>
          <w:spacing w:val="-7"/>
          <w:sz w:val="28"/>
          <w:szCs w:val="28"/>
        </w:rPr>
        <w:t>能医学项目整体布局：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使功能医学项目更好地适应当地的自然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功能医学行业作为一个充满活力的领域，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5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着科技的迅猛发展，功能医学行业在技术上取得了显著的突破。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**功能医学行业**是一片充满活力的领域，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功能医学行业市场规模庞大，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着科技的飞速发展，功能医学行业在技术上取得了显著的突破。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五、功能医学项目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在功</w:t>
      </w:r>
      <w:r>
        <w:rPr>
          <w:rFonts w:ascii="FangSong" w:eastAsia="FangSong" w:hAnsi="FangSong" w:cs="FangSong"/>
          <w:spacing w:val="-15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医学行业，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我们承诺将先进技术融入产</w:t>
      </w:r>
      <w:r>
        <w:rPr>
          <w:rFonts w:ascii="FangSong" w:eastAsia="FangSong" w:hAnsi="FangSong" w:cs="FangSong"/>
          <w:sz w:val="28"/>
          <w:szCs w:val="28"/>
        </w:rPr>
        <w:t>品设计，不断追求创新。通过引入</w:t>
      </w:r>
      <w:r>
        <w:rPr>
          <w:rFonts w:ascii="Microsoft YaHei" w:eastAsia="Microsoft YaHei" w:hAnsi="Microsoft YaHei" w:cs="Microsoft YaHei"/>
          <w:sz w:val="28"/>
          <w:szCs w:val="28"/>
        </w:rPr>
        <w:t>〈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为消费者首选的功能医学产品。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功能医学项目总投资</w:t>
      </w:r>
    </w:p>
    <w:p>
      <w:pPr>
        <w:spacing w:before="289" w:line="411" w:lineRule="auto"/>
        <w:ind w:left="49" w:right="10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建设规模旨在实现一个全面、可持续的功能医学项目。功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能医学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49" w:right="100" w:firstLine="6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能医学项目的顺利进行。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一部分资金将用于技术研发，以确保功能医学项目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功能医学项目规模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我们计划在功能医学项目建设后的第一年实现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功</w:t>
      </w:r>
      <w:r>
        <w:rPr>
          <w:rFonts w:ascii="FangSong" w:eastAsia="FangSong" w:hAnsi="FangSong" w:cs="FangSong"/>
          <w:spacing w:val="-17"/>
          <w:sz w:val="28"/>
          <w:szCs w:val="28"/>
        </w:rPr>
        <w:t>能医学项目规模：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功能医学项目将建设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房、办公区域、仓储设施等。这将确保功能医学项目能够满足预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、废气处理等，以确保功能医学项目的环保性。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功能医学项目总投资与用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0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该功能医学项目总征地面积为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亩)。功能医学项目规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功能医学项目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。这些设备将在功能医学项目运营中发挥关键作用，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功能医学项目计划总投资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功能医学项目未来的发展提供可观的经济回报。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、功能医学项目风险分析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受市场变化和竞争压力的影响，功能医学项目面临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学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技术方面的不确定性可能导致功能医学项目进度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误或成本增加。新技术的引入或技术问题的发生可能对功能医学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政府政策和法规的变化可能对功能医学项目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生重大影响。不符合环保、安全等法规要求可能导致功能医学项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资金紧张或融资渠道受限可能导致功能医学项目无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按计划进行。汇率波动和利率上升也可能对功能医学项目的资金需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地震、洪水等自然灾害可能对功能医学项目区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二)、功能医学项目风险对策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我们旨在最大程度地降低功能医学项目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临的各种风险，确保功能医学项目能够在复杂多变的环境中稳健前行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多元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市场：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开发多元化的市场渠道，降低对特定市场的依赖，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在功能医学项目开始前进行充分的技术可行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学项目按计划进行。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降低法规变更对功能医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学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功能医学项目因不可抗力而受到的损失，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确保功能医学项目的可持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功能医学项目的建设周期被设定为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个月，其中包括功能医学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以确保功能医学项目的高效推进。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具体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建设进度将在功能医学项目启动时明确制定，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6" w:lineRule="auto"/>
        <w:ind w:left="34" w:right="176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进行跟踪，确保整</w:t>
      </w:r>
      <w:r>
        <w:rPr>
          <w:rFonts w:ascii="FangSong" w:eastAsia="FangSong" w:hAnsi="FangSong" w:cs="FangSong"/>
          <w:spacing w:val="-2"/>
          <w:sz w:val="28"/>
          <w:szCs w:val="28"/>
        </w:rPr>
        <w:t>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功能医学项目将根据各个阶段的需求合理配置人力资源，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7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4"/>
          <w:sz w:val="28"/>
          <w:szCs w:val="28"/>
        </w:rPr>
        <w:t>能医学项目各方面的需要。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员工培训将是功能医学项目实施的一个重要环节。我们将提供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包括但不限于功能医学项目背景、工作流程、安全操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五)、功能医学项目实施保障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81" w:right="102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功能医学项目实施过程中，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我们将采取以下措施保障功能医学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1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对功能医学项目进度、成本和质量进行定期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建立高效的沟通渠道，促进功能医学项目团队之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实施全面的质量管理体系，确保功能医学项目交付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41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我们确信功能医学项目将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</w:t>
      </w:r>
      <w:r>
        <w:rPr>
          <w:rFonts w:ascii="FangSong" w:eastAsia="FangSong" w:hAnsi="FangSong" w:cs="FangSong"/>
          <w:spacing w:val="-2"/>
          <w:sz w:val="28"/>
          <w:szCs w:val="28"/>
        </w:rPr>
        <w:t>业价值观融合了经济效益、社会责任和环境可持续性。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3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社会责任功</w:t>
      </w:r>
      <w:r>
        <w:rPr>
          <w:rFonts w:ascii="FangSong" w:eastAsia="FangSong" w:hAnsi="FangSong" w:cs="FangSong"/>
          <w:spacing w:val="-1"/>
          <w:sz w:val="28"/>
          <w:szCs w:val="28"/>
        </w:rPr>
        <w:t>能医学项目与计划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社会责任功能医学项目与计划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扶贫帮困功能医学项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开展扶贫帮困功能医学项目，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社区环境改善功能医学项目，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社会公益功能医</w:t>
      </w:r>
      <w:r>
        <w:rPr>
          <w:rFonts w:ascii="FangSong" w:eastAsia="FangSong" w:hAnsi="FangSong" w:cs="FangSong"/>
          <w:spacing w:val="-1"/>
          <w:sz w:val="28"/>
          <w:szCs w:val="28"/>
        </w:rPr>
        <w:t>学项目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极参与社会公益功能医学项目，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7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line="223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https://d.book118.com/716053235230010102</w:t>
        </w:r>
      </w:hyperlink>
    </w:p>
    <w:p/>
    <w:sectPr>
      <w:pgSz w:w="11906" w:h="16839"/>
      <w:pgMar w:top="1431" w:right="160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6053235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2024-03-14T08:43:12Z</vt:filetime>
  </property>
  <property fmtid="{D5CDD505-2E9C-101B-9397-08002B2CF9AE}" pid="3" name="CRO">
    <vt:lpwstr>wqlLaW5nc29mdCBQREYgdG8gV1BTIDgw</vt:lpwstr>
  </property>
</Properties>
</file>