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家用电力器具专用配件项目可行性建设方案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48" w:history="1">
        <w:r>
          <w:rPr>
            <w:rFonts w:ascii="仿宋" w:eastAsia="仿宋" w:hAnsi="仿宋" w:cs="仿宋" w:hint="eastAsia"/>
            <w:lang w:eastAsia="zh-CN"/>
          </w:rPr>
          <w:t>概论</w:t>
        </w:r>
        <w:r>
          <w:tab/>
        </w:r>
        <w:r>
          <w:fldChar w:fldCharType="begin"/>
        </w:r>
        <w:r>
          <w:instrText xml:space="preserve"> PAGEREF _Toc32548 \h </w:instrText>
        </w:r>
        <w:r>
          <w:fldChar w:fldCharType="separate"/>
        </w:r>
        <w:r>
          <w:t>3</w:t>
        </w:r>
        <w:r>
          <w:fldChar w:fldCharType="end"/>
        </w:r>
      </w:hyperlink>
    </w:p>
    <w:p>
      <w:pPr>
        <w:pStyle w:val="TOC1"/>
        <w:tabs>
          <w:tab w:val="right" w:leader="dot" w:pos="8306"/>
        </w:tabs>
      </w:pPr>
      <w:hyperlink w:anchor="_Toc15826" w:history="1">
        <w:r>
          <w:rPr>
            <w:rFonts w:ascii="仿宋" w:eastAsia="仿宋" w:hAnsi="仿宋" w:cs="仿宋" w:hint="eastAsia"/>
            <w:lang w:eastAsia="zh-CN"/>
          </w:rPr>
          <w:t>一、发展规划、产业政策和行业准入分析</w:t>
        </w:r>
        <w:r>
          <w:tab/>
        </w:r>
        <w:r>
          <w:fldChar w:fldCharType="begin"/>
        </w:r>
        <w:r>
          <w:instrText xml:space="preserve"> PAGEREF _Toc15826 \h </w:instrText>
        </w:r>
        <w:r>
          <w:fldChar w:fldCharType="separate"/>
        </w:r>
        <w:r>
          <w:t>3</w:t>
        </w:r>
        <w:r>
          <w:fldChar w:fldCharType="end"/>
        </w:r>
      </w:hyperlink>
    </w:p>
    <w:p>
      <w:pPr>
        <w:pStyle w:val="TOC2"/>
        <w:tabs>
          <w:tab w:val="right" w:leader="dot" w:pos="8306"/>
        </w:tabs>
      </w:pPr>
      <w:hyperlink w:anchor="_Toc21173" w:history="1">
        <w:r>
          <w:rPr>
            <w:rFonts w:ascii="仿宋" w:eastAsia="仿宋" w:hAnsi="仿宋" w:cs="仿宋" w:hint="eastAsia"/>
            <w:lang w:eastAsia="zh-CN"/>
          </w:rPr>
          <w:t>(一)、发展规划分析</w:t>
        </w:r>
        <w:r>
          <w:tab/>
        </w:r>
        <w:r>
          <w:fldChar w:fldCharType="begin"/>
        </w:r>
        <w:r>
          <w:instrText xml:space="preserve"> PAGEREF _Toc21173 \h </w:instrText>
        </w:r>
        <w:r>
          <w:fldChar w:fldCharType="separate"/>
        </w:r>
        <w:r>
          <w:t>3</w:t>
        </w:r>
        <w:r>
          <w:fldChar w:fldCharType="end"/>
        </w:r>
      </w:hyperlink>
    </w:p>
    <w:p>
      <w:pPr>
        <w:pStyle w:val="TOC2"/>
        <w:tabs>
          <w:tab w:val="right" w:leader="dot" w:pos="8306"/>
        </w:tabs>
      </w:pPr>
      <w:hyperlink w:anchor="_Toc4088" w:history="1">
        <w:r>
          <w:rPr>
            <w:rFonts w:ascii="仿宋" w:eastAsia="仿宋" w:hAnsi="仿宋" w:cs="仿宋" w:hint="eastAsia"/>
            <w:lang w:eastAsia="zh-CN"/>
          </w:rPr>
          <w:t>(二)、产业政策分析</w:t>
        </w:r>
        <w:r>
          <w:tab/>
        </w:r>
        <w:r>
          <w:fldChar w:fldCharType="begin"/>
        </w:r>
        <w:r>
          <w:instrText xml:space="preserve"> PAGEREF _Toc4088 \h </w:instrText>
        </w:r>
        <w:r>
          <w:fldChar w:fldCharType="separate"/>
        </w:r>
        <w:r>
          <w:t>5</w:t>
        </w:r>
        <w:r>
          <w:fldChar w:fldCharType="end"/>
        </w:r>
      </w:hyperlink>
    </w:p>
    <w:p>
      <w:pPr>
        <w:pStyle w:val="TOC2"/>
        <w:tabs>
          <w:tab w:val="right" w:leader="dot" w:pos="8306"/>
        </w:tabs>
      </w:pPr>
      <w:hyperlink w:anchor="_Toc22619" w:history="1">
        <w:r>
          <w:rPr>
            <w:rFonts w:ascii="仿宋" w:eastAsia="仿宋" w:hAnsi="仿宋" w:cs="仿宋" w:hint="eastAsia"/>
            <w:lang w:eastAsia="zh-CN"/>
          </w:rPr>
          <w:t>(三)、行业准入分析</w:t>
        </w:r>
        <w:r>
          <w:tab/>
        </w:r>
        <w:r>
          <w:fldChar w:fldCharType="begin"/>
        </w:r>
        <w:r>
          <w:instrText xml:space="preserve"> PAGEREF _Toc22619 \h </w:instrText>
        </w:r>
        <w:r>
          <w:fldChar w:fldCharType="separate"/>
        </w:r>
        <w:r>
          <w:t>6</w:t>
        </w:r>
        <w:r>
          <w:fldChar w:fldCharType="end"/>
        </w:r>
      </w:hyperlink>
    </w:p>
    <w:p>
      <w:pPr>
        <w:pStyle w:val="TOC1"/>
        <w:tabs>
          <w:tab w:val="right" w:leader="dot" w:pos="8306"/>
        </w:tabs>
      </w:pPr>
      <w:hyperlink w:anchor="_Toc25311" w:history="1">
        <w:r>
          <w:rPr>
            <w:rFonts w:ascii="仿宋" w:eastAsia="仿宋" w:hAnsi="仿宋" w:cs="仿宋" w:hint="eastAsia"/>
            <w:lang w:eastAsia="zh-CN"/>
          </w:rPr>
          <w:t>二、家用电力器具专用配件项目概论</w:t>
        </w:r>
        <w:r>
          <w:tab/>
        </w:r>
        <w:r>
          <w:fldChar w:fldCharType="begin"/>
        </w:r>
        <w:r>
          <w:instrText xml:space="preserve"> PAGEREF _Toc25311 \h </w:instrText>
        </w:r>
        <w:r>
          <w:fldChar w:fldCharType="separate"/>
        </w:r>
        <w:r>
          <w:t>8</w:t>
        </w:r>
        <w:r>
          <w:fldChar w:fldCharType="end"/>
        </w:r>
      </w:hyperlink>
    </w:p>
    <w:p>
      <w:pPr>
        <w:pStyle w:val="TOC2"/>
        <w:tabs>
          <w:tab w:val="right" w:leader="dot" w:pos="8306"/>
        </w:tabs>
      </w:pPr>
      <w:hyperlink w:anchor="_Toc11194" w:history="1">
        <w:r>
          <w:rPr>
            <w:rFonts w:ascii="仿宋" w:eastAsia="仿宋" w:hAnsi="仿宋" w:cs="仿宋" w:hint="eastAsia"/>
            <w:lang w:eastAsia="zh-CN"/>
          </w:rPr>
          <w:t>(一)、项目申报单位概况</w:t>
        </w:r>
        <w:r>
          <w:tab/>
        </w:r>
        <w:r>
          <w:fldChar w:fldCharType="begin"/>
        </w:r>
        <w:r>
          <w:instrText xml:space="preserve"> PAGEREF _Toc11194 \h </w:instrText>
        </w:r>
        <w:r>
          <w:fldChar w:fldCharType="separate"/>
        </w:r>
        <w:r>
          <w:t>8</w:t>
        </w:r>
        <w:r>
          <w:fldChar w:fldCharType="end"/>
        </w:r>
      </w:hyperlink>
    </w:p>
    <w:p>
      <w:pPr>
        <w:pStyle w:val="TOC2"/>
        <w:tabs>
          <w:tab w:val="right" w:leader="dot" w:pos="8306"/>
        </w:tabs>
      </w:pPr>
      <w:hyperlink w:anchor="_Toc7592" w:history="1">
        <w:r>
          <w:rPr>
            <w:rFonts w:ascii="仿宋" w:eastAsia="仿宋" w:hAnsi="仿宋" w:cs="仿宋" w:hint="eastAsia"/>
            <w:lang w:eastAsia="zh-CN"/>
          </w:rPr>
          <w:t>(二)、项目概况</w:t>
        </w:r>
        <w:r>
          <w:tab/>
        </w:r>
        <w:r>
          <w:fldChar w:fldCharType="begin"/>
        </w:r>
        <w:r>
          <w:instrText xml:space="preserve"> PAGEREF _Toc7592 \h </w:instrText>
        </w:r>
        <w:r>
          <w:fldChar w:fldCharType="separate"/>
        </w:r>
        <w:r>
          <w:t>9</w:t>
        </w:r>
        <w:r>
          <w:fldChar w:fldCharType="end"/>
        </w:r>
      </w:hyperlink>
    </w:p>
    <w:p>
      <w:pPr>
        <w:pStyle w:val="TOC1"/>
        <w:tabs>
          <w:tab w:val="right" w:leader="dot" w:pos="8306"/>
        </w:tabs>
      </w:pPr>
      <w:hyperlink w:anchor="_Toc4431" w:history="1">
        <w:r>
          <w:rPr>
            <w:rFonts w:ascii="仿宋" w:eastAsia="仿宋" w:hAnsi="仿宋" w:cs="仿宋" w:hint="eastAsia"/>
            <w:lang w:eastAsia="zh-CN"/>
          </w:rPr>
          <w:t>三、财务管理与成本控制</w:t>
        </w:r>
        <w:r>
          <w:tab/>
        </w:r>
        <w:r>
          <w:fldChar w:fldCharType="begin"/>
        </w:r>
        <w:r>
          <w:instrText xml:space="preserve"> PAGEREF _Toc4431 \h </w:instrText>
        </w:r>
        <w:r>
          <w:fldChar w:fldCharType="separate"/>
        </w:r>
        <w:r>
          <w:t>12</w:t>
        </w:r>
        <w:r>
          <w:fldChar w:fldCharType="end"/>
        </w:r>
      </w:hyperlink>
    </w:p>
    <w:p>
      <w:pPr>
        <w:pStyle w:val="TOC2"/>
        <w:tabs>
          <w:tab w:val="right" w:leader="dot" w:pos="8306"/>
        </w:tabs>
      </w:pPr>
      <w:hyperlink w:anchor="_Toc3378" w:history="1">
        <w:r>
          <w:rPr>
            <w:rFonts w:ascii="仿宋" w:eastAsia="仿宋" w:hAnsi="仿宋" w:cs="仿宋" w:hint="eastAsia"/>
            <w:lang w:eastAsia="zh-CN"/>
          </w:rPr>
          <w:t>(一)、财务管理体系建设</w:t>
        </w:r>
        <w:r>
          <w:tab/>
        </w:r>
        <w:r>
          <w:fldChar w:fldCharType="begin"/>
        </w:r>
        <w:r>
          <w:instrText xml:space="preserve"> PAGEREF _Toc3378 \h </w:instrText>
        </w:r>
        <w:r>
          <w:fldChar w:fldCharType="separate"/>
        </w:r>
        <w:r>
          <w:t>12</w:t>
        </w:r>
        <w:r>
          <w:fldChar w:fldCharType="end"/>
        </w:r>
      </w:hyperlink>
    </w:p>
    <w:p>
      <w:pPr>
        <w:pStyle w:val="TOC2"/>
        <w:tabs>
          <w:tab w:val="right" w:leader="dot" w:pos="8306"/>
        </w:tabs>
      </w:pPr>
      <w:hyperlink w:anchor="_Toc15221" w:history="1">
        <w:r>
          <w:rPr>
            <w:rFonts w:ascii="仿宋" w:eastAsia="仿宋" w:hAnsi="仿宋" w:cs="仿宋" w:hint="eastAsia"/>
            <w:lang w:eastAsia="zh-CN"/>
          </w:rPr>
          <w:t>(二)、成本控制措施</w:t>
        </w:r>
        <w:r>
          <w:tab/>
        </w:r>
        <w:r>
          <w:fldChar w:fldCharType="begin"/>
        </w:r>
        <w:r>
          <w:instrText xml:space="preserve"> PAGEREF _Toc15221 \h </w:instrText>
        </w:r>
        <w:r>
          <w:fldChar w:fldCharType="separate"/>
        </w:r>
        <w:r>
          <w:t>13</w:t>
        </w:r>
        <w:r>
          <w:fldChar w:fldCharType="end"/>
        </w:r>
      </w:hyperlink>
    </w:p>
    <w:p>
      <w:pPr>
        <w:pStyle w:val="TOC1"/>
        <w:tabs>
          <w:tab w:val="right" w:leader="dot" w:pos="8306"/>
        </w:tabs>
      </w:pPr>
      <w:hyperlink w:anchor="_Toc6042" w:history="1">
        <w:r>
          <w:rPr>
            <w:rFonts w:ascii="仿宋" w:eastAsia="仿宋" w:hAnsi="仿宋" w:cs="仿宋" w:hint="eastAsia"/>
            <w:lang w:eastAsia="zh-CN"/>
          </w:rPr>
          <w:t>四、经济影响分析</w:t>
        </w:r>
        <w:r>
          <w:tab/>
        </w:r>
        <w:r>
          <w:fldChar w:fldCharType="begin"/>
        </w:r>
        <w:r>
          <w:instrText xml:space="preserve"> PAGEREF _Toc6042 \h </w:instrText>
        </w:r>
        <w:r>
          <w:fldChar w:fldCharType="separate"/>
        </w:r>
        <w:r>
          <w:t>14</w:t>
        </w:r>
        <w:r>
          <w:fldChar w:fldCharType="end"/>
        </w:r>
      </w:hyperlink>
    </w:p>
    <w:p>
      <w:pPr>
        <w:pStyle w:val="TOC2"/>
        <w:tabs>
          <w:tab w:val="right" w:leader="dot" w:pos="8306"/>
        </w:tabs>
      </w:pPr>
      <w:hyperlink w:anchor="_Toc10322" w:history="1">
        <w:r>
          <w:rPr>
            <w:rFonts w:ascii="仿宋" w:eastAsia="仿宋" w:hAnsi="仿宋" w:cs="仿宋" w:hint="eastAsia"/>
            <w:lang w:eastAsia="zh-CN"/>
          </w:rPr>
          <w:t>(一)、经济费用效益或费用效果分析</w:t>
        </w:r>
        <w:r>
          <w:tab/>
        </w:r>
        <w:r>
          <w:fldChar w:fldCharType="begin"/>
        </w:r>
        <w:r>
          <w:instrText xml:space="preserve"> PAGEREF _Toc10322 \h </w:instrText>
        </w:r>
        <w:r>
          <w:fldChar w:fldCharType="separate"/>
        </w:r>
        <w:r>
          <w:t>14</w:t>
        </w:r>
        <w:r>
          <w:fldChar w:fldCharType="end"/>
        </w:r>
      </w:hyperlink>
    </w:p>
    <w:p>
      <w:pPr>
        <w:pStyle w:val="TOC2"/>
        <w:tabs>
          <w:tab w:val="right" w:leader="dot" w:pos="8306"/>
        </w:tabs>
      </w:pPr>
      <w:hyperlink w:anchor="_Toc14563" w:history="1">
        <w:r>
          <w:rPr>
            <w:rFonts w:ascii="仿宋" w:eastAsia="仿宋" w:hAnsi="仿宋" w:cs="仿宋" w:hint="eastAsia"/>
            <w:lang w:eastAsia="zh-CN"/>
          </w:rPr>
          <w:t>(二)、行业影响分析</w:t>
        </w:r>
        <w:r>
          <w:tab/>
        </w:r>
        <w:r>
          <w:fldChar w:fldCharType="begin"/>
        </w:r>
        <w:r>
          <w:instrText xml:space="preserve"> PAGEREF _Toc14563 \h </w:instrText>
        </w:r>
        <w:r>
          <w:fldChar w:fldCharType="separate"/>
        </w:r>
        <w:r>
          <w:t>17</w:t>
        </w:r>
        <w:r>
          <w:fldChar w:fldCharType="end"/>
        </w:r>
      </w:hyperlink>
    </w:p>
    <w:p>
      <w:pPr>
        <w:pStyle w:val="TOC2"/>
        <w:tabs>
          <w:tab w:val="right" w:leader="dot" w:pos="8306"/>
        </w:tabs>
      </w:pPr>
      <w:hyperlink w:anchor="_Toc26734" w:history="1">
        <w:r>
          <w:rPr>
            <w:rFonts w:ascii="仿宋" w:eastAsia="仿宋" w:hAnsi="仿宋" w:cs="仿宋" w:hint="eastAsia"/>
            <w:lang w:eastAsia="zh-CN"/>
          </w:rPr>
          <w:t>(三)、区域经济影响分析</w:t>
        </w:r>
        <w:r>
          <w:tab/>
        </w:r>
        <w:r>
          <w:fldChar w:fldCharType="begin"/>
        </w:r>
        <w:r>
          <w:instrText xml:space="preserve"> PAGEREF _Toc26734 \h </w:instrText>
        </w:r>
        <w:r>
          <w:fldChar w:fldCharType="separate"/>
        </w:r>
        <w:r>
          <w:t>18</w:t>
        </w:r>
        <w:r>
          <w:fldChar w:fldCharType="end"/>
        </w:r>
      </w:hyperlink>
    </w:p>
    <w:p>
      <w:pPr>
        <w:pStyle w:val="TOC2"/>
        <w:tabs>
          <w:tab w:val="right" w:leader="dot" w:pos="8306"/>
        </w:tabs>
      </w:pPr>
      <w:hyperlink w:anchor="_Toc31175" w:history="1">
        <w:r>
          <w:rPr>
            <w:rFonts w:ascii="仿宋" w:eastAsia="仿宋" w:hAnsi="仿宋" w:cs="仿宋" w:hint="eastAsia"/>
            <w:lang w:eastAsia="zh-CN"/>
          </w:rPr>
          <w:t>(四)、宏观经济影响分析</w:t>
        </w:r>
        <w:r>
          <w:tab/>
        </w:r>
        <w:r>
          <w:fldChar w:fldCharType="begin"/>
        </w:r>
        <w:r>
          <w:instrText xml:space="preserve"> PAGEREF _Toc31175 \h </w:instrText>
        </w:r>
        <w:r>
          <w:fldChar w:fldCharType="separate"/>
        </w:r>
        <w:r>
          <w:t>19</w:t>
        </w:r>
        <w:r>
          <w:fldChar w:fldCharType="end"/>
        </w:r>
      </w:hyperlink>
    </w:p>
    <w:p>
      <w:pPr>
        <w:pStyle w:val="TOC1"/>
        <w:tabs>
          <w:tab w:val="right" w:leader="dot" w:pos="8306"/>
        </w:tabs>
      </w:pPr>
      <w:hyperlink w:anchor="_Toc23233" w:history="1">
        <w:r>
          <w:rPr>
            <w:rFonts w:ascii="仿宋" w:eastAsia="仿宋" w:hAnsi="仿宋" w:cs="仿宋" w:hint="eastAsia"/>
            <w:lang w:eastAsia="zh-CN"/>
          </w:rPr>
          <w:t>五、资源开发及综合利用分析</w:t>
        </w:r>
        <w:r>
          <w:tab/>
        </w:r>
        <w:r>
          <w:fldChar w:fldCharType="begin"/>
        </w:r>
        <w:r>
          <w:instrText xml:space="preserve"> PAGEREF _Toc23233 \h </w:instrText>
        </w:r>
        <w:r>
          <w:fldChar w:fldCharType="separate"/>
        </w:r>
        <w:r>
          <w:t>21</w:t>
        </w:r>
        <w:r>
          <w:fldChar w:fldCharType="end"/>
        </w:r>
      </w:hyperlink>
    </w:p>
    <w:p>
      <w:pPr>
        <w:pStyle w:val="TOC2"/>
        <w:tabs>
          <w:tab w:val="right" w:leader="dot" w:pos="8306"/>
        </w:tabs>
      </w:pPr>
      <w:hyperlink w:anchor="_Toc23024" w:history="1">
        <w:r>
          <w:rPr>
            <w:rFonts w:ascii="仿宋" w:eastAsia="仿宋" w:hAnsi="仿宋" w:cs="仿宋" w:hint="eastAsia"/>
            <w:lang w:eastAsia="zh-CN"/>
          </w:rPr>
          <w:t>(一)、资源开发方案</w:t>
        </w:r>
        <w:r>
          <w:tab/>
        </w:r>
        <w:r>
          <w:fldChar w:fldCharType="begin"/>
        </w:r>
        <w:r>
          <w:instrText xml:space="preserve"> PAGEREF _Toc23024 \h </w:instrText>
        </w:r>
        <w:r>
          <w:fldChar w:fldCharType="separate"/>
        </w:r>
        <w:r>
          <w:t>21</w:t>
        </w:r>
        <w:r>
          <w:fldChar w:fldCharType="end"/>
        </w:r>
      </w:hyperlink>
    </w:p>
    <w:p>
      <w:pPr>
        <w:pStyle w:val="TOC2"/>
        <w:tabs>
          <w:tab w:val="right" w:leader="dot" w:pos="8306"/>
        </w:tabs>
      </w:pPr>
      <w:hyperlink w:anchor="_Toc4734" w:history="1">
        <w:r>
          <w:rPr>
            <w:rFonts w:ascii="仿宋" w:eastAsia="仿宋" w:hAnsi="仿宋" w:cs="仿宋" w:hint="eastAsia"/>
            <w:lang w:eastAsia="zh-CN"/>
          </w:rPr>
          <w:t>(二)、资源利用方案</w:t>
        </w:r>
        <w:r>
          <w:tab/>
        </w:r>
        <w:r>
          <w:fldChar w:fldCharType="begin"/>
        </w:r>
        <w:r>
          <w:instrText xml:space="preserve"> PAGEREF _Toc4734 \h </w:instrText>
        </w:r>
        <w:r>
          <w:fldChar w:fldCharType="separate"/>
        </w:r>
        <w:r>
          <w:t>22</w:t>
        </w:r>
        <w:r>
          <w:fldChar w:fldCharType="end"/>
        </w:r>
      </w:hyperlink>
    </w:p>
    <w:p>
      <w:pPr>
        <w:pStyle w:val="TOC2"/>
        <w:tabs>
          <w:tab w:val="right" w:leader="dot" w:pos="8306"/>
        </w:tabs>
      </w:pPr>
      <w:hyperlink w:anchor="_Toc12596" w:history="1">
        <w:r>
          <w:rPr>
            <w:rFonts w:ascii="仿宋" w:eastAsia="仿宋" w:hAnsi="仿宋" w:cs="仿宋" w:hint="eastAsia"/>
            <w:lang w:eastAsia="zh-CN"/>
          </w:rPr>
          <w:t>(三)、资源节约措施</w:t>
        </w:r>
        <w:r>
          <w:tab/>
        </w:r>
        <w:r>
          <w:fldChar w:fldCharType="begin"/>
        </w:r>
        <w:r>
          <w:instrText xml:space="preserve"> PAGEREF _Toc12596 \h </w:instrText>
        </w:r>
        <w:r>
          <w:fldChar w:fldCharType="separate"/>
        </w:r>
        <w:r>
          <w:t>23</w:t>
        </w:r>
        <w:r>
          <w:fldChar w:fldCharType="end"/>
        </w:r>
      </w:hyperlink>
    </w:p>
    <w:p>
      <w:pPr>
        <w:pStyle w:val="TOC1"/>
        <w:tabs>
          <w:tab w:val="right" w:leader="dot" w:pos="8306"/>
        </w:tabs>
      </w:pPr>
      <w:hyperlink w:anchor="_Toc31716" w:history="1">
        <w:r>
          <w:rPr>
            <w:rFonts w:ascii="仿宋" w:eastAsia="仿宋" w:hAnsi="仿宋" w:cs="仿宋" w:hint="eastAsia"/>
            <w:lang w:eastAsia="zh-CN"/>
          </w:rPr>
          <w:t>六、社会影响分析</w:t>
        </w:r>
        <w:r>
          <w:tab/>
        </w:r>
        <w:r>
          <w:fldChar w:fldCharType="begin"/>
        </w:r>
        <w:r>
          <w:instrText xml:space="preserve"> PAGEREF _Toc31716 \h </w:instrText>
        </w:r>
        <w:r>
          <w:fldChar w:fldCharType="separate"/>
        </w:r>
        <w:r>
          <w:t>24</w:t>
        </w:r>
        <w:r>
          <w:fldChar w:fldCharType="end"/>
        </w:r>
      </w:hyperlink>
    </w:p>
    <w:p>
      <w:pPr>
        <w:pStyle w:val="TOC2"/>
        <w:tabs>
          <w:tab w:val="right" w:leader="dot" w:pos="8306"/>
        </w:tabs>
      </w:pPr>
      <w:hyperlink w:anchor="_Toc26509" w:history="1">
        <w:r>
          <w:rPr>
            <w:rFonts w:ascii="仿宋" w:eastAsia="仿宋" w:hAnsi="仿宋" w:cs="仿宋" w:hint="eastAsia"/>
            <w:lang w:eastAsia="zh-CN"/>
          </w:rPr>
          <w:t>(一)、社会影响效果分析</w:t>
        </w:r>
        <w:r>
          <w:tab/>
        </w:r>
        <w:r>
          <w:fldChar w:fldCharType="begin"/>
        </w:r>
        <w:r>
          <w:instrText xml:space="preserve"> PAGEREF _Toc26509 \h </w:instrText>
        </w:r>
        <w:r>
          <w:fldChar w:fldCharType="separate"/>
        </w:r>
        <w:r>
          <w:t>24</w:t>
        </w:r>
        <w:r>
          <w:fldChar w:fldCharType="end"/>
        </w:r>
      </w:hyperlink>
    </w:p>
    <w:p>
      <w:pPr>
        <w:pStyle w:val="TOC2"/>
        <w:tabs>
          <w:tab w:val="right" w:leader="dot" w:pos="8306"/>
        </w:tabs>
      </w:pPr>
      <w:hyperlink w:anchor="_Toc16598" w:history="1">
        <w:r>
          <w:rPr>
            <w:rFonts w:ascii="仿宋" w:eastAsia="仿宋" w:hAnsi="仿宋" w:cs="仿宋" w:hint="eastAsia"/>
            <w:lang w:eastAsia="zh-CN"/>
          </w:rPr>
          <w:t>(二)、社会适应性分析</w:t>
        </w:r>
        <w:r>
          <w:tab/>
        </w:r>
        <w:r>
          <w:fldChar w:fldCharType="begin"/>
        </w:r>
        <w:r>
          <w:instrText xml:space="preserve"> PAGEREF _Toc16598 \h </w:instrText>
        </w:r>
        <w:r>
          <w:fldChar w:fldCharType="separate"/>
        </w:r>
        <w:r>
          <w:t>27</w:t>
        </w:r>
        <w:r>
          <w:fldChar w:fldCharType="end"/>
        </w:r>
      </w:hyperlink>
    </w:p>
    <w:p>
      <w:pPr>
        <w:pStyle w:val="TOC2"/>
        <w:tabs>
          <w:tab w:val="right" w:leader="dot" w:pos="8306"/>
        </w:tabs>
      </w:pPr>
      <w:hyperlink w:anchor="_Toc8668" w:history="1">
        <w:r>
          <w:rPr>
            <w:rFonts w:ascii="仿宋" w:eastAsia="仿宋" w:hAnsi="仿宋" w:cs="仿宋" w:hint="eastAsia"/>
            <w:lang w:eastAsia="zh-CN"/>
          </w:rPr>
          <w:t>(三)、社会风险及对策分析</w:t>
        </w:r>
        <w:r>
          <w:tab/>
        </w:r>
        <w:r>
          <w:fldChar w:fldCharType="begin"/>
        </w:r>
        <w:r>
          <w:instrText xml:space="preserve"> PAGEREF _Toc8668 \h </w:instrText>
        </w:r>
        <w:r>
          <w:fldChar w:fldCharType="separate"/>
        </w:r>
        <w:r>
          <w:t>28</w:t>
        </w:r>
        <w:r>
          <w:fldChar w:fldCharType="end"/>
        </w:r>
      </w:hyperlink>
    </w:p>
    <w:p>
      <w:pPr>
        <w:pStyle w:val="TOC1"/>
        <w:tabs>
          <w:tab w:val="right" w:leader="dot" w:pos="8306"/>
        </w:tabs>
      </w:pPr>
      <w:hyperlink w:anchor="_Toc13077" w:history="1">
        <w:r>
          <w:rPr>
            <w:rFonts w:ascii="仿宋" w:eastAsia="仿宋" w:hAnsi="仿宋" w:cs="仿宋" w:hint="eastAsia"/>
            <w:lang w:eastAsia="zh-CN"/>
          </w:rPr>
          <w:t>七、环境保护与绿色发展</w:t>
        </w:r>
        <w:r>
          <w:tab/>
        </w:r>
        <w:r>
          <w:fldChar w:fldCharType="begin"/>
        </w:r>
        <w:r>
          <w:instrText xml:space="preserve"> PAGEREF _Toc13077 \h </w:instrText>
        </w:r>
        <w:r>
          <w:fldChar w:fldCharType="separate"/>
        </w:r>
        <w:r>
          <w:t>32</w:t>
        </w:r>
        <w:r>
          <w:fldChar w:fldCharType="end"/>
        </w:r>
      </w:hyperlink>
    </w:p>
    <w:p>
      <w:pPr>
        <w:pStyle w:val="TOC2"/>
        <w:tabs>
          <w:tab w:val="right" w:leader="dot" w:pos="8306"/>
        </w:tabs>
      </w:pPr>
      <w:hyperlink w:anchor="_Toc12731" w:history="1">
        <w:r>
          <w:rPr>
            <w:rFonts w:ascii="仿宋" w:eastAsia="仿宋" w:hAnsi="仿宋" w:cs="仿宋" w:hint="eastAsia"/>
            <w:lang w:eastAsia="zh-CN"/>
          </w:rPr>
          <w:t>(一)、环境保护措施</w:t>
        </w:r>
        <w:r>
          <w:tab/>
        </w:r>
        <w:r>
          <w:fldChar w:fldCharType="begin"/>
        </w:r>
        <w:r>
          <w:instrText xml:space="preserve"> PAGEREF _Toc12731 \h </w:instrText>
        </w:r>
        <w:r>
          <w:fldChar w:fldCharType="separate"/>
        </w:r>
        <w:r>
          <w:t>32</w:t>
        </w:r>
        <w:r>
          <w:fldChar w:fldCharType="end"/>
        </w:r>
      </w:hyperlink>
    </w:p>
    <w:p>
      <w:pPr>
        <w:pStyle w:val="TOC2"/>
        <w:tabs>
          <w:tab w:val="right" w:leader="dot" w:pos="8306"/>
        </w:tabs>
      </w:pPr>
      <w:hyperlink w:anchor="_Toc28996" w:history="1">
        <w:r>
          <w:rPr>
            <w:rFonts w:ascii="仿宋" w:eastAsia="仿宋" w:hAnsi="仿宋" w:cs="仿宋" w:hint="eastAsia"/>
            <w:lang w:eastAsia="zh-CN"/>
          </w:rPr>
          <w:t>(二)、绿色发展与可持续发展策略</w:t>
        </w:r>
        <w:r>
          <w:tab/>
        </w:r>
        <w:r>
          <w:fldChar w:fldCharType="begin"/>
        </w:r>
        <w:r>
          <w:instrText xml:space="preserve"> PAGEREF _Toc28996 \h </w:instrText>
        </w:r>
        <w:r>
          <w:fldChar w:fldCharType="separate"/>
        </w:r>
        <w:r>
          <w:t>34</w:t>
        </w:r>
        <w:r>
          <w:fldChar w:fldCharType="end"/>
        </w:r>
      </w:hyperlink>
    </w:p>
    <w:p>
      <w:pPr>
        <w:pStyle w:val="TOC1"/>
        <w:tabs>
          <w:tab w:val="right" w:leader="dot" w:pos="8306"/>
        </w:tabs>
      </w:pPr>
      <w:hyperlink w:anchor="_Toc18666" w:history="1">
        <w:r>
          <w:rPr>
            <w:rFonts w:ascii="仿宋" w:eastAsia="仿宋" w:hAnsi="仿宋" w:cs="仿宋" w:hint="eastAsia"/>
            <w:lang w:eastAsia="zh-CN"/>
          </w:rPr>
          <w:t>八、项目变更管理</w:t>
        </w:r>
        <w:r>
          <w:tab/>
        </w:r>
        <w:r>
          <w:fldChar w:fldCharType="begin"/>
        </w:r>
        <w:r>
          <w:instrText xml:space="preserve"> PAGEREF _Toc18666 \h </w:instrText>
        </w:r>
        <w:r>
          <w:fldChar w:fldCharType="separate"/>
        </w:r>
        <w:r>
          <w:t>35</w:t>
        </w:r>
        <w:r>
          <w:fldChar w:fldCharType="end"/>
        </w:r>
      </w:hyperlink>
    </w:p>
    <w:p>
      <w:pPr>
        <w:pStyle w:val="TOC2"/>
        <w:tabs>
          <w:tab w:val="right" w:leader="dot" w:pos="8306"/>
        </w:tabs>
      </w:pPr>
      <w:hyperlink w:anchor="_Toc25893" w:history="1">
        <w:r>
          <w:rPr>
            <w:rFonts w:ascii="仿宋" w:eastAsia="仿宋" w:hAnsi="仿宋" w:cs="仿宋" w:hint="eastAsia"/>
            <w:lang w:eastAsia="zh-CN"/>
          </w:rPr>
          <w:t>(一)、变更控制流程</w:t>
        </w:r>
        <w:r>
          <w:tab/>
        </w:r>
        <w:r>
          <w:fldChar w:fldCharType="begin"/>
        </w:r>
        <w:r>
          <w:instrText xml:space="preserve"> PAGEREF _Toc25893 \h </w:instrText>
        </w:r>
        <w:r>
          <w:fldChar w:fldCharType="separate"/>
        </w:r>
        <w:r>
          <w:t>35</w:t>
        </w:r>
        <w:r>
          <w:fldChar w:fldCharType="end"/>
        </w:r>
      </w:hyperlink>
    </w:p>
    <w:p>
      <w:pPr>
        <w:pStyle w:val="TOC2"/>
        <w:tabs>
          <w:tab w:val="right" w:leader="dot" w:pos="8306"/>
        </w:tabs>
      </w:pPr>
      <w:hyperlink w:anchor="_Toc13596" w:history="1">
        <w:r>
          <w:rPr>
            <w:rFonts w:ascii="仿宋" w:eastAsia="仿宋" w:hAnsi="仿宋" w:cs="仿宋" w:hint="eastAsia"/>
            <w:lang w:eastAsia="zh-CN"/>
          </w:rPr>
          <w:t>(二)、影响评估与处理</w:t>
        </w:r>
        <w:r>
          <w:tab/>
        </w:r>
        <w:r>
          <w:fldChar w:fldCharType="begin"/>
        </w:r>
        <w:r>
          <w:instrText xml:space="preserve"> PAGEREF _Toc13596 \h </w:instrText>
        </w:r>
        <w:r>
          <w:fldChar w:fldCharType="separate"/>
        </w:r>
        <w:r>
          <w:t>36</w:t>
        </w:r>
        <w:r>
          <w:fldChar w:fldCharType="end"/>
        </w:r>
      </w:hyperlink>
    </w:p>
    <w:p>
      <w:pPr>
        <w:pStyle w:val="TOC2"/>
        <w:tabs>
          <w:tab w:val="right" w:leader="dot" w:pos="8306"/>
        </w:tabs>
      </w:pPr>
      <w:hyperlink w:anchor="_Toc27826" w:history="1">
        <w:r>
          <w:rPr>
            <w:rFonts w:ascii="仿宋" w:eastAsia="仿宋" w:hAnsi="仿宋" w:cs="仿宋" w:hint="eastAsia"/>
            <w:lang w:eastAsia="zh-CN"/>
          </w:rPr>
          <w:t>(三)、变更记录与追踪</w:t>
        </w:r>
        <w:r>
          <w:tab/>
        </w:r>
        <w:r>
          <w:fldChar w:fldCharType="begin"/>
        </w:r>
        <w:r>
          <w:instrText xml:space="preserve"> PAGEREF _Toc27826 \h </w:instrText>
        </w:r>
        <w:r>
          <w:fldChar w:fldCharType="separate"/>
        </w:r>
        <w:r>
          <w:t>37</w:t>
        </w:r>
        <w:r>
          <w:fldChar w:fldCharType="end"/>
        </w:r>
      </w:hyperlink>
    </w:p>
    <w:p>
      <w:pPr>
        <w:pStyle w:val="TOC2"/>
        <w:tabs>
          <w:tab w:val="right" w:leader="dot" w:pos="8306"/>
        </w:tabs>
      </w:pPr>
      <w:hyperlink w:anchor="_Toc20268" w:history="1">
        <w:r>
          <w:rPr>
            <w:rFonts w:ascii="仿宋" w:eastAsia="仿宋" w:hAnsi="仿宋" w:cs="仿宋" w:hint="eastAsia"/>
            <w:lang w:eastAsia="zh-CN"/>
          </w:rPr>
          <w:t>(四)、变更管理策略</w:t>
        </w:r>
        <w:r>
          <w:tab/>
        </w:r>
        <w:r>
          <w:fldChar w:fldCharType="begin"/>
        </w:r>
        <w:r>
          <w:instrText xml:space="preserve"> PAGEREF _Toc20268 \h </w:instrText>
        </w:r>
        <w:r>
          <w:fldChar w:fldCharType="separate"/>
        </w:r>
        <w:r>
          <w:t>39</w:t>
        </w:r>
        <w:r>
          <w:fldChar w:fldCharType="end"/>
        </w:r>
      </w:hyperlink>
    </w:p>
    <w:p>
      <w:pPr>
        <w:pStyle w:val="TOC1"/>
        <w:tabs>
          <w:tab w:val="right" w:leader="dot" w:pos="8306"/>
        </w:tabs>
      </w:pPr>
      <w:hyperlink w:anchor="_Toc19707" w:history="1">
        <w:r>
          <w:rPr>
            <w:rFonts w:ascii="仿宋" w:eastAsia="仿宋" w:hAnsi="仿宋" w:cs="仿宋" w:hint="eastAsia"/>
            <w:lang w:eastAsia="zh-CN"/>
          </w:rPr>
          <w:t>九、项目进度计划</w:t>
        </w:r>
        <w:r>
          <w:tab/>
        </w:r>
        <w:r>
          <w:fldChar w:fldCharType="begin"/>
        </w:r>
        <w:r>
          <w:instrText xml:space="preserve"> PAGEREF _Toc19707 \h </w:instrText>
        </w:r>
        <w:r>
          <w:fldChar w:fldCharType="separate"/>
        </w:r>
        <w:r>
          <w:t>41</w:t>
        </w:r>
        <w:r>
          <w:fldChar w:fldCharType="end"/>
        </w:r>
      </w:hyperlink>
    </w:p>
    <w:p>
      <w:pPr>
        <w:pStyle w:val="TOC2"/>
        <w:tabs>
          <w:tab w:val="right" w:leader="dot" w:pos="8306"/>
        </w:tabs>
      </w:pPr>
      <w:hyperlink w:anchor="_Toc24838" w:history="1">
        <w:r>
          <w:rPr>
            <w:rFonts w:ascii="仿宋" w:eastAsia="仿宋" w:hAnsi="仿宋" w:cs="仿宋" w:hint="eastAsia"/>
            <w:lang w:eastAsia="zh-CN"/>
          </w:rPr>
          <w:t>(一)、建设周期</w:t>
        </w:r>
        <w:r>
          <w:tab/>
        </w:r>
        <w:r>
          <w:fldChar w:fldCharType="begin"/>
        </w:r>
        <w:r>
          <w:instrText xml:space="preserve"> PAGEREF _Toc24838 \h </w:instrText>
        </w:r>
        <w:r>
          <w:fldChar w:fldCharType="separate"/>
        </w:r>
        <w:r>
          <w:t>41</w:t>
        </w:r>
        <w:r>
          <w:fldChar w:fldCharType="end"/>
        </w:r>
      </w:hyperlink>
    </w:p>
    <w:p>
      <w:pPr>
        <w:pStyle w:val="TOC2"/>
        <w:tabs>
          <w:tab w:val="right" w:leader="dot" w:pos="8306"/>
        </w:tabs>
      </w:pPr>
      <w:hyperlink w:anchor="_Toc17648" w:history="1">
        <w:r>
          <w:rPr>
            <w:rFonts w:ascii="仿宋" w:eastAsia="仿宋" w:hAnsi="仿宋" w:cs="仿宋" w:hint="eastAsia"/>
            <w:lang w:eastAsia="zh-CN"/>
          </w:rPr>
          <w:t>(二)、建设进度</w:t>
        </w:r>
        <w:r>
          <w:tab/>
        </w:r>
        <w:r>
          <w:fldChar w:fldCharType="begin"/>
        </w:r>
        <w:r>
          <w:instrText xml:space="preserve"> PAGEREF _Toc17648 \h </w:instrText>
        </w:r>
        <w:r>
          <w:fldChar w:fldCharType="separate"/>
        </w:r>
        <w:r>
          <w:t>41</w:t>
        </w:r>
        <w:r>
          <w:fldChar w:fldCharType="end"/>
        </w:r>
      </w:hyperlink>
    </w:p>
    <w:p>
      <w:pPr>
        <w:pStyle w:val="TOC2"/>
        <w:tabs>
          <w:tab w:val="right" w:leader="dot" w:pos="8306"/>
        </w:tabs>
      </w:pPr>
      <w:hyperlink w:anchor="_Toc8133" w:history="1">
        <w:r>
          <w:rPr>
            <w:rFonts w:ascii="仿宋" w:eastAsia="仿宋" w:hAnsi="仿宋" w:cs="仿宋" w:hint="eastAsia"/>
            <w:lang w:eastAsia="zh-CN"/>
          </w:rPr>
          <w:t>(三)、进度安排注意事项</w:t>
        </w:r>
        <w:r>
          <w:tab/>
        </w:r>
        <w:r>
          <w:fldChar w:fldCharType="begin"/>
        </w:r>
        <w:r>
          <w:instrText xml:space="preserve"> PAGEREF _Toc8133 \h </w:instrText>
        </w:r>
        <w:r>
          <w:fldChar w:fldCharType="separate"/>
        </w:r>
        <w:r>
          <w:t>42</w:t>
        </w:r>
        <w:r>
          <w:fldChar w:fldCharType="end"/>
        </w:r>
      </w:hyperlink>
    </w:p>
    <w:p>
      <w:pPr>
        <w:pStyle w:val="TOC2"/>
        <w:tabs>
          <w:tab w:val="right" w:leader="dot" w:pos="8306"/>
        </w:tabs>
      </w:pPr>
      <w:hyperlink w:anchor="_Toc1918" w:history="1">
        <w:r>
          <w:rPr>
            <w:rFonts w:ascii="仿宋" w:eastAsia="仿宋" w:hAnsi="仿宋" w:cs="仿宋" w:hint="eastAsia"/>
            <w:lang w:eastAsia="zh-CN"/>
          </w:rPr>
          <w:t>(四)、人力资源配置</w:t>
        </w:r>
        <w:r>
          <w:tab/>
        </w:r>
        <w:r>
          <w:fldChar w:fldCharType="begin"/>
        </w:r>
        <w:r>
          <w:instrText xml:space="preserve"> PAGEREF _Toc1918 \h </w:instrText>
        </w:r>
        <w:r>
          <w:fldChar w:fldCharType="separate"/>
        </w:r>
        <w:r>
          <w:t>43</w:t>
        </w:r>
        <w:r>
          <w:fldChar w:fldCharType="end"/>
        </w:r>
      </w:hyperlink>
    </w:p>
    <w:p>
      <w:pPr>
        <w:pStyle w:val="TOC2"/>
        <w:tabs>
          <w:tab w:val="right" w:leader="dot" w:pos="8306"/>
        </w:tabs>
      </w:pPr>
      <w:hyperlink w:anchor="_Toc982" w:history="1">
        <w:r>
          <w:rPr>
            <w:rFonts w:ascii="仿宋" w:eastAsia="仿宋" w:hAnsi="仿宋" w:cs="仿宋" w:hint="eastAsia"/>
            <w:lang w:eastAsia="zh-CN"/>
          </w:rPr>
          <w:t>(五)、员工培训</w:t>
        </w:r>
        <w:r>
          <w:tab/>
        </w:r>
        <w:r>
          <w:fldChar w:fldCharType="begin"/>
        </w:r>
        <w:r>
          <w:instrText xml:space="preserve"> PAGEREF _Toc982 \h </w:instrText>
        </w:r>
        <w:r>
          <w:fldChar w:fldCharType="separate"/>
        </w:r>
        <w:r>
          <w:t>45</w:t>
        </w:r>
        <w:r>
          <w:fldChar w:fldCharType="end"/>
        </w:r>
      </w:hyperlink>
    </w:p>
    <w:p>
      <w:pPr>
        <w:pStyle w:val="TOC2"/>
        <w:tabs>
          <w:tab w:val="right" w:leader="dot" w:pos="8306"/>
        </w:tabs>
      </w:pPr>
      <w:hyperlink w:anchor="_Toc24499" w:history="1">
        <w:r>
          <w:rPr>
            <w:rFonts w:ascii="仿宋" w:eastAsia="仿宋" w:hAnsi="仿宋" w:cs="仿宋" w:hint="eastAsia"/>
            <w:lang w:eastAsia="zh-CN"/>
          </w:rPr>
          <w:t>(六)、项目实施保障</w:t>
        </w:r>
        <w:r>
          <w:tab/>
        </w:r>
        <w:r>
          <w:fldChar w:fldCharType="begin"/>
        </w:r>
        <w:r>
          <w:instrText xml:space="preserve"> PAGEREF _Toc24499 \h </w:instrText>
        </w:r>
        <w:r>
          <w:fldChar w:fldCharType="separate"/>
        </w:r>
        <w:r>
          <w:t>46</w:t>
        </w:r>
        <w:r>
          <w:fldChar w:fldCharType="end"/>
        </w:r>
      </w:hyperlink>
    </w:p>
    <w:p>
      <w:pPr>
        <w:pStyle w:val="TOC2"/>
        <w:tabs>
          <w:tab w:val="right" w:leader="dot" w:pos="8306"/>
        </w:tabs>
      </w:pPr>
      <w:hyperlink w:anchor="_Toc22306" w:history="1">
        <w:r>
          <w:rPr>
            <w:rFonts w:ascii="仿宋" w:eastAsia="仿宋" w:hAnsi="仿宋" w:cs="仿宋" w:hint="eastAsia"/>
            <w:lang w:eastAsia="zh-CN"/>
          </w:rPr>
          <w:t>(七)、安全规范管理</w:t>
        </w:r>
        <w:r>
          <w:tab/>
        </w:r>
        <w:r>
          <w:fldChar w:fldCharType="begin"/>
        </w:r>
        <w:r>
          <w:instrText xml:space="preserve"> PAGEREF _Toc22306 \h </w:instrText>
        </w:r>
        <w:r>
          <w:fldChar w:fldCharType="separate"/>
        </w:r>
        <w:r>
          <w:t>47</w:t>
        </w:r>
        <w:r>
          <w:fldChar w:fldCharType="end"/>
        </w:r>
      </w:hyperlink>
    </w:p>
    <w:p>
      <w:pPr>
        <w:pStyle w:val="TOC1"/>
        <w:tabs>
          <w:tab w:val="right" w:leader="dot" w:pos="8306"/>
        </w:tabs>
      </w:pPr>
      <w:hyperlink w:anchor="_Toc5814" w:history="1">
        <w:r>
          <w:rPr>
            <w:rFonts w:ascii="仿宋" w:eastAsia="仿宋" w:hAnsi="仿宋" w:cs="仿宋" w:hint="eastAsia"/>
            <w:lang w:eastAsia="zh-CN"/>
          </w:rPr>
          <w:t>十、项目实施与管理方案</w:t>
        </w:r>
        <w:r>
          <w:tab/>
        </w:r>
        <w:r>
          <w:fldChar w:fldCharType="begin"/>
        </w:r>
        <w:r>
          <w:instrText xml:space="preserve"> PAGEREF _Toc5814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71" w:history="1">
        <w:r>
          <w:rPr>
            <w:rFonts w:ascii="仿宋" w:eastAsia="仿宋" w:hAnsi="仿宋" w:cs="仿宋" w:hint="eastAsia"/>
            <w:lang w:eastAsia="zh-CN"/>
          </w:rPr>
          <w:t>(一)、项目实施计划</w:t>
        </w:r>
        <w:r>
          <w:tab/>
        </w:r>
        <w:r>
          <w:fldChar w:fldCharType="begin"/>
        </w:r>
        <w:r>
          <w:instrText xml:space="preserve"> PAGEREF _Toc20871 \h </w:instrText>
        </w:r>
        <w:r>
          <w:fldChar w:fldCharType="separate"/>
        </w:r>
        <w:r>
          <w:t>48</w:t>
        </w:r>
        <w:r>
          <w:fldChar w:fldCharType="end"/>
        </w:r>
      </w:hyperlink>
    </w:p>
    <w:p>
      <w:pPr>
        <w:pStyle w:val="TOC2"/>
        <w:tabs>
          <w:tab w:val="right" w:leader="dot" w:pos="8306"/>
        </w:tabs>
      </w:pPr>
      <w:hyperlink w:anchor="_Toc13021" w:history="1">
        <w:r>
          <w:rPr>
            <w:rFonts w:ascii="仿宋" w:eastAsia="仿宋" w:hAnsi="仿宋" w:cs="仿宋" w:hint="eastAsia"/>
            <w:lang w:eastAsia="zh-CN"/>
          </w:rPr>
          <w:t>(二)、项目组织机构与职责</w:t>
        </w:r>
        <w:r>
          <w:tab/>
        </w:r>
        <w:r>
          <w:fldChar w:fldCharType="begin"/>
        </w:r>
        <w:r>
          <w:instrText xml:space="preserve"> PAGEREF _Toc13021 \h </w:instrText>
        </w:r>
        <w:r>
          <w:fldChar w:fldCharType="separate"/>
        </w:r>
        <w:r>
          <w:t>50</w:t>
        </w:r>
        <w:r>
          <w:fldChar w:fldCharType="end"/>
        </w:r>
      </w:hyperlink>
    </w:p>
    <w:p>
      <w:pPr>
        <w:pStyle w:val="TOC2"/>
        <w:tabs>
          <w:tab w:val="right" w:leader="dot" w:pos="8306"/>
        </w:tabs>
      </w:pPr>
      <w:hyperlink w:anchor="_Toc7727" w:history="1">
        <w:r>
          <w:rPr>
            <w:rFonts w:ascii="仿宋" w:eastAsia="仿宋" w:hAnsi="仿宋" w:cs="仿宋" w:hint="eastAsia"/>
            <w:lang w:eastAsia="zh-CN"/>
          </w:rPr>
          <w:t>(三)、项目管理与监控体系</w:t>
        </w:r>
        <w:r>
          <w:tab/>
        </w:r>
        <w:r>
          <w:fldChar w:fldCharType="begin"/>
        </w:r>
        <w:r>
          <w:instrText xml:space="preserve"> PAGEREF _Toc7727 \h </w:instrText>
        </w:r>
        <w:r>
          <w:fldChar w:fldCharType="separate"/>
        </w:r>
        <w:r>
          <w:t>52</w:t>
        </w:r>
        <w:r>
          <w:fldChar w:fldCharType="end"/>
        </w:r>
      </w:hyperlink>
    </w:p>
    <w:p>
      <w:pPr>
        <w:pStyle w:val="TOC1"/>
        <w:tabs>
          <w:tab w:val="right" w:leader="dot" w:pos="8306"/>
        </w:tabs>
      </w:pPr>
      <w:hyperlink w:anchor="_Toc8237" w:history="1">
        <w:r>
          <w:rPr>
            <w:rFonts w:ascii="仿宋" w:eastAsia="仿宋" w:hAnsi="仿宋" w:cs="仿宋" w:hint="eastAsia"/>
            <w:lang w:eastAsia="zh-CN"/>
          </w:rPr>
          <w:t>十一、安全与应急管理</w:t>
        </w:r>
        <w:r>
          <w:tab/>
        </w:r>
        <w:r>
          <w:fldChar w:fldCharType="begin"/>
        </w:r>
        <w:r>
          <w:instrText xml:space="preserve"> PAGEREF _Toc8237 \h </w:instrText>
        </w:r>
        <w:r>
          <w:fldChar w:fldCharType="separate"/>
        </w:r>
        <w:r>
          <w:t>54</w:t>
        </w:r>
        <w:r>
          <w:fldChar w:fldCharType="end"/>
        </w:r>
      </w:hyperlink>
    </w:p>
    <w:p>
      <w:pPr>
        <w:pStyle w:val="TOC2"/>
        <w:tabs>
          <w:tab w:val="right" w:leader="dot" w:pos="8306"/>
        </w:tabs>
      </w:pPr>
      <w:hyperlink w:anchor="_Toc14467" w:history="1">
        <w:r>
          <w:rPr>
            <w:rFonts w:ascii="仿宋" w:eastAsia="仿宋" w:hAnsi="仿宋" w:cs="仿宋" w:hint="eastAsia"/>
            <w:lang w:eastAsia="zh-CN"/>
          </w:rPr>
          <w:t>(一)、安全生产管理</w:t>
        </w:r>
        <w:r>
          <w:tab/>
        </w:r>
        <w:r>
          <w:fldChar w:fldCharType="begin"/>
        </w:r>
        <w:r>
          <w:instrText xml:space="preserve"> PAGEREF _Toc14467 \h </w:instrText>
        </w:r>
        <w:r>
          <w:fldChar w:fldCharType="separate"/>
        </w:r>
        <w:r>
          <w:t>54</w:t>
        </w:r>
        <w:r>
          <w:fldChar w:fldCharType="end"/>
        </w:r>
      </w:hyperlink>
    </w:p>
    <w:p>
      <w:pPr>
        <w:pStyle w:val="TOC2"/>
        <w:tabs>
          <w:tab w:val="right" w:leader="dot" w:pos="8306"/>
        </w:tabs>
      </w:pPr>
      <w:hyperlink w:anchor="_Toc5630" w:history="1">
        <w:r>
          <w:rPr>
            <w:rFonts w:ascii="仿宋" w:eastAsia="仿宋" w:hAnsi="仿宋" w:cs="仿宋" w:hint="eastAsia"/>
            <w:lang w:eastAsia="zh-CN"/>
          </w:rPr>
          <w:t>(二)、应急预案与响应</w:t>
        </w:r>
        <w:r>
          <w:tab/>
        </w:r>
        <w:r>
          <w:fldChar w:fldCharType="begin"/>
        </w:r>
        <w:r>
          <w:instrText xml:space="preserve"> PAGEREF _Toc5630 \h </w:instrText>
        </w:r>
        <w:r>
          <w:fldChar w:fldCharType="separate"/>
        </w:r>
        <w:r>
          <w:t>55</w:t>
        </w:r>
        <w:r>
          <w:fldChar w:fldCharType="end"/>
        </w:r>
      </w:hyperlink>
    </w:p>
    <w:p>
      <w:pPr>
        <w:pStyle w:val="TOC1"/>
        <w:tabs>
          <w:tab w:val="right" w:leader="dot" w:pos="8306"/>
        </w:tabs>
      </w:pPr>
      <w:hyperlink w:anchor="_Toc17866" w:history="1">
        <w:r>
          <w:rPr>
            <w:rFonts w:ascii="仿宋" w:eastAsia="仿宋" w:hAnsi="仿宋" w:cs="仿宋" w:hint="eastAsia"/>
            <w:lang w:eastAsia="zh-CN"/>
          </w:rPr>
          <w:t>十二、环境保护与治理方案</w:t>
        </w:r>
        <w:r>
          <w:tab/>
        </w:r>
        <w:r>
          <w:fldChar w:fldCharType="begin"/>
        </w:r>
        <w:r>
          <w:instrText xml:space="preserve"> PAGEREF _Toc17866 \h </w:instrText>
        </w:r>
        <w:r>
          <w:fldChar w:fldCharType="separate"/>
        </w:r>
        <w:r>
          <w:t>57</w:t>
        </w:r>
        <w:r>
          <w:fldChar w:fldCharType="end"/>
        </w:r>
      </w:hyperlink>
    </w:p>
    <w:p>
      <w:pPr>
        <w:pStyle w:val="TOC2"/>
        <w:tabs>
          <w:tab w:val="right" w:leader="dot" w:pos="8306"/>
        </w:tabs>
      </w:pPr>
      <w:hyperlink w:anchor="_Toc27292" w:history="1">
        <w:r>
          <w:rPr>
            <w:rFonts w:ascii="仿宋" w:eastAsia="仿宋" w:hAnsi="仿宋" w:cs="仿宋" w:hint="eastAsia"/>
            <w:lang w:eastAsia="zh-CN"/>
          </w:rPr>
          <w:t>(一)、项目环境影响评估</w:t>
        </w:r>
        <w:r>
          <w:tab/>
        </w:r>
        <w:r>
          <w:fldChar w:fldCharType="begin"/>
        </w:r>
        <w:r>
          <w:instrText xml:space="preserve"> PAGEREF _Toc27292 \h </w:instrText>
        </w:r>
        <w:r>
          <w:fldChar w:fldCharType="separate"/>
        </w:r>
        <w:r>
          <w:t>57</w:t>
        </w:r>
        <w:r>
          <w:fldChar w:fldCharType="end"/>
        </w:r>
      </w:hyperlink>
    </w:p>
    <w:p>
      <w:pPr>
        <w:pStyle w:val="TOC2"/>
        <w:tabs>
          <w:tab w:val="right" w:leader="dot" w:pos="8306"/>
        </w:tabs>
      </w:pPr>
      <w:hyperlink w:anchor="_Toc30904" w:history="1">
        <w:r>
          <w:rPr>
            <w:rFonts w:ascii="仿宋" w:eastAsia="仿宋" w:hAnsi="仿宋" w:cs="仿宋" w:hint="eastAsia"/>
            <w:lang w:eastAsia="zh-CN"/>
          </w:rPr>
          <w:t>(二)、环境保护措施与治理方案</w:t>
        </w:r>
        <w:r>
          <w:tab/>
        </w:r>
        <w:r>
          <w:fldChar w:fldCharType="begin"/>
        </w:r>
        <w:r>
          <w:instrText xml:space="preserve"> PAGEREF _Toc30904 \h </w:instrText>
        </w:r>
        <w:r>
          <w:fldChar w:fldCharType="separate"/>
        </w:r>
        <w:r>
          <w:t>57</w:t>
        </w:r>
        <w:r>
          <w:fldChar w:fldCharType="end"/>
        </w:r>
      </w:hyperlink>
    </w:p>
    <w:p>
      <w:pPr>
        <w:pStyle w:val="TOC1"/>
        <w:tabs>
          <w:tab w:val="right" w:leader="dot" w:pos="8306"/>
        </w:tabs>
      </w:pPr>
      <w:hyperlink w:anchor="_Toc19739" w:history="1">
        <w:r>
          <w:rPr>
            <w:rFonts w:ascii="仿宋" w:eastAsia="仿宋" w:hAnsi="仿宋" w:cs="仿宋" w:hint="eastAsia"/>
            <w:lang w:eastAsia="zh-CN"/>
          </w:rPr>
          <w:t>十三、质量管理与控制</w:t>
        </w:r>
        <w:r>
          <w:tab/>
        </w:r>
        <w:r>
          <w:fldChar w:fldCharType="begin"/>
        </w:r>
        <w:r>
          <w:instrText xml:space="preserve"> PAGEREF _Toc19739 \h </w:instrText>
        </w:r>
        <w:r>
          <w:fldChar w:fldCharType="separate"/>
        </w:r>
        <w:r>
          <w:t>58</w:t>
        </w:r>
        <w:r>
          <w:fldChar w:fldCharType="end"/>
        </w:r>
      </w:hyperlink>
    </w:p>
    <w:p>
      <w:pPr>
        <w:pStyle w:val="TOC2"/>
        <w:tabs>
          <w:tab w:val="right" w:leader="dot" w:pos="8306"/>
        </w:tabs>
      </w:pPr>
      <w:hyperlink w:anchor="_Toc13944" w:history="1">
        <w:r>
          <w:rPr>
            <w:rFonts w:ascii="仿宋" w:eastAsia="仿宋" w:hAnsi="仿宋" w:cs="仿宋" w:hint="eastAsia"/>
            <w:lang w:eastAsia="zh-CN"/>
          </w:rPr>
          <w:t>(一)、质量管理体系建设</w:t>
        </w:r>
        <w:r>
          <w:tab/>
        </w:r>
        <w:r>
          <w:fldChar w:fldCharType="begin"/>
        </w:r>
        <w:r>
          <w:instrText xml:space="preserve"> PAGEREF _Toc13944 \h </w:instrText>
        </w:r>
        <w:r>
          <w:fldChar w:fldCharType="separate"/>
        </w:r>
        <w:r>
          <w:t>58</w:t>
        </w:r>
        <w:r>
          <w:fldChar w:fldCharType="end"/>
        </w:r>
      </w:hyperlink>
    </w:p>
    <w:p>
      <w:pPr>
        <w:pStyle w:val="TOC2"/>
        <w:tabs>
          <w:tab w:val="right" w:leader="dot" w:pos="8306"/>
        </w:tabs>
      </w:pPr>
      <w:hyperlink w:anchor="_Toc24259" w:history="1">
        <w:r>
          <w:rPr>
            <w:rFonts w:ascii="仿宋" w:eastAsia="仿宋" w:hAnsi="仿宋" w:cs="仿宋" w:hint="eastAsia"/>
            <w:lang w:eastAsia="zh-CN"/>
          </w:rPr>
          <w:t>(二)、质量控制措施</w:t>
        </w:r>
        <w:r>
          <w:tab/>
        </w:r>
        <w:r>
          <w:fldChar w:fldCharType="begin"/>
        </w:r>
        <w:r>
          <w:instrText xml:space="preserve"> PAGEREF _Toc24259 \h </w:instrText>
        </w:r>
        <w:r>
          <w:fldChar w:fldCharType="separate"/>
        </w:r>
        <w:r>
          <w:t>60</w:t>
        </w:r>
        <w:r>
          <w:fldChar w:fldCharType="end"/>
        </w:r>
      </w:hyperlink>
    </w:p>
    <w:p>
      <w:pPr>
        <w:pStyle w:val="TOC1"/>
        <w:tabs>
          <w:tab w:val="right" w:leader="dot" w:pos="8306"/>
        </w:tabs>
      </w:pPr>
      <w:hyperlink w:anchor="_Toc12527" w:history="1">
        <w:r>
          <w:rPr>
            <w:rFonts w:ascii="仿宋" w:eastAsia="仿宋" w:hAnsi="仿宋" w:cs="仿宋" w:hint="eastAsia"/>
            <w:lang w:eastAsia="zh-CN"/>
          </w:rPr>
          <w:t>十四、企业合规与伦理</w:t>
        </w:r>
        <w:r>
          <w:tab/>
        </w:r>
        <w:r>
          <w:fldChar w:fldCharType="begin"/>
        </w:r>
        <w:r>
          <w:instrText xml:space="preserve"> PAGEREF _Toc12527 \h </w:instrText>
        </w:r>
        <w:r>
          <w:fldChar w:fldCharType="separate"/>
        </w:r>
        <w:r>
          <w:t>61</w:t>
        </w:r>
        <w:r>
          <w:fldChar w:fldCharType="end"/>
        </w:r>
      </w:hyperlink>
    </w:p>
    <w:p>
      <w:pPr>
        <w:pStyle w:val="TOC2"/>
        <w:tabs>
          <w:tab w:val="right" w:leader="dot" w:pos="8306"/>
        </w:tabs>
      </w:pPr>
      <w:hyperlink w:anchor="_Toc12463" w:history="1">
        <w:r>
          <w:rPr>
            <w:rFonts w:ascii="仿宋" w:eastAsia="仿宋" w:hAnsi="仿宋" w:cs="仿宋" w:hint="eastAsia"/>
            <w:lang w:eastAsia="zh-CN"/>
          </w:rPr>
          <w:t>(一)、合规政策与程序</w:t>
        </w:r>
        <w:r>
          <w:tab/>
        </w:r>
        <w:r>
          <w:fldChar w:fldCharType="begin"/>
        </w:r>
        <w:r>
          <w:instrText xml:space="preserve"> PAGEREF _Toc12463 \h </w:instrText>
        </w:r>
        <w:r>
          <w:fldChar w:fldCharType="separate"/>
        </w:r>
        <w:r>
          <w:t>61</w:t>
        </w:r>
        <w:r>
          <w:fldChar w:fldCharType="end"/>
        </w:r>
      </w:hyperlink>
    </w:p>
    <w:p>
      <w:pPr>
        <w:pStyle w:val="TOC2"/>
        <w:tabs>
          <w:tab w:val="right" w:leader="dot" w:pos="8306"/>
        </w:tabs>
      </w:pPr>
      <w:hyperlink w:anchor="_Toc2134" w:history="1">
        <w:r>
          <w:rPr>
            <w:rFonts w:ascii="仿宋" w:eastAsia="仿宋" w:hAnsi="仿宋" w:cs="仿宋" w:hint="eastAsia"/>
            <w:lang w:eastAsia="zh-CN"/>
          </w:rPr>
          <w:t>(二)、伦理规范与培训</w:t>
        </w:r>
        <w:r>
          <w:tab/>
        </w:r>
        <w:r>
          <w:fldChar w:fldCharType="begin"/>
        </w:r>
        <w:r>
          <w:instrText xml:space="preserve"> PAGEREF _Toc2134 \h </w:instrText>
        </w:r>
        <w:r>
          <w:fldChar w:fldCharType="separate"/>
        </w:r>
        <w:r>
          <w:t>62</w:t>
        </w:r>
        <w:r>
          <w:fldChar w:fldCharType="end"/>
        </w:r>
      </w:hyperlink>
    </w:p>
    <w:p>
      <w:pPr>
        <w:pStyle w:val="TOC2"/>
        <w:tabs>
          <w:tab w:val="right" w:leader="dot" w:pos="8306"/>
        </w:tabs>
      </w:pPr>
      <w:hyperlink w:anchor="_Toc3993" w:history="1">
        <w:r>
          <w:rPr>
            <w:rFonts w:ascii="仿宋" w:eastAsia="仿宋" w:hAnsi="仿宋" w:cs="仿宋" w:hint="eastAsia"/>
            <w:lang w:eastAsia="zh-CN"/>
          </w:rPr>
          <w:t>(三)、合规风险评估</w:t>
        </w:r>
        <w:r>
          <w:tab/>
        </w:r>
        <w:r>
          <w:fldChar w:fldCharType="begin"/>
        </w:r>
        <w:r>
          <w:instrText xml:space="preserve"> PAGEREF _Toc3993 \h </w:instrText>
        </w:r>
        <w:r>
          <w:fldChar w:fldCharType="separate"/>
        </w:r>
        <w:r>
          <w:t>63</w:t>
        </w:r>
        <w:r>
          <w:fldChar w:fldCharType="end"/>
        </w:r>
      </w:hyperlink>
    </w:p>
    <w:p>
      <w:pPr>
        <w:pStyle w:val="TOC2"/>
        <w:tabs>
          <w:tab w:val="right" w:leader="dot" w:pos="8306"/>
        </w:tabs>
      </w:pPr>
      <w:hyperlink w:anchor="_Toc22105" w:history="1">
        <w:r>
          <w:rPr>
            <w:rFonts w:ascii="仿宋" w:eastAsia="仿宋" w:hAnsi="仿宋" w:cs="仿宋" w:hint="eastAsia"/>
            <w:lang w:eastAsia="zh-CN"/>
          </w:rPr>
          <w:t>(四)、合规监督与执行</w:t>
        </w:r>
        <w:r>
          <w:tab/>
        </w:r>
        <w:r>
          <w:fldChar w:fldCharType="begin"/>
        </w:r>
        <w:r>
          <w:instrText xml:space="preserve"> PAGEREF _Toc22105 \h </w:instrText>
        </w:r>
        <w:r>
          <w:fldChar w:fldCharType="separate"/>
        </w:r>
        <w:r>
          <w:t>64</w:t>
        </w:r>
        <w:r>
          <w:fldChar w:fldCharType="end"/>
        </w:r>
      </w:hyperlink>
    </w:p>
    <w:p>
      <w:pPr>
        <w:pStyle w:val="TOC1"/>
        <w:tabs>
          <w:tab w:val="right" w:leader="dot" w:pos="8306"/>
        </w:tabs>
      </w:pPr>
      <w:hyperlink w:anchor="_Toc5872" w:history="1">
        <w:r>
          <w:rPr>
            <w:rFonts w:ascii="仿宋" w:eastAsia="仿宋" w:hAnsi="仿宋" w:cs="仿宋" w:hint="eastAsia"/>
            <w:lang w:eastAsia="zh-CN"/>
          </w:rPr>
          <w:t>十五、产业协同与集群发展</w:t>
        </w:r>
        <w:r>
          <w:tab/>
        </w:r>
        <w:r>
          <w:fldChar w:fldCharType="begin"/>
        </w:r>
        <w:r>
          <w:instrText xml:space="preserve"> PAGEREF _Toc5872 \h </w:instrText>
        </w:r>
        <w:r>
          <w:fldChar w:fldCharType="separate"/>
        </w:r>
        <w:r>
          <w:t>65</w:t>
        </w:r>
        <w:r>
          <w:fldChar w:fldCharType="end"/>
        </w:r>
      </w:hyperlink>
    </w:p>
    <w:p>
      <w:pPr>
        <w:pStyle w:val="TOC2"/>
        <w:tabs>
          <w:tab w:val="right" w:leader="dot" w:pos="8306"/>
        </w:tabs>
      </w:pPr>
      <w:hyperlink w:anchor="_Toc22355" w:history="1">
        <w:r>
          <w:rPr>
            <w:rFonts w:ascii="仿宋" w:eastAsia="仿宋" w:hAnsi="仿宋" w:cs="仿宋" w:hint="eastAsia"/>
            <w:lang w:eastAsia="zh-CN"/>
          </w:rPr>
          <w:t>(一)、产业协同机制建设</w:t>
        </w:r>
        <w:r>
          <w:tab/>
        </w:r>
        <w:r>
          <w:fldChar w:fldCharType="begin"/>
        </w:r>
        <w:r>
          <w:instrText xml:space="preserve"> PAGEREF _Toc22355 \h </w:instrText>
        </w:r>
        <w:r>
          <w:fldChar w:fldCharType="separate"/>
        </w:r>
        <w:r>
          <w:t>65</w:t>
        </w:r>
        <w:r>
          <w:fldChar w:fldCharType="end"/>
        </w:r>
      </w:hyperlink>
    </w:p>
    <w:p>
      <w:pPr>
        <w:pStyle w:val="TOC2"/>
        <w:tabs>
          <w:tab w:val="right" w:leader="dot" w:pos="8306"/>
        </w:tabs>
      </w:pPr>
      <w:hyperlink w:anchor="_Toc3493" w:history="1">
        <w:r>
          <w:rPr>
            <w:rFonts w:ascii="仿宋" w:eastAsia="仿宋" w:hAnsi="仿宋" w:cs="仿宋" w:hint="eastAsia"/>
            <w:lang w:eastAsia="zh-CN"/>
          </w:rPr>
          <w:t>(二)、产业集群培育与发展</w:t>
        </w:r>
        <w:r>
          <w:tab/>
        </w:r>
        <w:r>
          <w:fldChar w:fldCharType="begin"/>
        </w:r>
        <w:r>
          <w:instrText xml:space="preserve"> PAGEREF _Toc3493 \h </w:instrText>
        </w:r>
        <w:r>
          <w:fldChar w:fldCharType="separate"/>
        </w:r>
        <w:r>
          <w:t>66</w:t>
        </w:r>
        <w:r>
          <w:fldChar w:fldCharType="end"/>
        </w:r>
      </w:hyperlink>
    </w:p>
    <w:p>
      <w:pPr>
        <w:pStyle w:val="TOC1"/>
        <w:tabs>
          <w:tab w:val="right" w:leader="dot" w:pos="8306"/>
        </w:tabs>
      </w:pPr>
      <w:hyperlink w:anchor="_Toc19051" w:history="1">
        <w:r>
          <w:rPr>
            <w:rFonts w:ascii="仿宋" w:eastAsia="仿宋" w:hAnsi="仿宋" w:cs="仿宋" w:hint="eastAsia"/>
            <w:lang w:eastAsia="zh-CN"/>
          </w:rPr>
          <w:t>十六、创新驱动与持续发展</w:t>
        </w:r>
        <w:r>
          <w:tab/>
        </w:r>
        <w:r>
          <w:fldChar w:fldCharType="begin"/>
        </w:r>
        <w:r>
          <w:instrText xml:space="preserve"> PAGEREF _Toc19051 \h </w:instrText>
        </w:r>
        <w:r>
          <w:fldChar w:fldCharType="separate"/>
        </w:r>
        <w:r>
          <w:t>67</w:t>
        </w:r>
        <w:r>
          <w:fldChar w:fldCharType="end"/>
        </w:r>
      </w:hyperlink>
    </w:p>
    <w:p>
      <w:pPr>
        <w:pStyle w:val="TOC2"/>
        <w:tabs>
          <w:tab w:val="right" w:leader="dot" w:pos="8306"/>
        </w:tabs>
      </w:pPr>
      <w:hyperlink w:anchor="_Toc25171" w:history="1">
        <w:r>
          <w:rPr>
            <w:rFonts w:ascii="仿宋" w:eastAsia="仿宋" w:hAnsi="仿宋" w:cs="仿宋" w:hint="eastAsia"/>
            <w:lang w:eastAsia="zh-CN"/>
          </w:rPr>
          <w:t>(一)、创新驱动战略实施</w:t>
        </w:r>
        <w:r>
          <w:tab/>
        </w:r>
        <w:r>
          <w:fldChar w:fldCharType="begin"/>
        </w:r>
        <w:r>
          <w:instrText xml:space="preserve"> PAGEREF _Toc25171 \h </w:instrText>
        </w:r>
        <w:r>
          <w:fldChar w:fldCharType="separate"/>
        </w:r>
        <w:r>
          <w:t>67</w:t>
        </w:r>
        <w:r>
          <w:fldChar w:fldCharType="end"/>
        </w:r>
      </w:hyperlink>
    </w:p>
    <w:p>
      <w:pPr>
        <w:pStyle w:val="TOC2"/>
        <w:tabs>
          <w:tab w:val="right" w:leader="dot" w:pos="8306"/>
        </w:tabs>
      </w:pPr>
      <w:hyperlink w:anchor="_Toc10141" w:history="1">
        <w:r>
          <w:rPr>
            <w:rFonts w:ascii="仿宋" w:eastAsia="仿宋" w:hAnsi="仿宋" w:cs="仿宋" w:hint="eastAsia"/>
            <w:lang w:eastAsia="zh-CN"/>
          </w:rPr>
          <w:t>(二)、持续发展路径探索</w:t>
        </w:r>
        <w:r>
          <w:tab/>
        </w:r>
        <w:r>
          <w:fldChar w:fldCharType="begin"/>
        </w:r>
        <w:r>
          <w:instrText xml:space="preserve"> PAGEREF _Toc10141 \h </w:instrText>
        </w:r>
        <w:r>
          <w:fldChar w:fldCharType="separate"/>
        </w:r>
        <w:r>
          <w:t>68</w:t>
        </w:r>
        <w:r>
          <w:fldChar w:fldCharType="end"/>
        </w:r>
      </w:hyperlink>
    </w:p>
    <w:p>
      <w:pPr>
        <w:pStyle w:val="TOC1"/>
        <w:tabs>
          <w:tab w:val="right" w:leader="dot" w:pos="8306"/>
        </w:tabs>
      </w:pPr>
      <w:hyperlink w:anchor="_Toc2476" w:history="1">
        <w:r>
          <w:rPr>
            <w:rFonts w:ascii="仿宋" w:eastAsia="仿宋" w:hAnsi="仿宋" w:cs="仿宋" w:hint="eastAsia"/>
            <w:lang w:eastAsia="zh-CN"/>
          </w:rPr>
          <w:t>十七、法律法规与政策遵循</w:t>
        </w:r>
        <w:r>
          <w:tab/>
        </w:r>
        <w:r>
          <w:fldChar w:fldCharType="begin"/>
        </w:r>
        <w:r>
          <w:instrText xml:space="preserve"> PAGEREF _Toc2476 \h </w:instrText>
        </w:r>
        <w:r>
          <w:fldChar w:fldCharType="separate"/>
        </w:r>
        <w:r>
          <w:t>73</w:t>
        </w:r>
        <w:r>
          <w:fldChar w:fldCharType="end"/>
        </w:r>
      </w:hyperlink>
    </w:p>
    <w:p>
      <w:pPr>
        <w:pStyle w:val="TOC2"/>
        <w:tabs>
          <w:tab w:val="right" w:leader="dot" w:pos="8306"/>
        </w:tabs>
      </w:pPr>
      <w:hyperlink w:anchor="_Toc748" w:history="1">
        <w:r>
          <w:rPr>
            <w:rFonts w:ascii="仿宋" w:eastAsia="仿宋" w:hAnsi="仿宋" w:cs="仿宋" w:hint="eastAsia"/>
            <w:lang w:eastAsia="zh-CN"/>
          </w:rPr>
          <w:t>(一)、法律法规遵守</w:t>
        </w:r>
        <w:r>
          <w:tab/>
        </w:r>
        <w:r>
          <w:fldChar w:fldCharType="begin"/>
        </w:r>
        <w:r>
          <w:instrText xml:space="preserve"> PAGEREF _Toc748 \h </w:instrText>
        </w:r>
        <w:r>
          <w:fldChar w:fldCharType="separate"/>
        </w:r>
        <w:r>
          <w:t>73</w:t>
        </w:r>
        <w:r>
          <w:fldChar w:fldCharType="end"/>
        </w:r>
      </w:hyperlink>
    </w:p>
    <w:p>
      <w:pPr>
        <w:pStyle w:val="TOC2"/>
        <w:tabs>
          <w:tab w:val="right" w:leader="dot" w:pos="8306"/>
        </w:tabs>
      </w:pPr>
      <w:hyperlink w:anchor="_Toc22866" w:history="1">
        <w:r>
          <w:rPr>
            <w:rFonts w:ascii="仿宋" w:eastAsia="仿宋" w:hAnsi="仿宋" w:cs="仿宋" w:hint="eastAsia"/>
            <w:lang w:eastAsia="zh-CN"/>
          </w:rPr>
          <w:t>(二)、政策导向与利用</w:t>
        </w:r>
        <w:r>
          <w:tab/>
        </w:r>
        <w:r>
          <w:fldChar w:fldCharType="begin"/>
        </w:r>
        <w:r>
          <w:instrText xml:space="preserve"> PAGEREF _Toc22866 \h </w:instrText>
        </w:r>
        <w:r>
          <w:fldChar w:fldCharType="separate"/>
        </w:r>
        <w:r>
          <w:t>74</w:t>
        </w:r>
        <w:r>
          <w:fldChar w:fldCharType="end"/>
        </w:r>
      </w:hyperlink>
    </w:p>
    <w:p>
      <w:pPr>
        <w:pStyle w:val="TOC1"/>
        <w:tabs>
          <w:tab w:val="right" w:leader="dot" w:pos="8306"/>
        </w:tabs>
      </w:pPr>
      <w:hyperlink w:anchor="_Toc28249" w:history="1">
        <w:r>
          <w:rPr>
            <w:rFonts w:ascii="仿宋" w:eastAsia="仿宋" w:hAnsi="仿宋" w:cs="仿宋" w:hint="eastAsia"/>
            <w:lang w:eastAsia="zh-CN"/>
          </w:rPr>
          <w:t>十八、合作与交流机制建立</w:t>
        </w:r>
        <w:r>
          <w:tab/>
        </w:r>
        <w:r>
          <w:fldChar w:fldCharType="begin"/>
        </w:r>
        <w:r>
          <w:instrText xml:space="preserve"> PAGEREF _Toc28249 \h </w:instrText>
        </w:r>
        <w:r>
          <w:fldChar w:fldCharType="separate"/>
        </w:r>
        <w:r>
          <w:t>75</w:t>
        </w:r>
        <w:r>
          <w:fldChar w:fldCharType="end"/>
        </w:r>
      </w:hyperlink>
    </w:p>
    <w:p>
      <w:pPr>
        <w:pStyle w:val="TOC2"/>
        <w:tabs>
          <w:tab w:val="right" w:leader="dot" w:pos="8306"/>
        </w:tabs>
      </w:pPr>
      <w:hyperlink w:anchor="_Toc2700" w:history="1">
        <w:r>
          <w:rPr>
            <w:rFonts w:ascii="仿宋" w:eastAsia="仿宋" w:hAnsi="仿宋" w:cs="仿宋" w:hint="eastAsia"/>
            <w:lang w:eastAsia="zh-CN"/>
          </w:rPr>
          <w:t>(一)、合作伙伴选择与合作方式</w:t>
        </w:r>
        <w:r>
          <w:tab/>
        </w:r>
        <w:r>
          <w:fldChar w:fldCharType="begin"/>
        </w:r>
        <w:r>
          <w:instrText xml:space="preserve"> PAGEREF _Toc2700 \h </w:instrText>
        </w:r>
        <w:r>
          <w:fldChar w:fldCharType="separate"/>
        </w:r>
        <w:r>
          <w:t>75</w:t>
        </w:r>
        <w:r>
          <w:fldChar w:fldCharType="end"/>
        </w:r>
      </w:hyperlink>
    </w:p>
    <w:p>
      <w:pPr>
        <w:pStyle w:val="TOC2"/>
        <w:tabs>
          <w:tab w:val="right" w:leader="dot" w:pos="8306"/>
        </w:tabs>
      </w:pPr>
      <w:hyperlink w:anchor="_Toc30797" w:history="1">
        <w:r>
          <w:rPr>
            <w:rFonts w:ascii="仿宋" w:eastAsia="仿宋" w:hAnsi="仿宋" w:cs="仿宋" w:hint="eastAsia"/>
            <w:lang w:eastAsia="zh-CN"/>
          </w:rPr>
          <w:t>(二)、交流与合作平台搭建</w:t>
        </w:r>
        <w:r>
          <w:tab/>
        </w:r>
        <w:r>
          <w:fldChar w:fldCharType="begin"/>
        </w:r>
        <w:r>
          <w:instrText xml:space="preserve"> PAGEREF _Toc30797 \h </w:instrText>
        </w:r>
        <w:r>
          <w:fldChar w:fldCharType="separate"/>
        </w:r>
        <w:r>
          <w:t>76</w:t>
        </w:r>
        <w:r>
          <w:fldChar w:fldCharType="end"/>
        </w:r>
      </w:hyperlink>
    </w:p>
    <w:p>
      <w:pPr>
        <w:pStyle w:val="TOC1"/>
        <w:tabs>
          <w:tab w:val="right" w:leader="dot" w:pos="8306"/>
        </w:tabs>
      </w:pPr>
      <w:hyperlink w:anchor="_Toc11117" w:history="1">
        <w:r>
          <w:rPr>
            <w:rFonts w:ascii="仿宋" w:eastAsia="仿宋" w:hAnsi="仿宋" w:cs="仿宋" w:hint="eastAsia"/>
            <w:lang w:eastAsia="zh-CN"/>
          </w:rPr>
          <w:t>十九、成果转化与推广应用</w:t>
        </w:r>
        <w:r>
          <w:tab/>
        </w:r>
        <w:r>
          <w:fldChar w:fldCharType="begin"/>
        </w:r>
        <w:r>
          <w:instrText xml:space="preserve"> PAGEREF _Toc11117 \h </w:instrText>
        </w:r>
        <w:r>
          <w:fldChar w:fldCharType="separate"/>
        </w:r>
        <w:r>
          <w:t>78</w:t>
        </w:r>
        <w:r>
          <w:fldChar w:fldCharType="end"/>
        </w:r>
      </w:hyperlink>
    </w:p>
    <w:p>
      <w:pPr>
        <w:pStyle w:val="TOC2"/>
        <w:tabs>
          <w:tab w:val="right" w:leader="dot" w:pos="8306"/>
        </w:tabs>
      </w:pPr>
      <w:hyperlink w:anchor="_Toc4759" w:history="1">
        <w:r>
          <w:rPr>
            <w:rFonts w:ascii="仿宋" w:eastAsia="仿宋" w:hAnsi="仿宋" w:cs="仿宋" w:hint="eastAsia"/>
            <w:lang w:eastAsia="zh-CN"/>
          </w:rPr>
          <w:t>(一)、成果转化策略制定</w:t>
        </w:r>
        <w:r>
          <w:tab/>
        </w:r>
        <w:r>
          <w:fldChar w:fldCharType="begin"/>
        </w:r>
        <w:r>
          <w:instrText xml:space="preserve"> PAGEREF _Toc4759 \h </w:instrText>
        </w:r>
        <w:r>
          <w:fldChar w:fldCharType="separate"/>
        </w:r>
        <w:r>
          <w:t>78</w:t>
        </w:r>
        <w:r>
          <w:fldChar w:fldCharType="end"/>
        </w:r>
      </w:hyperlink>
    </w:p>
    <w:p>
      <w:pPr>
        <w:pStyle w:val="TOC2"/>
        <w:tabs>
          <w:tab w:val="right" w:leader="dot" w:pos="8306"/>
        </w:tabs>
      </w:pPr>
      <w:hyperlink w:anchor="_Toc14952" w:history="1">
        <w:r>
          <w:rPr>
            <w:rFonts w:ascii="仿宋" w:eastAsia="仿宋" w:hAnsi="仿宋" w:cs="仿宋" w:hint="eastAsia"/>
            <w:lang w:eastAsia="zh-CN"/>
          </w:rPr>
          <w:t>(二)、成果推广应用方案</w:t>
        </w:r>
        <w:r>
          <w:tab/>
        </w:r>
        <w:r>
          <w:fldChar w:fldCharType="begin"/>
        </w:r>
        <w:r>
          <w:instrText xml:space="preserve"> PAGEREF _Toc14952 \h </w:instrText>
        </w:r>
        <w:r>
          <w:fldChar w:fldCharType="separate"/>
        </w:r>
        <w:r>
          <w:t>79</w:t>
        </w:r>
        <w:r>
          <w:fldChar w:fldCharType="end"/>
        </w:r>
      </w:hyperlink>
    </w:p>
    <w:p>
      <w:pPr>
        <w:pStyle w:val="TOC1"/>
        <w:tabs>
          <w:tab w:val="right" w:leader="dot" w:pos="8306"/>
        </w:tabs>
      </w:pPr>
      <w:hyperlink w:anchor="_Toc20024" w:history="1">
        <w:r>
          <w:rPr>
            <w:rFonts w:ascii="仿宋" w:eastAsia="仿宋" w:hAnsi="仿宋" w:cs="仿宋" w:hint="eastAsia"/>
            <w:lang w:eastAsia="zh-CN"/>
          </w:rPr>
          <w:t>二十、项目施工方案</w:t>
        </w:r>
        <w:r>
          <w:tab/>
        </w:r>
        <w:r>
          <w:fldChar w:fldCharType="begin"/>
        </w:r>
        <w:r>
          <w:instrText xml:space="preserve"> PAGEREF _Toc20024 \h </w:instrText>
        </w:r>
        <w:r>
          <w:fldChar w:fldCharType="separate"/>
        </w:r>
        <w:r>
          <w:t>81</w:t>
        </w:r>
        <w:r>
          <w:fldChar w:fldCharType="end"/>
        </w:r>
      </w:hyperlink>
    </w:p>
    <w:p>
      <w:pPr>
        <w:pStyle w:val="TOC2"/>
        <w:tabs>
          <w:tab w:val="right" w:leader="dot" w:pos="8306"/>
        </w:tabs>
      </w:pPr>
      <w:hyperlink w:anchor="_Toc18287" w:history="1">
        <w:r>
          <w:rPr>
            <w:rFonts w:ascii="仿宋" w:eastAsia="仿宋" w:hAnsi="仿宋" w:cs="仿宋" w:hint="eastAsia"/>
            <w:lang w:eastAsia="zh-CN"/>
          </w:rPr>
          <w:t>(一)、施工组织设计</w:t>
        </w:r>
        <w:r>
          <w:tab/>
        </w:r>
        <w:r>
          <w:fldChar w:fldCharType="begin"/>
        </w:r>
        <w:r>
          <w:instrText xml:space="preserve"> PAGEREF _Toc18287 \h </w:instrText>
        </w:r>
        <w:r>
          <w:fldChar w:fldCharType="separate"/>
        </w:r>
        <w:r>
          <w:t>81</w:t>
        </w:r>
        <w:r>
          <w:fldChar w:fldCharType="end"/>
        </w:r>
      </w:hyperlink>
    </w:p>
    <w:p>
      <w:pPr>
        <w:pStyle w:val="TOC2"/>
        <w:tabs>
          <w:tab w:val="right" w:leader="dot" w:pos="8306"/>
        </w:tabs>
      </w:pPr>
      <w:hyperlink w:anchor="_Toc31365" w:history="1">
        <w:r>
          <w:rPr>
            <w:rFonts w:ascii="仿宋" w:eastAsia="仿宋" w:hAnsi="仿宋" w:cs="仿宋" w:hint="eastAsia"/>
            <w:lang w:eastAsia="zh-CN"/>
          </w:rPr>
          <w:t>(二)、施工工艺与技术路线</w:t>
        </w:r>
        <w:r>
          <w:tab/>
        </w:r>
        <w:r>
          <w:fldChar w:fldCharType="begin"/>
        </w:r>
        <w:r>
          <w:instrText xml:space="preserve"> PAGEREF _Toc31365 \h </w:instrText>
        </w:r>
        <w:r>
          <w:fldChar w:fldCharType="separate"/>
        </w:r>
        <w:r>
          <w:t>82</w:t>
        </w:r>
        <w:r>
          <w:fldChar w:fldCharType="end"/>
        </w:r>
      </w:hyperlink>
    </w:p>
    <w:p>
      <w:pPr>
        <w:pStyle w:val="TOC2"/>
        <w:tabs>
          <w:tab w:val="right" w:leader="dot" w:pos="8306"/>
        </w:tabs>
      </w:pPr>
      <w:hyperlink w:anchor="_Toc3845" w:history="1">
        <w:r>
          <w:rPr>
            <w:rFonts w:ascii="仿宋" w:eastAsia="仿宋" w:hAnsi="仿宋" w:cs="仿宋" w:hint="eastAsia"/>
            <w:lang w:eastAsia="zh-CN"/>
          </w:rPr>
          <w:t>(三)、关键节点施工计划</w:t>
        </w:r>
        <w:r>
          <w:tab/>
        </w:r>
        <w:r>
          <w:fldChar w:fldCharType="begin"/>
        </w:r>
        <w:r>
          <w:instrText xml:space="preserve"> PAGEREF _Toc3845 \h </w:instrText>
        </w:r>
        <w:r>
          <w:fldChar w:fldCharType="separate"/>
        </w:r>
        <w:r>
          <w:t>83</w:t>
        </w:r>
        <w:r>
          <w:fldChar w:fldCharType="end"/>
        </w:r>
      </w:hyperlink>
    </w:p>
    <w:p>
      <w:pPr>
        <w:pStyle w:val="TOC2"/>
        <w:tabs>
          <w:tab w:val="right" w:leader="dot" w:pos="8306"/>
        </w:tabs>
      </w:pPr>
      <w:hyperlink w:anchor="_Toc27243" w:history="1">
        <w:r>
          <w:rPr>
            <w:rFonts w:ascii="仿宋" w:eastAsia="仿宋" w:hAnsi="仿宋" w:cs="仿宋" w:hint="eastAsia"/>
            <w:lang w:eastAsia="zh-CN"/>
          </w:rPr>
          <w:t>(四)、施工现场管理</w:t>
        </w:r>
        <w:r>
          <w:tab/>
        </w:r>
        <w:r>
          <w:fldChar w:fldCharType="begin"/>
        </w:r>
        <w:r>
          <w:instrText xml:space="preserve"> PAGEREF _Toc27243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2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17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08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61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一、家用电力器具专用配件项目的市场准入条件分析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电力器具专用配件项目而言，市场准入条件首先取决于政策法规环境。政府对于[行业名称]领域的法规，如环保标准、税收政策、和技术使用规范，直接影响家用电力器具专用配件项目的运营和成本结构。例如，若政府针对使用可再生能源的企业提供税收优惠，这将对家用电力器具专用配件项目的财务规划产生重要影响。同时，考虑经济环境和消费者偏好的变化对家用电力器具专用配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二、家用电力器具专用配件项目的行业规范与合规性要求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用电力器具专用配件项目来说，遵守行业规范和合规性要求是确保项目顺利进行的基础。这包括遵循质量控制标准、安全规定、数据保护法规等。例如，若家用电力器具专用配件项目涉及数据处理，须严格遵守相关的数据保护法规。此外，行业内部的自律规范，如产品标准和服务流程，也对于提升家用电力器具专用配件项目在行业内的认可度和竞争力至关重要。项目管理团队必须不断更新策略，以应对行业规范和法规的变化，确保家用电力器具专用配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三、家用电力器具专用配件项目的竞争格局和战略定位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家用电力器具专用配件项目的发展规划中，理解行业的竞争格局对于制定有效的市场策略极为关键。这包括分析主要竞争对手的市场地位、优势及其业务模式。家用电力器具专用配件项目面临的竞争对手可能包括大型成熟企业和创新型初创公司，各自采取不同的市场策略。因此，家用电力器具专用配件项目需精确地定位自己的市场策略，如专注于产品创新、客户服务或成本效率，以在竞争中占据优势。通过深入的市场和竞争分析，家用电力器具专用配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311"/>
      <w:r>
        <w:rPr>
          <w:rFonts w:ascii="仿宋" w:eastAsia="仿宋" w:hAnsi="仿宋" w:cs="仿宋" w:hint="eastAsia"/>
          <w:sz w:val="28"/>
          <w:lang w:eastAsia="zh-CN"/>
        </w:rPr>
        <w:t>二、家用电力器具专用配件项目概论</w:t>
      </w:r>
      <w:bookmarkEnd w:id="6"/>
    </w:p>
    <w:p>
      <w:pPr>
        <w:pStyle w:val="Heading2"/>
        <w:rPr>
          <w:rFonts w:ascii="仿宋" w:eastAsia="仿宋" w:hAnsi="仿宋" w:cs="仿宋" w:hint="eastAsia"/>
          <w:lang w:eastAsia="zh-CN"/>
        </w:rPr>
      </w:pPr>
      <w:bookmarkStart w:id="7" w:name="_Toc1119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的申报单位是“XXX实业发展公司”，这是一家在其所处行业内备受尊敬的企业。公司自成立以来，通过其在家用电力器具专用配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用电力器具专用配件项目及其他多个行业领域中都有着显著的贡献。秦XX以其出色的领导才能和敏锐的商业洞察力，带领公司在家用电力器具专用配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用电力器具专用配件项目的重要合作伙伴。公司专注于[行业名称]领域，以创新作为驱动力，不断推动技术进步和市场扩张。在家用电力器具专用配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用电力器具专用配件项目中展现了强劲的增长和稳定的财务表现。公司通过有效的策略，在家用电力器具专用配件项目中扩大了其市场份额并增强了盈利能力。同时，公司积极承担社会责任，参与各类社会公益项目，增强了其在家用电力器具专用配件项目中的品牌形象和社会影响力。</w:t>
      </w:r>
    </w:p>
    <w:p>
      <w:pPr>
        <w:pStyle w:val="Heading2"/>
        <w:ind w:firstLine="560" w:firstLineChars="200"/>
        <w:rPr>
          <w:rFonts w:ascii="仿宋" w:eastAsia="仿宋" w:hAnsi="仿宋" w:cs="仿宋" w:hint="eastAsia"/>
          <w:sz w:val="28"/>
          <w:lang w:eastAsia="zh-CN"/>
        </w:rPr>
      </w:pPr>
      <w:bookmarkStart w:id="8" w:name="_Toc759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电力器具专用配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用电力器具专用配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https://d.book118.com/716141011123010102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9D621F"/>
    <w:rsid w:val="4B9D62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6141011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2024-02-27T19:31:00Z</dcterms:created>
  <dcterms:modified xsi:type="dcterms:W3CDTF">2024-02-27T19:32:00Z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72D81C20DF8A49D99ED32C48DFC20A64_11</vt:lpwstr>
  </property>
  <property fmtid="{D5CDD505-2E9C-101B-9397-08002B2CF9AE}" pid="3" name="KSOProductBuildVer">
    <vt:lpwstr>2052-12.1.0.16250</vt:lpwstr>
  </property>
</Properties>
</file>