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丙二醇项目计划设计方案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5308" w:history="1">
        <w:r>
          <w:rPr>
            <w:rFonts w:ascii="仿宋" w:eastAsia="仿宋" w:hAnsi="仿宋" w:cs="仿宋" w:hint="eastAsia"/>
            <w:lang w:eastAsia="zh-CN"/>
          </w:rPr>
          <w:t>概论</w:t>
        </w:r>
        <w:r>
          <w:tab/>
        </w:r>
        <w:r>
          <w:fldChar w:fldCharType="begin"/>
        </w:r>
        <w:r>
          <w:instrText xml:space="preserve"> PAGEREF _Toc5308 \h </w:instrText>
        </w:r>
        <w:r>
          <w:fldChar w:fldCharType="separate"/>
        </w:r>
        <w:r>
          <w:t>3</w:t>
        </w:r>
        <w:r>
          <w:fldChar w:fldCharType="end"/>
        </w:r>
      </w:hyperlink>
    </w:p>
    <w:p>
      <w:pPr>
        <w:pStyle w:val="TOC1"/>
        <w:tabs>
          <w:tab w:val="right" w:leader="dot" w:pos="8306"/>
        </w:tabs>
      </w:pPr>
      <w:hyperlink w:anchor="_Toc27668" w:history="1">
        <w:r>
          <w:rPr>
            <w:rFonts w:ascii="仿宋" w:eastAsia="仿宋" w:hAnsi="仿宋" w:cs="仿宋" w:hint="eastAsia"/>
            <w:lang w:eastAsia="zh-CN"/>
          </w:rPr>
          <w:t>一、丙二醇项目土建工程</w:t>
        </w:r>
        <w:r>
          <w:tab/>
        </w:r>
        <w:r>
          <w:fldChar w:fldCharType="begin"/>
        </w:r>
        <w:r>
          <w:instrText xml:space="preserve"> PAGEREF _Toc27668 \h </w:instrText>
        </w:r>
        <w:r>
          <w:fldChar w:fldCharType="separate"/>
        </w:r>
        <w:r>
          <w:t>3</w:t>
        </w:r>
        <w:r>
          <w:fldChar w:fldCharType="end"/>
        </w:r>
      </w:hyperlink>
    </w:p>
    <w:p>
      <w:pPr>
        <w:pStyle w:val="TOC2"/>
        <w:tabs>
          <w:tab w:val="right" w:leader="dot" w:pos="8306"/>
        </w:tabs>
      </w:pPr>
      <w:hyperlink w:anchor="_Toc12928" w:history="1">
        <w:r>
          <w:rPr>
            <w:rFonts w:ascii="仿宋" w:eastAsia="仿宋" w:hAnsi="仿宋" w:cs="仿宋" w:hint="eastAsia"/>
            <w:lang w:eastAsia="zh-CN"/>
          </w:rPr>
          <w:t>(一)、建筑工程设计原则</w:t>
        </w:r>
        <w:r>
          <w:tab/>
        </w:r>
        <w:r>
          <w:fldChar w:fldCharType="begin"/>
        </w:r>
        <w:r>
          <w:instrText xml:space="preserve"> PAGEREF _Toc12928 \h </w:instrText>
        </w:r>
        <w:r>
          <w:fldChar w:fldCharType="separate"/>
        </w:r>
        <w:r>
          <w:t>3</w:t>
        </w:r>
        <w:r>
          <w:fldChar w:fldCharType="end"/>
        </w:r>
      </w:hyperlink>
    </w:p>
    <w:p>
      <w:pPr>
        <w:pStyle w:val="TOC2"/>
        <w:tabs>
          <w:tab w:val="right" w:leader="dot" w:pos="8306"/>
        </w:tabs>
      </w:pPr>
      <w:hyperlink w:anchor="_Toc18898" w:history="1">
        <w:r>
          <w:rPr>
            <w:rFonts w:ascii="仿宋" w:eastAsia="仿宋" w:hAnsi="仿宋" w:cs="仿宋" w:hint="eastAsia"/>
            <w:lang w:eastAsia="zh-CN"/>
          </w:rPr>
          <w:t>(二)、土建工程设计年限及安全等级</w:t>
        </w:r>
        <w:r>
          <w:tab/>
        </w:r>
        <w:r>
          <w:fldChar w:fldCharType="begin"/>
        </w:r>
        <w:r>
          <w:instrText xml:space="preserve"> PAGEREF _Toc18898 \h </w:instrText>
        </w:r>
        <w:r>
          <w:fldChar w:fldCharType="separate"/>
        </w:r>
        <w:r>
          <w:t>4</w:t>
        </w:r>
        <w:r>
          <w:fldChar w:fldCharType="end"/>
        </w:r>
      </w:hyperlink>
    </w:p>
    <w:p>
      <w:pPr>
        <w:pStyle w:val="TOC2"/>
        <w:tabs>
          <w:tab w:val="right" w:leader="dot" w:pos="8306"/>
        </w:tabs>
      </w:pPr>
      <w:hyperlink w:anchor="_Toc5194" w:history="1">
        <w:r>
          <w:rPr>
            <w:rFonts w:ascii="仿宋" w:eastAsia="仿宋" w:hAnsi="仿宋" w:cs="仿宋" w:hint="eastAsia"/>
            <w:lang w:eastAsia="zh-CN"/>
          </w:rPr>
          <w:t>(三)、建筑工程设计总体要求</w:t>
        </w:r>
        <w:r>
          <w:tab/>
        </w:r>
        <w:r>
          <w:fldChar w:fldCharType="begin"/>
        </w:r>
        <w:r>
          <w:instrText xml:space="preserve"> PAGEREF _Toc5194 \h </w:instrText>
        </w:r>
        <w:r>
          <w:fldChar w:fldCharType="separate"/>
        </w:r>
        <w:r>
          <w:t>5</w:t>
        </w:r>
        <w:r>
          <w:fldChar w:fldCharType="end"/>
        </w:r>
      </w:hyperlink>
    </w:p>
    <w:p>
      <w:pPr>
        <w:pStyle w:val="TOC2"/>
        <w:tabs>
          <w:tab w:val="right" w:leader="dot" w:pos="8306"/>
        </w:tabs>
      </w:pPr>
      <w:hyperlink w:anchor="_Toc21258" w:history="1">
        <w:r>
          <w:rPr>
            <w:rFonts w:ascii="仿宋" w:eastAsia="仿宋" w:hAnsi="仿宋" w:cs="仿宋" w:hint="eastAsia"/>
            <w:lang w:eastAsia="zh-CN"/>
          </w:rPr>
          <w:t>(四)、土建工程建设指标</w:t>
        </w:r>
        <w:r>
          <w:tab/>
        </w:r>
        <w:r>
          <w:fldChar w:fldCharType="begin"/>
        </w:r>
        <w:r>
          <w:instrText xml:space="preserve"> PAGEREF _Toc21258 \h </w:instrText>
        </w:r>
        <w:r>
          <w:fldChar w:fldCharType="separate"/>
        </w:r>
        <w:r>
          <w:t>6</w:t>
        </w:r>
        <w:r>
          <w:fldChar w:fldCharType="end"/>
        </w:r>
      </w:hyperlink>
    </w:p>
    <w:p>
      <w:pPr>
        <w:pStyle w:val="TOC1"/>
        <w:tabs>
          <w:tab w:val="right" w:leader="dot" w:pos="8306"/>
        </w:tabs>
      </w:pPr>
      <w:hyperlink w:anchor="_Toc3584" w:history="1">
        <w:r>
          <w:rPr>
            <w:rFonts w:ascii="仿宋" w:eastAsia="仿宋" w:hAnsi="仿宋" w:cs="仿宋" w:hint="eastAsia"/>
            <w:lang w:eastAsia="zh-CN"/>
          </w:rPr>
          <w:t>二、丙二醇项目建设背景及必要性分析</w:t>
        </w:r>
        <w:r>
          <w:tab/>
        </w:r>
        <w:r>
          <w:fldChar w:fldCharType="begin"/>
        </w:r>
        <w:r>
          <w:instrText xml:space="preserve"> PAGEREF _Toc3584 \h </w:instrText>
        </w:r>
        <w:r>
          <w:fldChar w:fldCharType="separate"/>
        </w:r>
        <w:r>
          <w:t>6</w:t>
        </w:r>
        <w:r>
          <w:fldChar w:fldCharType="end"/>
        </w:r>
      </w:hyperlink>
    </w:p>
    <w:p>
      <w:pPr>
        <w:pStyle w:val="TOC2"/>
        <w:tabs>
          <w:tab w:val="right" w:leader="dot" w:pos="8306"/>
        </w:tabs>
      </w:pPr>
      <w:hyperlink w:anchor="_Toc17004" w:history="1">
        <w:r>
          <w:rPr>
            <w:rFonts w:ascii="仿宋" w:eastAsia="仿宋" w:hAnsi="仿宋" w:cs="仿宋" w:hint="eastAsia"/>
            <w:lang w:eastAsia="zh-CN"/>
          </w:rPr>
          <w:t>(一)、丙二醇项目背景分析</w:t>
        </w:r>
        <w:r>
          <w:tab/>
        </w:r>
        <w:r>
          <w:fldChar w:fldCharType="begin"/>
        </w:r>
        <w:r>
          <w:instrText xml:space="preserve"> PAGEREF _Toc17004 \h </w:instrText>
        </w:r>
        <w:r>
          <w:fldChar w:fldCharType="separate"/>
        </w:r>
        <w:r>
          <w:t>6</w:t>
        </w:r>
        <w:r>
          <w:fldChar w:fldCharType="end"/>
        </w:r>
      </w:hyperlink>
    </w:p>
    <w:p>
      <w:pPr>
        <w:pStyle w:val="TOC2"/>
        <w:tabs>
          <w:tab w:val="right" w:leader="dot" w:pos="8306"/>
        </w:tabs>
      </w:pPr>
      <w:hyperlink w:anchor="_Toc21614" w:history="1">
        <w:r>
          <w:rPr>
            <w:rFonts w:ascii="仿宋" w:eastAsia="仿宋" w:hAnsi="仿宋" w:cs="仿宋" w:hint="eastAsia"/>
            <w:lang w:eastAsia="zh-CN"/>
          </w:rPr>
          <w:t>(二)、丙二醇项目建设必要性分析</w:t>
        </w:r>
        <w:r>
          <w:tab/>
        </w:r>
        <w:r>
          <w:fldChar w:fldCharType="begin"/>
        </w:r>
        <w:r>
          <w:instrText xml:space="preserve"> PAGEREF _Toc21614 \h </w:instrText>
        </w:r>
        <w:r>
          <w:fldChar w:fldCharType="separate"/>
        </w:r>
        <w:r>
          <w:t>8</w:t>
        </w:r>
        <w:r>
          <w:fldChar w:fldCharType="end"/>
        </w:r>
      </w:hyperlink>
    </w:p>
    <w:p>
      <w:pPr>
        <w:pStyle w:val="TOC1"/>
        <w:tabs>
          <w:tab w:val="right" w:leader="dot" w:pos="8306"/>
        </w:tabs>
      </w:pPr>
      <w:hyperlink w:anchor="_Toc13063" w:history="1">
        <w:r>
          <w:rPr>
            <w:rFonts w:ascii="仿宋" w:eastAsia="仿宋" w:hAnsi="仿宋" w:cs="仿宋" w:hint="eastAsia"/>
            <w:lang w:eastAsia="zh-CN"/>
          </w:rPr>
          <w:t>三、丙二醇项目绩效评估</w:t>
        </w:r>
        <w:r>
          <w:tab/>
        </w:r>
        <w:r>
          <w:fldChar w:fldCharType="begin"/>
        </w:r>
        <w:r>
          <w:instrText xml:space="preserve"> PAGEREF _Toc13063 \h </w:instrText>
        </w:r>
        <w:r>
          <w:fldChar w:fldCharType="separate"/>
        </w:r>
        <w:r>
          <w:t>9</w:t>
        </w:r>
        <w:r>
          <w:fldChar w:fldCharType="end"/>
        </w:r>
      </w:hyperlink>
    </w:p>
    <w:p>
      <w:pPr>
        <w:pStyle w:val="TOC2"/>
        <w:tabs>
          <w:tab w:val="right" w:leader="dot" w:pos="8306"/>
        </w:tabs>
      </w:pPr>
      <w:hyperlink w:anchor="_Toc12817" w:history="1">
        <w:r>
          <w:rPr>
            <w:rFonts w:ascii="仿宋" w:eastAsia="仿宋" w:hAnsi="仿宋" w:cs="仿宋" w:hint="eastAsia"/>
            <w:lang w:eastAsia="zh-CN"/>
          </w:rPr>
          <w:t>(一)、绩效评估指标</w:t>
        </w:r>
        <w:r>
          <w:tab/>
        </w:r>
        <w:r>
          <w:fldChar w:fldCharType="begin"/>
        </w:r>
        <w:r>
          <w:instrText xml:space="preserve"> PAGEREF _Toc12817 \h </w:instrText>
        </w:r>
        <w:r>
          <w:fldChar w:fldCharType="separate"/>
        </w:r>
        <w:r>
          <w:t>9</w:t>
        </w:r>
        <w:r>
          <w:fldChar w:fldCharType="end"/>
        </w:r>
      </w:hyperlink>
    </w:p>
    <w:p>
      <w:pPr>
        <w:pStyle w:val="TOC2"/>
        <w:tabs>
          <w:tab w:val="right" w:leader="dot" w:pos="8306"/>
        </w:tabs>
      </w:pPr>
      <w:hyperlink w:anchor="_Toc6756" w:history="1">
        <w:r>
          <w:rPr>
            <w:rFonts w:ascii="仿宋" w:eastAsia="仿宋" w:hAnsi="仿宋" w:cs="仿宋" w:hint="eastAsia"/>
            <w:lang w:eastAsia="zh-CN"/>
          </w:rPr>
          <w:t>(二)、绩效评估方法</w:t>
        </w:r>
        <w:r>
          <w:tab/>
        </w:r>
        <w:r>
          <w:fldChar w:fldCharType="begin"/>
        </w:r>
        <w:r>
          <w:instrText xml:space="preserve"> PAGEREF _Toc6756 \h </w:instrText>
        </w:r>
        <w:r>
          <w:fldChar w:fldCharType="separate"/>
        </w:r>
        <w:r>
          <w:t>10</w:t>
        </w:r>
        <w:r>
          <w:fldChar w:fldCharType="end"/>
        </w:r>
      </w:hyperlink>
    </w:p>
    <w:p>
      <w:pPr>
        <w:pStyle w:val="TOC2"/>
        <w:tabs>
          <w:tab w:val="right" w:leader="dot" w:pos="8306"/>
        </w:tabs>
      </w:pPr>
      <w:hyperlink w:anchor="_Toc20293" w:history="1">
        <w:r>
          <w:rPr>
            <w:rFonts w:ascii="仿宋" w:eastAsia="仿宋" w:hAnsi="仿宋" w:cs="仿宋" w:hint="eastAsia"/>
            <w:lang w:eastAsia="zh-CN"/>
          </w:rPr>
          <w:t>(三)、绩效评估周期</w:t>
        </w:r>
        <w:r>
          <w:tab/>
        </w:r>
        <w:r>
          <w:fldChar w:fldCharType="begin"/>
        </w:r>
        <w:r>
          <w:instrText xml:space="preserve"> PAGEREF _Toc20293 \h </w:instrText>
        </w:r>
        <w:r>
          <w:fldChar w:fldCharType="separate"/>
        </w:r>
        <w:r>
          <w:t>11</w:t>
        </w:r>
        <w:r>
          <w:fldChar w:fldCharType="end"/>
        </w:r>
      </w:hyperlink>
    </w:p>
    <w:p>
      <w:pPr>
        <w:pStyle w:val="TOC1"/>
        <w:tabs>
          <w:tab w:val="right" w:leader="dot" w:pos="8306"/>
        </w:tabs>
      </w:pPr>
      <w:hyperlink w:anchor="_Toc19586" w:history="1">
        <w:r>
          <w:rPr>
            <w:rFonts w:ascii="仿宋" w:eastAsia="仿宋" w:hAnsi="仿宋" w:cs="仿宋" w:hint="eastAsia"/>
            <w:lang w:eastAsia="zh-CN"/>
          </w:rPr>
          <w:t>四、丙二醇项目概论</w:t>
        </w:r>
        <w:r>
          <w:tab/>
        </w:r>
        <w:r>
          <w:fldChar w:fldCharType="begin"/>
        </w:r>
        <w:r>
          <w:instrText xml:space="preserve"> PAGEREF _Toc19586 \h </w:instrText>
        </w:r>
        <w:r>
          <w:fldChar w:fldCharType="separate"/>
        </w:r>
        <w:r>
          <w:t>12</w:t>
        </w:r>
        <w:r>
          <w:fldChar w:fldCharType="end"/>
        </w:r>
      </w:hyperlink>
    </w:p>
    <w:p>
      <w:pPr>
        <w:pStyle w:val="TOC2"/>
        <w:tabs>
          <w:tab w:val="right" w:leader="dot" w:pos="8306"/>
        </w:tabs>
      </w:pPr>
      <w:hyperlink w:anchor="_Toc4316" w:history="1">
        <w:r>
          <w:rPr>
            <w:rFonts w:ascii="仿宋" w:eastAsia="仿宋" w:hAnsi="仿宋" w:cs="仿宋" w:hint="eastAsia"/>
            <w:lang w:eastAsia="zh-CN"/>
          </w:rPr>
          <w:t>(一)、丙二醇项目概况</w:t>
        </w:r>
        <w:r>
          <w:tab/>
        </w:r>
        <w:r>
          <w:fldChar w:fldCharType="begin"/>
        </w:r>
        <w:r>
          <w:instrText xml:space="preserve"> PAGEREF _Toc4316 \h </w:instrText>
        </w:r>
        <w:r>
          <w:fldChar w:fldCharType="separate"/>
        </w:r>
        <w:r>
          <w:t>12</w:t>
        </w:r>
        <w:r>
          <w:fldChar w:fldCharType="end"/>
        </w:r>
      </w:hyperlink>
    </w:p>
    <w:p>
      <w:pPr>
        <w:pStyle w:val="TOC2"/>
        <w:tabs>
          <w:tab w:val="right" w:leader="dot" w:pos="8306"/>
        </w:tabs>
      </w:pPr>
      <w:hyperlink w:anchor="_Toc8335" w:history="1">
        <w:r>
          <w:rPr>
            <w:rFonts w:ascii="仿宋" w:eastAsia="仿宋" w:hAnsi="仿宋" w:cs="仿宋" w:hint="eastAsia"/>
            <w:lang w:eastAsia="zh-CN"/>
          </w:rPr>
          <w:t>(二)、丙二醇项目目标</w:t>
        </w:r>
        <w:r>
          <w:tab/>
        </w:r>
        <w:r>
          <w:fldChar w:fldCharType="begin"/>
        </w:r>
        <w:r>
          <w:instrText xml:space="preserve"> PAGEREF _Toc8335 \h </w:instrText>
        </w:r>
        <w:r>
          <w:fldChar w:fldCharType="separate"/>
        </w:r>
        <w:r>
          <w:t>14</w:t>
        </w:r>
        <w:r>
          <w:fldChar w:fldCharType="end"/>
        </w:r>
      </w:hyperlink>
    </w:p>
    <w:p>
      <w:pPr>
        <w:pStyle w:val="TOC2"/>
        <w:tabs>
          <w:tab w:val="right" w:leader="dot" w:pos="8306"/>
        </w:tabs>
      </w:pPr>
      <w:hyperlink w:anchor="_Toc26722" w:history="1">
        <w:r>
          <w:rPr>
            <w:rFonts w:ascii="仿宋" w:eastAsia="仿宋" w:hAnsi="仿宋" w:cs="仿宋" w:hint="eastAsia"/>
            <w:lang w:eastAsia="zh-CN"/>
          </w:rPr>
          <w:t>(三)、丙二醇项目提出的理由</w:t>
        </w:r>
        <w:r>
          <w:tab/>
        </w:r>
        <w:r>
          <w:fldChar w:fldCharType="begin"/>
        </w:r>
        <w:r>
          <w:instrText xml:space="preserve"> PAGEREF _Toc26722 \h </w:instrText>
        </w:r>
        <w:r>
          <w:fldChar w:fldCharType="separate"/>
        </w:r>
        <w:r>
          <w:t>15</w:t>
        </w:r>
        <w:r>
          <w:fldChar w:fldCharType="end"/>
        </w:r>
      </w:hyperlink>
    </w:p>
    <w:p>
      <w:pPr>
        <w:pStyle w:val="TOC2"/>
        <w:tabs>
          <w:tab w:val="right" w:leader="dot" w:pos="8306"/>
        </w:tabs>
      </w:pPr>
      <w:hyperlink w:anchor="_Toc17558" w:history="1">
        <w:r>
          <w:rPr>
            <w:rFonts w:ascii="仿宋" w:eastAsia="仿宋" w:hAnsi="仿宋" w:cs="仿宋" w:hint="eastAsia"/>
            <w:lang w:eastAsia="zh-CN"/>
          </w:rPr>
          <w:t>(四)、丙二醇项目意义</w:t>
        </w:r>
        <w:r>
          <w:tab/>
        </w:r>
        <w:r>
          <w:fldChar w:fldCharType="begin"/>
        </w:r>
        <w:r>
          <w:instrText xml:space="preserve"> PAGEREF _Toc17558 \h </w:instrText>
        </w:r>
        <w:r>
          <w:fldChar w:fldCharType="separate"/>
        </w:r>
        <w:r>
          <w:t>17</w:t>
        </w:r>
        <w:r>
          <w:fldChar w:fldCharType="end"/>
        </w:r>
      </w:hyperlink>
    </w:p>
    <w:p>
      <w:pPr>
        <w:pStyle w:val="TOC2"/>
        <w:tabs>
          <w:tab w:val="right" w:leader="dot" w:pos="8306"/>
        </w:tabs>
      </w:pPr>
      <w:hyperlink w:anchor="_Toc2977" w:history="1">
        <w:r>
          <w:rPr>
            <w:rFonts w:ascii="仿宋" w:eastAsia="仿宋" w:hAnsi="仿宋" w:cs="仿宋" w:hint="eastAsia"/>
            <w:lang w:eastAsia="zh-CN"/>
          </w:rPr>
          <w:t>(五)、丙二醇项目背景</w:t>
        </w:r>
        <w:r>
          <w:tab/>
        </w:r>
        <w:r>
          <w:fldChar w:fldCharType="begin"/>
        </w:r>
        <w:r>
          <w:instrText xml:space="preserve"> PAGEREF _Toc2977 \h </w:instrText>
        </w:r>
        <w:r>
          <w:fldChar w:fldCharType="separate"/>
        </w:r>
        <w:r>
          <w:t>18</w:t>
        </w:r>
        <w:r>
          <w:fldChar w:fldCharType="end"/>
        </w:r>
      </w:hyperlink>
    </w:p>
    <w:p>
      <w:pPr>
        <w:pStyle w:val="TOC1"/>
        <w:tabs>
          <w:tab w:val="right" w:leader="dot" w:pos="8306"/>
        </w:tabs>
      </w:pPr>
      <w:hyperlink w:anchor="_Toc32638" w:history="1">
        <w:r>
          <w:rPr>
            <w:rFonts w:ascii="仿宋" w:eastAsia="仿宋" w:hAnsi="仿宋" w:cs="仿宋" w:hint="eastAsia"/>
            <w:lang w:eastAsia="zh-CN"/>
          </w:rPr>
          <w:t>五、产品规划分析</w:t>
        </w:r>
        <w:r>
          <w:tab/>
        </w:r>
        <w:r>
          <w:fldChar w:fldCharType="begin"/>
        </w:r>
        <w:r>
          <w:instrText xml:space="preserve"> PAGEREF _Toc32638 \h </w:instrText>
        </w:r>
        <w:r>
          <w:fldChar w:fldCharType="separate"/>
        </w:r>
        <w:r>
          <w:t>19</w:t>
        </w:r>
        <w:r>
          <w:fldChar w:fldCharType="end"/>
        </w:r>
      </w:hyperlink>
    </w:p>
    <w:p>
      <w:pPr>
        <w:pStyle w:val="TOC2"/>
        <w:tabs>
          <w:tab w:val="right" w:leader="dot" w:pos="8306"/>
        </w:tabs>
      </w:pPr>
      <w:hyperlink w:anchor="_Toc29982" w:history="1">
        <w:r>
          <w:rPr>
            <w:rFonts w:ascii="仿宋" w:eastAsia="仿宋" w:hAnsi="仿宋" w:cs="仿宋" w:hint="eastAsia"/>
            <w:lang w:eastAsia="zh-CN"/>
          </w:rPr>
          <w:t>(一)、产品规划</w:t>
        </w:r>
        <w:r>
          <w:tab/>
        </w:r>
        <w:r>
          <w:fldChar w:fldCharType="begin"/>
        </w:r>
        <w:r>
          <w:instrText xml:space="preserve"> PAGEREF _Toc29982 \h </w:instrText>
        </w:r>
        <w:r>
          <w:fldChar w:fldCharType="separate"/>
        </w:r>
        <w:r>
          <w:t>19</w:t>
        </w:r>
        <w:r>
          <w:fldChar w:fldCharType="end"/>
        </w:r>
      </w:hyperlink>
    </w:p>
    <w:p>
      <w:pPr>
        <w:pStyle w:val="TOC2"/>
        <w:tabs>
          <w:tab w:val="right" w:leader="dot" w:pos="8306"/>
        </w:tabs>
      </w:pPr>
      <w:hyperlink w:anchor="_Toc23557" w:history="1">
        <w:r>
          <w:rPr>
            <w:rFonts w:ascii="仿宋" w:eastAsia="仿宋" w:hAnsi="仿宋" w:cs="仿宋" w:hint="eastAsia"/>
            <w:lang w:eastAsia="zh-CN"/>
          </w:rPr>
          <w:t>(二)、建设规模</w:t>
        </w:r>
        <w:r>
          <w:tab/>
        </w:r>
        <w:r>
          <w:fldChar w:fldCharType="begin"/>
        </w:r>
        <w:r>
          <w:instrText xml:space="preserve"> PAGEREF _Toc23557 \h </w:instrText>
        </w:r>
        <w:r>
          <w:fldChar w:fldCharType="separate"/>
        </w:r>
        <w:r>
          <w:t>19</w:t>
        </w:r>
        <w:r>
          <w:fldChar w:fldCharType="end"/>
        </w:r>
      </w:hyperlink>
    </w:p>
    <w:p>
      <w:pPr>
        <w:pStyle w:val="TOC1"/>
        <w:tabs>
          <w:tab w:val="right" w:leader="dot" w:pos="8306"/>
        </w:tabs>
      </w:pPr>
      <w:hyperlink w:anchor="_Toc23976" w:history="1">
        <w:r>
          <w:rPr>
            <w:rFonts w:ascii="仿宋" w:eastAsia="仿宋" w:hAnsi="仿宋" w:cs="仿宋" w:hint="eastAsia"/>
            <w:lang w:eastAsia="zh-CN"/>
          </w:rPr>
          <w:t>六、丙二醇项目文档管理</w:t>
        </w:r>
        <w:r>
          <w:tab/>
        </w:r>
        <w:r>
          <w:fldChar w:fldCharType="begin"/>
        </w:r>
        <w:r>
          <w:instrText xml:space="preserve"> PAGEREF _Toc23976 \h </w:instrText>
        </w:r>
        <w:r>
          <w:fldChar w:fldCharType="separate"/>
        </w:r>
        <w:r>
          <w:t>21</w:t>
        </w:r>
        <w:r>
          <w:fldChar w:fldCharType="end"/>
        </w:r>
      </w:hyperlink>
    </w:p>
    <w:p>
      <w:pPr>
        <w:pStyle w:val="TOC2"/>
        <w:tabs>
          <w:tab w:val="right" w:leader="dot" w:pos="8306"/>
        </w:tabs>
      </w:pPr>
      <w:hyperlink w:anchor="_Toc19621" w:history="1">
        <w:r>
          <w:rPr>
            <w:rFonts w:ascii="仿宋" w:eastAsia="仿宋" w:hAnsi="仿宋" w:cs="仿宋" w:hint="eastAsia"/>
            <w:lang w:eastAsia="zh-CN"/>
          </w:rPr>
          <w:t>(一)、文档编制与审查</w:t>
        </w:r>
        <w:r>
          <w:tab/>
        </w:r>
        <w:r>
          <w:fldChar w:fldCharType="begin"/>
        </w:r>
        <w:r>
          <w:instrText xml:space="preserve"> PAGEREF _Toc19621 \h </w:instrText>
        </w:r>
        <w:r>
          <w:fldChar w:fldCharType="separate"/>
        </w:r>
        <w:r>
          <w:t>21</w:t>
        </w:r>
        <w:r>
          <w:fldChar w:fldCharType="end"/>
        </w:r>
      </w:hyperlink>
    </w:p>
    <w:p>
      <w:pPr>
        <w:pStyle w:val="TOC2"/>
        <w:tabs>
          <w:tab w:val="right" w:leader="dot" w:pos="8306"/>
        </w:tabs>
      </w:pPr>
      <w:hyperlink w:anchor="_Toc7983" w:history="1">
        <w:r>
          <w:rPr>
            <w:rFonts w:ascii="仿宋" w:eastAsia="仿宋" w:hAnsi="仿宋" w:cs="仿宋" w:hint="eastAsia"/>
            <w:lang w:eastAsia="zh-CN"/>
          </w:rPr>
          <w:t>(二)、文档发布与分发</w:t>
        </w:r>
        <w:r>
          <w:tab/>
        </w:r>
        <w:r>
          <w:fldChar w:fldCharType="begin"/>
        </w:r>
        <w:r>
          <w:instrText xml:space="preserve"> PAGEREF _Toc7983 \h </w:instrText>
        </w:r>
        <w:r>
          <w:fldChar w:fldCharType="separate"/>
        </w:r>
        <w:r>
          <w:t>22</w:t>
        </w:r>
        <w:r>
          <w:fldChar w:fldCharType="end"/>
        </w:r>
      </w:hyperlink>
    </w:p>
    <w:p>
      <w:pPr>
        <w:pStyle w:val="TOC2"/>
        <w:tabs>
          <w:tab w:val="right" w:leader="dot" w:pos="8306"/>
        </w:tabs>
      </w:pPr>
      <w:hyperlink w:anchor="_Toc6014" w:history="1">
        <w:r>
          <w:rPr>
            <w:rFonts w:ascii="仿宋" w:eastAsia="仿宋" w:hAnsi="仿宋" w:cs="仿宋" w:hint="eastAsia"/>
            <w:lang w:eastAsia="zh-CN"/>
          </w:rPr>
          <w:t>(三)、文档存档与归档</w:t>
        </w:r>
        <w:r>
          <w:tab/>
        </w:r>
        <w:r>
          <w:fldChar w:fldCharType="begin"/>
        </w:r>
        <w:r>
          <w:instrText xml:space="preserve"> PAGEREF _Toc6014 \h </w:instrText>
        </w:r>
        <w:r>
          <w:fldChar w:fldCharType="separate"/>
        </w:r>
        <w:r>
          <w:t>23</w:t>
        </w:r>
        <w:r>
          <w:fldChar w:fldCharType="end"/>
        </w:r>
      </w:hyperlink>
    </w:p>
    <w:p>
      <w:pPr>
        <w:pStyle w:val="TOC1"/>
        <w:tabs>
          <w:tab w:val="right" w:leader="dot" w:pos="8306"/>
        </w:tabs>
      </w:pPr>
      <w:hyperlink w:anchor="_Toc13179" w:history="1">
        <w:r>
          <w:rPr>
            <w:rFonts w:ascii="仿宋" w:eastAsia="仿宋" w:hAnsi="仿宋" w:cs="仿宋" w:hint="eastAsia"/>
            <w:lang w:eastAsia="zh-CN"/>
          </w:rPr>
          <w:t>七、生产安全保护</w:t>
        </w:r>
        <w:r>
          <w:tab/>
        </w:r>
        <w:r>
          <w:fldChar w:fldCharType="begin"/>
        </w:r>
        <w:r>
          <w:instrText xml:space="preserve"> PAGEREF _Toc13179 \h </w:instrText>
        </w:r>
        <w:r>
          <w:fldChar w:fldCharType="separate"/>
        </w:r>
        <w:r>
          <w:t>24</w:t>
        </w:r>
        <w:r>
          <w:fldChar w:fldCharType="end"/>
        </w:r>
      </w:hyperlink>
    </w:p>
    <w:p>
      <w:pPr>
        <w:pStyle w:val="TOC2"/>
        <w:tabs>
          <w:tab w:val="right" w:leader="dot" w:pos="8306"/>
        </w:tabs>
      </w:pPr>
      <w:hyperlink w:anchor="_Toc4796" w:history="1">
        <w:r>
          <w:rPr>
            <w:rFonts w:ascii="仿宋" w:eastAsia="仿宋" w:hAnsi="仿宋" w:cs="仿宋" w:hint="eastAsia"/>
            <w:lang w:eastAsia="zh-CN"/>
          </w:rPr>
          <w:t>(一)、消防安全</w:t>
        </w:r>
        <w:r>
          <w:tab/>
        </w:r>
        <w:r>
          <w:fldChar w:fldCharType="begin"/>
        </w:r>
        <w:r>
          <w:instrText xml:space="preserve"> PAGEREF _Toc4796 \h </w:instrText>
        </w:r>
        <w:r>
          <w:fldChar w:fldCharType="separate"/>
        </w:r>
        <w:r>
          <w:t>24</w:t>
        </w:r>
        <w:r>
          <w:fldChar w:fldCharType="end"/>
        </w:r>
      </w:hyperlink>
    </w:p>
    <w:p>
      <w:pPr>
        <w:pStyle w:val="TOC2"/>
        <w:tabs>
          <w:tab w:val="right" w:leader="dot" w:pos="8306"/>
        </w:tabs>
      </w:pPr>
      <w:hyperlink w:anchor="_Toc21885" w:history="1">
        <w:r>
          <w:rPr>
            <w:rFonts w:ascii="仿宋" w:eastAsia="仿宋" w:hAnsi="仿宋" w:cs="仿宋" w:hint="eastAsia"/>
            <w:lang w:eastAsia="zh-CN"/>
          </w:rPr>
          <w:t>(二)、防火防爆总图布置措施</w:t>
        </w:r>
        <w:r>
          <w:tab/>
        </w:r>
        <w:r>
          <w:fldChar w:fldCharType="begin"/>
        </w:r>
        <w:r>
          <w:instrText xml:space="preserve"> PAGEREF _Toc21885 \h </w:instrText>
        </w:r>
        <w:r>
          <w:fldChar w:fldCharType="separate"/>
        </w:r>
        <w:r>
          <w:t>25</w:t>
        </w:r>
        <w:r>
          <w:fldChar w:fldCharType="end"/>
        </w:r>
      </w:hyperlink>
    </w:p>
    <w:p>
      <w:pPr>
        <w:pStyle w:val="TOC2"/>
        <w:tabs>
          <w:tab w:val="right" w:leader="dot" w:pos="8306"/>
        </w:tabs>
      </w:pPr>
      <w:hyperlink w:anchor="_Toc15643" w:history="1">
        <w:r>
          <w:rPr>
            <w:rFonts w:ascii="仿宋" w:eastAsia="仿宋" w:hAnsi="仿宋" w:cs="仿宋" w:hint="eastAsia"/>
            <w:lang w:eastAsia="zh-CN"/>
          </w:rPr>
          <w:t>(三)、自然灾害防范措施</w:t>
        </w:r>
        <w:r>
          <w:tab/>
        </w:r>
        <w:r>
          <w:fldChar w:fldCharType="begin"/>
        </w:r>
        <w:r>
          <w:instrText xml:space="preserve"> PAGEREF _Toc15643 \h </w:instrText>
        </w:r>
        <w:r>
          <w:fldChar w:fldCharType="separate"/>
        </w:r>
        <w:r>
          <w:t>26</w:t>
        </w:r>
        <w:r>
          <w:fldChar w:fldCharType="end"/>
        </w:r>
      </w:hyperlink>
    </w:p>
    <w:p>
      <w:pPr>
        <w:pStyle w:val="TOC2"/>
        <w:tabs>
          <w:tab w:val="right" w:leader="dot" w:pos="8306"/>
        </w:tabs>
      </w:pPr>
      <w:hyperlink w:anchor="_Toc16978" w:history="1">
        <w:r>
          <w:rPr>
            <w:rFonts w:ascii="仿宋" w:eastAsia="仿宋" w:hAnsi="仿宋" w:cs="仿宋" w:hint="eastAsia"/>
            <w:lang w:eastAsia="zh-CN"/>
          </w:rPr>
          <w:t>(四)、安全色及安全标志使用要求</w:t>
        </w:r>
        <w:r>
          <w:tab/>
        </w:r>
        <w:r>
          <w:fldChar w:fldCharType="begin"/>
        </w:r>
        <w:r>
          <w:instrText xml:space="preserve"> PAGEREF _Toc16978 \h </w:instrText>
        </w:r>
        <w:r>
          <w:fldChar w:fldCharType="separate"/>
        </w:r>
        <w:r>
          <w:t>27</w:t>
        </w:r>
        <w:r>
          <w:fldChar w:fldCharType="end"/>
        </w:r>
      </w:hyperlink>
    </w:p>
    <w:p>
      <w:pPr>
        <w:pStyle w:val="TOC2"/>
        <w:tabs>
          <w:tab w:val="right" w:leader="dot" w:pos="8306"/>
        </w:tabs>
      </w:pPr>
      <w:hyperlink w:anchor="_Toc23398" w:history="1">
        <w:r>
          <w:rPr>
            <w:rFonts w:ascii="仿宋" w:eastAsia="仿宋" w:hAnsi="仿宋" w:cs="仿宋" w:hint="eastAsia"/>
            <w:lang w:eastAsia="zh-CN"/>
          </w:rPr>
          <w:t>(五)、防尘防毒措施</w:t>
        </w:r>
        <w:r>
          <w:tab/>
        </w:r>
        <w:r>
          <w:fldChar w:fldCharType="begin"/>
        </w:r>
        <w:r>
          <w:instrText xml:space="preserve"> PAGEREF _Toc23398 \h </w:instrText>
        </w:r>
        <w:r>
          <w:fldChar w:fldCharType="separate"/>
        </w:r>
        <w:r>
          <w:t>28</w:t>
        </w:r>
        <w:r>
          <w:fldChar w:fldCharType="end"/>
        </w:r>
      </w:hyperlink>
    </w:p>
    <w:p>
      <w:pPr>
        <w:pStyle w:val="TOC2"/>
        <w:tabs>
          <w:tab w:val="right" w:leader="dot" w:pos="8306"/>
        </w:tabs>
      </w:pPr>
      <w:hyperlink w:anchor="_Toc16177" w:history="1">
        <w:r>
          <w:rPr>
            <w:rFonts w:ascii="仿宋" w:eastAsia="仿宋" w:hAnsi="仿宋" w:cs="仿宋" w:hint="eastAsia"/>
            <w:lang w:eastAsia="zh-CN"/>
          </w:rPr>
          <w:t>(六)、防静电、触电防护及防雷措施</w:t>
        </w:r>
        <w:r>
          <w:tab/>
        </w:r>
        <w:r>
          <w:fldChar w:fldCharType="begin"/>
        </w:r>
        <w:r>
          <w:instrText xml:space="preserve"> PAGEREF _Toc16177 \h </w:instrText>
        </w:r>
        <w:r>
          <w:fldChar w:fldCharType="separate"/>
        </w:r>
        <w:r>
          <w:t>29</w:t>
        </w:r>
        <w:r>
          <w:fldChar w:fldCharType="end"/>
        </w:r>
      </w:hyperlink>
    </w:p>
    <w:p>
      <w:pPr>
        <w:pStyle w:val="TOC2"/>
        <w:tabs>
          <w:tab w:val="right" w:leader="dot" w:pos="8306"/>
        </w:tabs>
      </w:pPr>
      <w:hyperlink w:anchor="_Toc19246" w:history="1">
        <w:r>
          <w:rPr>
            <w:rFonts w:ascii="仿宋" w:eastAsia="仿宋" w:hAnsi="仿宋" w:cs="仿宋" w:hint="eastAsia"/>
            <w:lang w:eastAsia="zh-CN"/>
          </w:rPr>
          <w:t>(七)、机械设备安全保障措施</w:t>
        </w:r>
        <w:r>
          <w:tab/>
        </w:r>
        <w:r>
          <w:fldChar w:fldCharType="begin"/>
        </w:r>
        <w:r>
          <w:instrText xml:space="preserve"> PAGEREF _Toc19246 \h </w:instrText>
        </w:r>
        <w:r>
          <w:fldChar w:fldCharType="separate"/>
        </w:r>
        <w:r>
          <w:t>30</w:t>
        </w:r>
        <w:r>
          <w:fldChar w:fldCharType="end"/>
        </w:r>
      </w:hyperlink>
    </w:p>
    <w:p>
      <w:pPr>
        <w:pStyle w:val="TOC1"/>
        <w:tabs>
          <w:tab w:val="right" w:leader="dot" w:pos="8306"/>
        </w:tabs>
      </w:pPr>
      <w:hyperlink w:anchor="_Toc29647" w:history="1">
        <w:r>
          <w:rPr>
            <w:rFonts w:ascii="仿宋" w:eastAsia="仿宋" w:hAnsi="仿宋" w:cs="仿宋" w:hint="eastAsia"/>
            <w:lang w:eastAsia="zh-CN"/>
          </w:rPr>
          <w:t>八、丙二醇项目财务管理</w:t>
        </w:r>
        <w:r>
          <w:tab/>
        </w:r>
        <w:r>
          <w:fldChar w:fldCharType="begin"/>
        </w:r>
        <w:r>
          <w:instrText xml:space="preserve"> PAGEREF _Toc29647 \h </w:instrText>
        </w:r>
        <w:r>
          <w:fldChar w:fldCharType="separate"/>
        </w:r>
        <w:r>
          <w:t>32</w:t>
        </w:r>
        <w:r>
          <w:fldChar w:fldCharType="end"/>
        </w:r>
      </w:hyperlink>
    </w:p>
    <w:p>
      <w:pPr>
        <w:pStyle w:val="TOC2"/>
        <w:tabs>
          <w:tab w:val="right" w:leader="dot" w:pos="8306"/>
        </w:tabs>
      </w:pPr>
      <w:hyperlink w:anchor="_Toc31761" w:history="1">
        <w:r>
          <w:rPr>
            <w:rFonts w:ascii="仿宋" w:eastAsia="仿宋" w:hAnsi="仿宋" w:cs="仿宋" w:hint="eastAsia"/>
            <w:lang w:eastAsia="zh-CN"/>
          </w:rPr>
          <w:t>(一)、资金需求大</w:t>
        </w:r>
        <w:r>
          <w:tab/>
        </w:r>
        <w:r>
          <w:fldChar w:fldCharType="begin"/>
        </w:r>
        <w:r>
          <w:instrText xml:space="preserve"> PAGEREF _Toc31761 \h </w:instrText>
        </w:r>
        <w:r>
          <w:fldChar w:fldCharType="separate"/>
        </w:r>
        <w:r>
          <w:t>32</w:t>
        </w:r>
        <w:r>
          <w:fldChar w:fldCharType="end"/>
        </w:r>
      </w:hyperlink>
    </w:p>
    <w:p>
      <w:pPr>
        <w:pStyle w:val="TOC2"/>
        <w:tabs>
          <w:tab w:val="right" w:leader="dot" w:pos="8306"/>
        </w:tabs>
      </w:pPr>
      <w:hyperlink w:anchor="_Toc25870" w:history="1">
        <w:r>
          <w:rPr>
            <w:rFonts w:ascii="仿宋" w:eastAsia="仿宋" w:hAnsi="仿宋" w:cs="仿宋" w:hint="eastAsia"/>
            <w:lang w:eastAsia="zh-CN"/>
          </w:rPr>
          <w:t>(二)、研发周期长</w:t>
        </w:r>
        <w:r>
          <w:tab/>
        </w:r>
        <w:r>
          <w:fldChar w:fldCharType="begin"/>
        </w:r>
        <w:r>
          <w:instrText xml:space="preserve"> PAGEREF _Toc25870 \h </w:instrText>
        </w:r>
        <w:r>
          <w:fldChar w:fldCharType="separate"/>
        </w:r>
        <w:r>
          <w:t>33</w:t>
        </w:r>
        <w:r>
          <w:fldChar w:fldCharType="end"/>
        </w:r>
      </w:hyperlink>
    </w:p>
    <w:p>
      <w:pPr>
        <w:pStyle w:val="TOC2"/>
        <w:tabs>
          <w:tab w:val="right" w:leader="dot" w:pos="8306"/>
        </w:tabs>
      </w:pPr>
      <w:hyperlink w:anchor="_Toc19517" w:history="1">
        <w:r>
          <w:rPr>
            <w:rFonts w:ascii="仿宋" w:eastAsia="仿宋" w:hAnsi="仿宋" w:cs="仿宋" w:hint="eastAsia"/>
            <w:lang w:eastAsia="zh-CN"/>
          </w:rPr>
          <w:t>(三)、市场风险大</w:t>
        </w:r>
        <w:r>
          <w:tab/>
        </w:r>
        <w:r>
          <w:fldChar w:fldCharType="begin"/>
        </w:r>
        <w:r>
          <w:instrText xml:space="preserve"> PAGEREF _Toc19517 \h </w:instrText>
        </w:r>
        <w:r>
          <w:fldChar w:fldCharType="separate"/>
        </w:r>
        <w:r>
          <w:t>34</w:t>
        </w:r>
        <w:r>
          <w:fldChar w:fldCharType="end"/>
        </w:r>
      </w:hyperlink>
    </w:p>
    <w:p>
      <w:pPr>
        <w:pStyle w:val="TOC2"/>
        <w:tabs>
          <w:tab w:val="right" w:leader="dot" w:pos="8306"/>
        </w:tabs>
      </w:pPr>
      <w:hyperlink w:anchor="_Toc31211" w:history="1">
        <w:r>
          <w:rPr>
            <w:rFonts w:ascii="仿宋" w:eastAsia="仿宋" w:hAnsi="仿宋" w:cs="仿宋" w:hint="eastAsia"/>
            <w:lang w:eastAsia="zh-CN"/>
          </w:rPr>
          <w:t>(四)、利润率高</w:t>
        </w:r>
        <w:r>
          <w:tab/>
        </w:r>
        <w:r>
          <w:fldChar w:fldCharType="begin"/>
        </w:r>
        <w:r>
          <w:instrText xml:space="preserve"> PAGEREF _Toc31211 \h </w:instrText>
        </w:r>
        <w:r>
          <w:fldChar w:fldCharType="separate"/>
        </w:r>
        <w:r>
          <w:t>37</w:t>
        </w:r>
        <w:r>
          <w:fldChar w:fldCharType="end"/>
        </w:r>
      </w:hyperlink>
    </w:p>
    <w:p>
      <w:pPr>
        <w:pStyle w:val="TOC1"/>
        <w:tabs>
          <w:tab w:val="right" w:leader="dot" w:pos="8306"/>
        </w:tabs>
      </w:pPr>
      <w:hyperlink w:anchor="_Toc10781" w:history="1">
        <w:r>
          <w:rPr>
            <w:rFonts w:ascii="仿宋" w:eastAsia="仿宋" w:hAnsi="仿宋" w:cs="仿宋" w:hint="eastAsia"/>
            <w:lang w:eastAsia="zh-CN"/>
          </w:rPr>
          <w:t>九、丙二醇项目环境影响分析</w:t>
        </w:r>
        <w:r>
          <w:tab/>
        </w:r>
        <w:r>
          <w:fldChar w:fldCharType="begin"/>
        </w:r>
        <w:r>
          <w:instrText xml:space="preserve"> PAGEREF _Toc10781 \h </w:instrText>
        </w:r>
        <w:r>
          <w:fldChar w:fldCharType="separate"/>
        </w:r>
        <w:r>
          <w:t>39</w:t>
        </w:r>
        <w:r>
          <w:fldChar w:fldCharType="end"/>
        </w:r>
      </w:hyperlink>
    </w:p>
    <w:p>
      <w:pPr>
        <w:pStyle w:val="TOC2"/>
        <w:tabs>
          <w:tab w:val="right" w:leader="dot" w:pos="8306"/>
        </w:tabs>
      </w:pPr>
      <w:hyperlink w:anchor="_Toc1284" w:history="1">
        <w:r>
          <w:rPr>
            <w:rFonts w:ascii="仿宋" w:eastAsia="仿宋" w:hAnsi="仿宋" w:cs="仿宋" w:hint="eastAsia"/>
            <w:lang w:eastAsia="zh-CN"/>
          </w:rPr>
          <w:t>(一)、建设区域环境质量现状</w:t>
        </w:r>
        <w:r>
          <w:tab/>
        </w:r>
        <w:r>
          <w:fldChar w:fldCharType="begin"/>
        </w:r>
        <w:r>
          <w:instrText xml:space="preserve"> PAGEREF _Toc1284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1339" w:history="1">
        <w:r>
          <w:rPr>
            <w:rFonts w:ascii="仿宋" w:eastAsia="仿宋" w:hAnsi="仿宋" w:cs="仿宋" w:hint="eastAsia"/>
            <w:lang w:eastAsia="zh-CN"/>
          </w:rPr>
          <w:t>(二)、建设期环境保护</w:t>
        </w:r>
        <w:r>
          <w:tab/>
        </w:r>
        <w:r>
          <w:fldChar w:fldCharType="begin"/>
        </w:r>
        <w:r>
          <w:instrText xml:space="preserve"> PAGEREF _Toc11339 \h </w:instrText>
        </w:r>
        <w:r>
          <w:fldChar w:fldCharType="separate"/>
        </w:r>
        <w:r>
          <w:t>40</w:t>
        </w:r>
        <w:r>
          <w:fldChar w:fldCharType="end"/>
        </w:r>
      </w:hyperlink>
    </w:p>
    <w:p>
      <w:pPr>
        <w:pStyle w:val="TOC2"/>
        <w:tabs>
          <w:tab w:val="right" w:leader="dot" w:pos="8306"/>
        </w:tabs>
      </w:pPr>
      <w:hyperlink w:anchor="_Toc24369" w:history="1">
        <w:r>
          <w:rPr>
            <w:rFonts w:ascii="仿宋" w:eastAsia="仿宋" w:hAnsi="仿宋" w:cs="仿宋" w:hint="eastAsia"/>
            <w:lang w:eastAsia="zh-CN"/>
          </w:rPr>
          <w:t>(三)、运营期环境保护</w:t>
        </w:r>
        <w:r>
          <w:tab/>
        </w:r>
        <w:r>
          <w:fldChar w:fldCharType="begin"/>
        </w:r>
        <w:r>
          <w:instrText xml:space="preserve"> PAGEREF _Toc24369 \h </w:instrText>
        </w:r>
        <w:r>
          <w:fldChar w:fldCharType="separate"/>
        </w:r>
        <w:r>
          <w:t>41</w:t>
        </w:r>
        <w:r>
          <w:fldChar w:fldCharType="end"/>
        </w:r>
      </w:hyperlink>
    </w:p>
    <w:p>
      <w:pPr>
        <w:pStyle w:val="TOC2"/>
        <w:tabs>
          <w:tab w:val="right" w:leader="dot" w:pos="8306"/>
        </w:tabs>
      </w:pPr>
      <w:hyperlink w:anchor="_Toc6720" w:history="1">
        <w:r>
          <w:rPr>
            <w:rFonts w:ascii="仿宋" w:eastAsia="仿宋" w:hAnsi="仿宋" w:cs="仿宋" w:hint="eastAsia"/>
            <w:lang w:eastAsia="zh-CN"/>
          </w:rPr>
          <w:t>(四)、丙二醇项目建设对区域经济的影响</w:t>
        </w:r>
        <w:r>
          <w:tab/>
        </w:r>
        <w:r>
          <w:fldChar w:fldCharType="begin"/>
        </w:r>
        <w:r>
          <w:instrText xml:space="preserve"> PAGEREF _Toc6720 \h </w:instrText>
        </w:r>
        <w:r>
          <w:fldChar w:fldCharType="separate"/>
        </w:r>
        <w:r>
          <w:t>43</w:t>
        </w:r>
        <w:r>
          <w:fldChar w:fldCharType="end"/>
        </w:r>
      </w:hyperlink>
    </w:p>
    <w:p>
      <w:pPr>
        <w:pStyle w:val="TOC2"/>
        <w:tabs>
          <w:tab w:val="right" w:leader="dot" w:pos="8306"/>
        </w:tabs>
      </w:pPr>
      <w:hyperlink w:anchor="_Toc17410" w:history="1">
        <w:r>
          <w:rPr>
            <w:rFonts w:ascii="仿宋" w:eastAsia="仿宋" w:hAnsi="仿宋" w:cs="仿宋" w:hint="eastAsia"/>
            <w:lang w:eastAsia="zh-CN"/>
          </w:rPr>
          <w:t>(五)、废弃物处理</w:t>
        </w:r>
        <w:r>
          <w:tab/>
        </w:r>
        <w:r>
          <w:fldChar w:fldCharType="begin"/>
        </w:r>
        <w:r>
          <w:instrText xml:space="preserve"> PAGEREF _Toc17410 \h </w:instrText>
        </w:r>
        <w:r>
          <w:fldChar w:fldCharType="separate"/>
        </w:r>
        <w:r>
          <w:t>44</w:t>
        </w:r>
        <w:r>
          <w:fldChar w:fldCharType="end"/>
        </w:r>
      </w:hyperlink>
    </w:p>
    <w:p>
      <w:pPr>
        <w:pStyle w:val="TOC2"/>
        <w:tabs>
          <w:tab w:val="right" w:leader="dot" w:pos="8306"/>
        </w:tabs>
      </w:pPr>
      <w:hyperlink w:anchor="_Toc29529" w:history="1">
        <w:r>
          <w:rPr>
            <w:rFonts w:ascii="仿宋" w:eastAsia="仿宋" w:hAnsi="仿宋" w:cs="仿宋" w:hint="eastAsia"/>
            <w:lang w:eastAsia="zh-CN"/>
          </w:rPr>
          <w:t>(六)、特殊环境影响分析</w:t>
        </w:r>
        <w:r>
          <w:tab/>
        </w:r>
        <w:r>
          <w:fldChar w:fldCharType="begin"/>
        </w:r>
        <w:r>
          <w:instrText xml:space="preserve"> PAGEREF _Toc29529 \h </w:instrText>
        </w:r>
        <w:r>
          <w:fldChar w:fldCharType="separate"/>
        </w:r>
        <w:r>
          <w:t>46</w:t>
        </w:r>
        <w:r>
          <w:fldChar w:fldCharType="end"/>
        </w:r>
      </w:hyperlink>
    </w:p>
    <w:p>
      <w:pPr>
        <w:pStyle w:val="TOC2"/>
        <w:tabs>
          <w:tab w:val="right" w:leader="dot" w:pos="8306"/>
        </w:tabs>
      </w:pPr>
      <w:hyperlink w:anchor="_Toc26410" w:history="1">
        <w:r>
          <w:rPr>
            <w:rFonts w:ascii="仿宋" w:eastAsia="仿宋" w:hAnsi="仿宋" w:cs="仿宋" w:hint="eastAsia"/>
            <w:lang w:eastAsia="zh-CN"/>
          </w:rPr>
          <w:t>(七)、清洁生产</w:t>
        </w:r>
        <w:r>
          <w:tab/>
        </w:r>
        <w:r>
          <w:fldChar w:fldCharType="begin"/>
        </w:r>
        <w:r>
          <w:instrText xml:space="preserve"> PAGEREF _Toc26410 \h </w:instrText>
        </w:r>
        <w:r>
          <w:fldChar w:fldCharType="separate"/>
        </w:r>
        <w:r>
          <w:t>47</w:t>
        </w:r>
        <w:r>
          <w:fldChar w:fldCharType="end"/>
        </w:r>
      </w:hyperlink>
    </w:p>
    <w:p>
      <w:pPr>
        <w:pStyle w:val="TOC2"/>
        <w:tabs>
          <w:tab w:val="right" w:leader="dot" w:pos="8306"/>
        </w:tabs>
      </w:pPr>
      <w:hyperlink w:anchor="_Toc12073" w:history="1">
        <w:r>
          <w:rPr>
            <w:rFonts w:ascii="仿宋" w:eastAsia="仿宋" w:hAnsi="仿宋" w:cs="仿宋" w:hint="eastAsia"/>
            <w:lang w:eastAsia="zh-CN"/>
          </w:rPr>
          <w:t>(八)、环境保护综合评价</w:t>
        </w:r>
        <w:r>
          <w:tab/>
        </w:r>
        <w:r>
          <w:fldChar w:fldCharType="begin"/>
        </w:r>
        <w:r>
          <w:instrText xml:space="preserve"> PAGEREF _Toc12073 \h </w:instrText>
        </w:r>
        <w:r>
          <w:fldChar w:fldCharType="separate"/>
        </w:r>
        <w:r>
          <w:t>48</w:t>
        </w:r>
        <w:r>
          <w:fldChar w:fldCharType="end"/>
        </w:r>
      </w:hyperlink>
    </w:p>
    <w:p>
      <w:pPr>
        <w:pStyle w:val="TOC1"/>
        <w:tabs>
          <w:tab w:val="right" w:leader="dot" w:pos="8306"/>
        </w:tabs>
      </w:pPr>
      <w:hyperlink w:anchor="_Toc12813" w:history="1">
        <w:r>
          <w:rPr>
            <w:rFonts w:ascii="仿宋" w:eastAsia="仿宋" w:hAnsi="仿宋" w:cs="仿宋" w:hint="eastAsia"/>
            <w:lang w:eastAsia="zh-CN"/>
          </w:rPr>
          <w:t>十、丙二醇项目计划安排</w:t>
        </w:r>
        <w:r>
          <w:tab/>
        </w:r>
        <w:r>
          <w:fldChar w:fldCharType="begin"/>
        </w:r>
        <w:r>
          <w:instrText xml:space="preserve"> PAGEREF _Toc12813 \h </w:instrText>
        </w:r>
        <w:r>
          <w:fldChar w:fldCharType="separate"/>
        </w:r>
        <w:r>
          <w:t>49</w:t>
        </w:r>
        <w:r>
          <w:fldChar w:fldCharType="end"/>
        </w:r>
      </w:hyperlink>
    </w:p>
    <w:p>
      <w:pPr>
        <w:pStyle w:val="TOC2"/>
        <w:tabs>
          <w:tab w:val="right" w:leader="dot" w:pos="8306"/>
        </w:tabs>
      </w:pPr>
      <w:hyperlink w:anchor="_Toc2349" w:history="1">
        <w:r>
          <w:rPr>
            <w:rFonts w:ascii="仿宋" w:eastAsia="仿宋" w:hAnsi="仿宋" w:cs="仿宋" w:hint="eastAsia"/>
            <w:lang w:eastAsia="zh-CN"/>
          </w:rPr>
          <w:t>(一)、建设周期</w:t>
        </w:r>
        <w:r>
          <w:tab/>
        </w:r>
        <w:r>
          <w:fldChar w:fldCharType="begin"/>
        </w:r>
        <w:r>
          <w:instrText xml:space="preserve"> PAGEREF _Toc2349 \h </w:instrText>
        </w:r>
        <w:r>
          <w:fldChar w:fldCharType="separate"/>
        </w:r>
        <w:r>
          <w:t>49</w:t>
        </w:r>
        <w:r>
          <w:fldChar w:fldCharType="end"/>
        </w:r>
      </w:hyperlink>
    </w:p>
    <w:p>
      <w:pPr>
        <w:pStyle w:val="TOC2"/>
        <w:tabs>
          <w:tab w:val="right" w:leader="dot" w:pos="8306"/>
        </w:tabs>
      </w:pPr>
      <w:hyperlink w:anchor="_Toc21272" w:history="1">
        <w:r>
          <w:rPr>
            <w:rFonts w:ascii="仿宋" w:eastAsia="仿宋" w:hAnsi="仿宋" w:cs="仿宋" w:hint="eastAsia"/>
            <w:lang w:eastAsia="zh-CN"/>
          </w:rPr>
          <w:t>(二)、建设进度</w:t>
        </w:r>
        <w:r>
          <w:tab/>
        </w:r>
        <w:r>
          <w:fldChar w:fldCharType="begin"/>
        </w:r>
        <w:r>
          <w:instrText xml:space="preserve"> PAGEREF _Toc21272 \h </w:instrText>
        </w:r>
        <w:r>
          <w:fldChar w:fldCharType="separate"/>
        </w:r>
        <w:r>
          <w:t>50</w:t>
        </w:r>
        <w:r>
          <w:fldChar w:fldCharType="end"/>
        </w:r>
      </w:hyperlink>
    </w:p>
    <w:p>
      <w:pPr>
        <w:pStyle w:val="TOC2"/>
        <w:tabs>
          <w:tab w:val="right" w:leader="dot" w:pos="8306"/>
        </w:tabs>
      </w:pPr>
      <w:hyperlink w:anchor="_Toc31587" w:history="1">
        <w:r>
          <w:rPr>
            <w:rFonts w:ascii="仿宋" w:eastAsia="仿宋" w:hAnsi="仿宋" w:cs="仿宋" w:hint="eastAsia"/>
            <w:lang w:eastAsia="zh-CN"/>
          </w:rPr>
          <w:t>(三)、进度安排注意事项</w:t>
        </w:r>
        <w:r>
          <w:tab/>
        </w:r>
        <w:r>
          <w:fldChar w:fldCharType="begin"/>
        </w:r>
        <w:r>
          <w:instrText xml:space="preserve"> PAGEREF _Toc31587 \h </w:instrText>
        </w:r>
        <w:r>
          <w:fldChar w:fldCharType="separate"/>
        </w:r>
        <w:r>
          <w:t>51</w:t>
        </w:r>
        <w:r>
          <w:fldChar w:fldCharType="end"/>
        </w:r>
      </w:hyperlink>
    </w:p>
    <w:p>
      <w:pPr>
        <w:pStyle w:val="TOC2"/>
        <w:tabs>
          <w:tab w:val="right" w:leader="dot" w:pos="8306"/>
        </w:tabs>
      </w:pPr>
      <w:hyperlink w:anchor="_Toc21647" w:history="1">
        <w:r>
          <w:rPr>
            <w:rFonts w:ascii="仿宋" w:eastAsia="仿宋" w:hAnsi="仿宋" w:cs="仿宋" w:hint="eastAsia"/>
            <w:lang w:eastAsia="zh-CN"/>
          </w:rPr>
          <w:t>(四)、人力资源配置</w:t>
        </w:r>
        <w:r>
          <w:tab/>
        </w:r>
        <w:r>
          <w:fldChar w:fldCharType="begin"/>
        </w:r>
        <w:r>
          <w:instrText xml:space="preserve"> PAGEREF _Toc21647 \h </w:instrText>
        </w:r>
        <w:r>
          <w:fldChar w:fldCharType="separate"/>
        </w:r>
        <w:r>
          <w:t>52</w:t>
        </w:r>
        <w:r>
          <w:fldChar w:fldCharType="end"/>
        </w:r>
      </w:hyperlink>
    </w:p>
    <w:p>
      <w:pPr>
        <w:pStyle w:val="TOC1"/>
        <w:tabs>
          <w:tab w:val="right" w:leader="dot" w:pos="8306"/>
        </w:tabs>
      </w:pPr>
      <w:hyperlink w:anchor="_Toc26194" w:history="1">
        <w:r>
          <w:rPr>
            <w:rFonts w:ascii="仿宋" w:eastAsia="仿宋" w:hAnsi="仿宋" w:cs="仿宋" w:hint="eastAsia"/>
            <w:lang w:eastAsia="zh-CN"/>
          </w:rPr>
          <w:t>十一、丙二醇项目人力资源管理</w:t>
        </w:r>
        <w:r>
          <w:tab/>
        </w:r>
        <w:r>
          <w:fldChar w:fldCharType="begin"/>
        </w:r>
        <w:r>
          <w:instrText xml:space="preserve"> PAGEREF _Toc26194 \h </w:instrText>
        </w:r>
        <w:r>
          <w:fldChar w:fldCharType="separate"/>
        </w:r>
        <w:r>
          <w:t>53</w:t>
        </w:r>
        <w:r>
          <w:fldChar w:fldCharType="end"/>
        </w:r>
      </w:hyperlink>
    </w:p>
    <w:p>
      <w:pPr>
        <w:pStyle w:val="TOC2"/>
        <w:tabs>
          <w:tab w:val="right" w:leader="dot" w:pos="8306"/>
        </w:tabs>
      </w:pPr>
      <w:hyperlink w:anchor="_Toc24294" w:history="1">
        <w:r>
          <w:rPr>
            <w:rFonts w:ascii="仿宋" w:eastAsia="仿宋" w:hAnsi="仿宋" w:cs="仿宋" w:hint="eastAsia"/>
            <w:lang w:eastAsia="zh-CN"/>
          </w:rPr>
          <w:t>(一)、建立健全的预算管理制度</w:t>
        </w:r>
        <w:r>
          <w:tab/>
        </w:r>
        <w:r>
          <w:fldChar w:fldCharType="begin"/>
        </w:r>
        <w:r>
          <w:instrText xml:space="preserve"> PAGEREF _Toc24294 \h </w:instrText>
        </w:r>
        <w:r>
          <w:fldChar w:fldCharType="separate"/>
        </w:r>
        <w:r>
          <w:t>53</w:t>
        </w:r>
        <w:r>
          <w:fldChar w:fldCharType="end"/>
        </w:r>
      </w:hyperlink>
    </w:p>
    <w:p>
      <w:pPr>
        <w:pStyle w:val="TOC2"/>
        <w:tabs>
          <w:tab w:val="right" w:leader="dot" w:pos="8306"/>
        </w:tabs>
      </w:pPr>
      <w:hyperlink w:anchor="_Toc6781" w:history="1">
        <w:r>
          <w:rPr>
            <w:rFonts w:ascii="仿宋" w:eastAsia="仿宋" w:hAnsi="仿宋" w:cs="仿宋" w:hint="eastAsia"/>
            <w:lang w:eastAsia="zh-CN"/>
          </w:rPr>
          <w:t>(二)、加强资金流动监控</w:t>
        </w:r>
        <w:r>
          <w:tab/>
        </w:r>
        <w:r>
          <w:fldChar w:fldCharType="begin"/>
        </w:r>
        <w:r>
          <w:instrText xml:space="preserve"> PAGEREF _Toc6781 \h </w:instrText>
        </w:r>
        <w:r>
          <w:fldChar w:fldCharType="separate"/>
        </w:r>
        <w:r>
          <w:t>55</w:t>
        </w:r>
        <w:r>
          <w:fldChar w:fldCharType="end"/>
        </w:r>
      </w:hyperlink>
    </w:p>
    <w:p>
      <w:pPr>
        <w:pStyle w:val="TOC2"/>
        <w:tabs>
          <w:tab w:val="right" w:leader="dot" w:pos="8306"/>
        </w:tabs>
      </w:pPr>
      <w:hyperlink w:anchor="_Toc10993" w:history="1">
        <w:r>
          <w:rPr>
            <w:rFonts w:ascii="仿宋" w:eastAsia="仿宋" w:hAnsi="仿宋" w:cs="仿宋" w:hint="eastAsia"/>
            <w:lang w:eastAsia="zh-CN"/>
          </w:rPr>
          <w:t>(三)、制定完善的风险控制机制</w:t>
        </w:r>
        <w:r>
          <w:tab/>
        </w:r>
        <w:r>
          <w:fldChar w:fldCharType="begin"/>
        </w:r>
        <w:r>
          <w:instrText xml:space="preserve"> PAGEREF _Toc10993 \h </w:instrText>
        </w:r>
        <w:r>
          <w:fldChar w:fldCharType="separate"/>
        </w:r>
        <w:r>
          <w:t>56</w:t>
        </w:r>
        <w:r>
          <w:fldChar w:fldCharType="end"/>
        </w:r>
      </w:hyperlink>
    </w:p>
    <w:p>
      <w:pPr>
        <w:pStyle w:val="TOC2"/>
        <w:tabs>
          <w:tab w:val="right" w:leader="dot" w:pos="8306"/>
        </w:tabs>
      </w:pPr>
      <w:hyperlink w:anchor="_Toc22112" w:history="1">
        <w:r>
          <w:rPr>
            <w:rFonts w:ascii="仿宋" w:eastAsia="仿宋" w:hAnsi="仿宋" w:cs="仿宋" w:hint="eastAsia"/>
            <w:lang w:eastAsia="zh-CN"/>
          </w:rPr>
          <w:t>(四)、优化成本管理</w:t>
        </w:r>
        <w:r>
          <w:tab/>
        </w:r>
        <w:r>
          <w:fldChar w:fldCharType="begin"/>
        </w:r>
        <w:r>
          <w:instrText xml:space="preserve"> PAGEREF _Toc22112 \h </w:instrText>
        </w:r>
        <w:r>
          <w:fldChar w:fldCharType="separate"/>
        </w:r>
        <w:r>
          <w:t>57</w:t>
        </w:r>
        <w:r>
          <w:fldChar w:fldCharType="end"/>
        </w:r>
      </w:hyperlink>
    </w:p>
    <w:p>
      <w:pPr>
        <w:pStyle w:val="TOC1"/>
        <w:tabs>
          <w:tab w:val="right" w:leader="dot" w:pos="8306"/>
        </w:tabs>
      </w:pPr>
      <w:hyperlink w:anchor="_Toc2656" w:history="1">
        <w:r>
          <w:rPr>
            <w:rFonts w:ascii="仿宋" w:eastAsia="仿宋" w:hAnsi="仿宋" w:cs="仿宋" w:hint="eastAsia"/>
            <w:lang w:eastAsia="zh-CN"/>
          </w:rPr>
          <w:t>十二、丙二醇项目技术管理</w:t>
        </w:r>
        <w:r>
          <w:tab/>
        </w:r>
        <w:r>
          <w:fldChar w:fldCharType="begin"/>
        </w:r>
        <w:r>
          <w:instrText xml:space="preserve"> PAGEREF _Toc2656 \h </w:instrText>
        </w:r>
        <w:r>
          <w:fldChar w:fldCharType="separate"/>
        </w:r>
        <w:r>
          <w:t>59</w:t>
        </w:r>
        <w:r>
          <w:fldChar w:fldCharType="end"/>
        </w:r>
      </w:hyperlink>
    </w:p>
    <w:p>
      <w:pPr>
        <w:pStyle w:val="TOC2"/>
        <w:tabs>
          <w:tab w:val="right" w:leader="dot" w:pos="8306"/>
        </w:tabs>
      </w:pPr>
      <w:hyperlink w:anchor="_Toc9576" w:history="1">
        <w:r>
          <w:rPr>
            <w:rFonts w:ascii="仿宋" w:eastAsia="仿宋" w:hAnsi="仿宋" w:cs="仿宋" w:hint="eastAsia"/>
            <w:lang w:eastAsia="zh-CN"/>
          </w:rPr>
          <w:t>(一)、技术方案选用方向</w:t>
        </w:r>
        <w:r>
          <w:tab/>
        </w:r>
        <w:r>
          <w:fldChar w:fldCharType="begin"/>
        </w:r>
        <w:r>
          <w:instrText xml:space="preserve"> PAGEREF _Toc9576 \h </w:instrText>
        </w:r>
        <w:r>
          <w:fldChar w:fldCharType="separate"/>
        </w:r>
        <w:r>
          <w:t>59</w:t>
        </w:r>
        <w:r>
          <w:fldChar w:fldCharType="end"/>
        </w:r>
      </w:hyperlink>
    </w:p>
    <w:p>
      <w:pPr>
        <w:pStyle w:val="TOC2"/>
        <w:tabs>
          <w:tab w:val="right" w:leader="dot" w:pos="8306"/>
        </w:tabs>
      </w:pPr>
      <w:hyperlink w:anchor="_Toc24939" w:history="1">
        <w:r>
          <w:rPr>
            <w:rFonts w:ascii="仿宋" w:eastAsia="仿宋" w:hAnsi="仿宋" w:cs="仿宋" w:hint="eastAsia"/>
            <w:lang w:eastAsia="zh-CN"/>
          </w:rPr>
          <w:t>(二)、工艺技术方案选用原则</w:t>
        </w:r>
        <w:r>
          <w:tab/>
        </w:r>
        <w:r>
          <w:fldChar w:fldCharType="begin"/>
        </w:r>
        <w:r>
          <w:instrText xml:space="preserve"> PAGEREF _Toc24939 \h </w:instrText>
        </w:r>
        <w:r>
          <w:fldChar w:fldCharType="separate"/>
        </w:r>
        <w:r>
          <w:t>60</w:t>
        </w:r>
        <w:r>
          <w:fldChar w:fldCharType="end"/>
        </w:r>
      </w:hyperlink>
    </w:p>
    <w:p>
      <w:pPr>
        <w:pStyle w:val="TOC2"/>
        <w:tabs>
          <w:tab w:val="right" w:leader="dot" w:pos="8306"/>
        </w:tabs>
      </w:pPr>
      <w:hyperlink w:anchor="_Toc12158" w:history="1">
        <w:r>
          <w:rPr>
            <w:rFonts w:ascii="仿宋" w:eastAsia="仿宋" w:hAnsi="仿宋" w:cs="仿宋" w:hint="eastAsia"/>
            <w:lang w:eastAsia="zh-CN"/>
          </w:rPr>
          <w:t>(三)、工艺技术方案要求</w:t>
        </w:r>
        <w:r>
          <w:tab/>
        </w:r>
        <w:r>
          <w:fldChar w:fldCharType="begin"/>
        </w:r>
        <w:r>
          <w:instrText xml:space="preserve"> PAGEREF _Toc12158 \h </w:instrText>
        </w:r>
        <w:r>
          <w:fldChar w:fldCharType="separate"/>
        </w:r>
        <w:r>
          <w:t>62</w:t>
        </w:r>
        <w:r>
          <w:fldChar w:fldCharType="end"/>
        </w:r>
      </w:hyperlink>
    </w:p>
    <w:p>
      <w:pPr>
        <w:pStyle w:val="TOC1"/>
        <w:tabs>
          <w:tab w:val="right" w:leader="dot" w:pos="8306"/>
        </w:tabs>
      </w:pPr>
      <w:hyperlink w:anchor="_Toc672" w:history="1">
        <w:r>
          <w:rPr>
            <w:rFonts w:ascii="仿宋" w:eastAsia="仿宋" w:hAnsi="仿宋" w:cs="仿宋" w:hint="eastAsia"/>
            <w:lang w:eastAsia="zh-CN"/>
          </w:rPr>
          <w:t>十三、丙二醇项目工程方案分析</w:t>
        </w:r>
        <w:r>
          <w:tab/>
        </w:r>
        <w:r>
          <w:fldChar w:fldCharType="begin"/>
        </w:r>
        <w:r>
          <w:instrText xml:space="preserve"> PAGEREF _Toc672 \h </w:instrText>
        </w:r>
        <w:r>
          <w:fldChar w:fldCharType="separate"/>
        </w:r>
        <w:r>
          <w:t>65</w:t>
        </w:r>
        <w:r>
          <w:fldChar w:fldCharType="end"/>
        </w:r>
      </w:hyperlink>
    </w:p>
    <w:p>
      <w:pPr>
        <w:pStyle w:val="TOC2"/>
        <w:tabs>
          <w:tab w:val="right" w:leader="dot" w:pos="8306"/>
        </w:tabs>
      </w:pPr>
      <w:hyperlink w:anchor="_Toc17952" w:history="1">
        <w:r>
          <w:rPr>
            <w:rFonts w:ascii="仿宋" w:eastAsia="仿宋" w:hAnsi="仿宋" w:cs="仿宋" w:hint="eastAsia"/>
            <w:lang w:eastAsia="zh-CN"/>
          </w:rPr>
          <w:t>(一)、建筑工程设计原则</w:t>
        </w:r>
        <w:r>
          <w:tab/>
        </w:r>
        <w:r>
          <w:fldChar w:fldCharType="begin"/>
        </w:r>
        <w:r>
          <w:instrText xml:space="preserve"> PAGEREF _Toc17952 \h </w:instrText>
        </w:r>
        <w:r>
          <w:fldChar w:fldCharType="separate"/>
        </w:r>
        <w:r>
          <w:t>65</w:t>
        </w:r>
        <w:r>
          <w:fldChar w:fldCharType="end"/>
        </w:r>
      </w:hyperlink>
    </w:p>
    <w:p>
      <w:pPr>
        <w:pStyle w:val="TOC2"/>
        <w:tabs>
          <w:tab w:val="right" w:leader="dot" w:pos="8306"/>
        </w:tabs>
      </w:pPr>
      <w:hyperlink w:anchor="_Toc9755" w:history="1">
        <w:r>
          <w:rPr>
            <w:rFonts w:ascii="仿宋" w:eastAsia="仿宋" w:hAnsi="仿宋" w:cs="仿宋" w:hint="eastAsia"/>
            <w:lang w:eastAsia="zh-CN"/>
          </w:rPr>
          <w:t>(二)、土建工程建设指标</w:t>
        </w:r>
        <w:r>
          <w:tab/>
        </w:r>
        <w:r>
          <w:fldChar w:fldCharType="begin"/>
        </w:r>
        <w:r>
          <w:instrText xml:space="preserve"> PAGEREF _Toc9755 \h </w:instrText>
        </w:r>
        <w:r>
          <w:fldChar w:fldCharType="separate"/>
        </w:r>
        <w:r>
          <w:t>68</w:t>
        </w:r>
        <w:r>
          <w:fldChar w:fldCharType="end"/>
        </w:r>
      </w:hyperlink>
    </w:p>
    <w:p>
      <w:pPr>
        <w:pStyle w:val="TOC1"/>
        <w:tabs>
          <w:tab w:val="right" w:leader="dot" w:pos="8306"/>
        </w:tabs>
      </w:pPr>
      <w:hyperlink w:anchor="_Toc8996" w:history="1">
        <w:r>
          <w:rPr>
            <w:rFonts w:ascii="仿宋" w:eastAsia="仿宋" w:hAnsi="仿宋" w:cs="仿宋" w:hint="eastAsia"/>
            <w:lang w:eastAsia="zh-CN"/>
          </w:rPr>
          <w:t>十四、风险识别与分类</w:t>
        </w:r>
        <w:r>
          <w:tab/>
        </w:r>
        <w:r>
          <w:fldChar w:fldCharType="begin"/>
        </w:r>
        <w:r>
          <w:instrText xml:space="preserve"> PAGEREF _Toc8996 \h </w:instrText>
        </w:r>
        <w:r>
          <w:fldChar w:fldCharType="separate"/>
        </w:r>
        <w:r>
          <w:t>70</w:t>
        </w:r>
        <w:r>
          <w:fldChar w:fldCharType="end"/>
        </w:r>
      </w:hyperlink>
    </w:p>
    <w:p>
      <w:pPr>
        <w:pStyle w:val="TOC2"/>
        <w:tabs>
          <w:tab w:val="right" w:leader="dot" w:pos="8306"/>
        </w:tabs>
      </w:pPr>
      <w:hyperlink w:anchor="_Toc16328" w:history="1">
        <w:r>
          <w:rPr>
            <w:rFonts w:ascii="仿宋" w:eastAsia="仿宋" w:hAnsi="仿宋" w:cs="仿宋" w:hint="eastAsia"/>
            <w:lang w:eastAsia="zh-CN"/>
          </w:rPr>
          <w:t>(一)、风险识别</w:t>
        </w:r>
        <w:r>
          <w:tab/>
        </w:r>
        <w:r>
          <w:fldChar w:fldCharType="begin"/>
        </w:r>
        <w:r>
          <w:instrText xml:space="preserve"> PAGEREF _Toc16328 \h </w:instrText>
        </w:r>
        <w:r>
          <w:fldChar w:fldCharType="separate"/>
        </w:r>
        <w:r>
          <w:t>70</w:t>
        </w:r>
        <w:r>
          <w:fldChar w:fldCharType="end"/>
        </w:r>
      </w:hyperlink>
    </w:p>
    <w:p>
      <w:pPr>
        <w:pStyle w:val="TOC2"/>
        <w:tabs>
          <w:tab w:val="right" w:leader="dot" w:pos="8306"/>
        </w:tabs>
      </w:pPr>
      <w:hyperlink w:anchor="_Toc11918" w:history="1">
        <w:r>
          <w:rPr>
            <w:rFonts w:ascii="仿宋" w:eastAsia="仿宋" w:hAnsi="仿宋" w:cs="仿宋" w:hint="eastAsia"/>
            <w:lang w:eastAsia="zh-CN"/>
          </w:rPr>
          <w:t>(二)、风险分类</w:t>
        </w:r>
        <w:r>
          <w:tab/>
        </w:r>
        <w:r>
          <w:fldChar w:fldCharType="begin"/>
        </w:r>
        <w:r>
          <w:instrText xml:space="preserve"> PAGEREF _Toc11918 \h </w:instrText>
        </w:r>
        <w:r>
          <w:fldChar w:fldCharType="separate"/>
        </w:r>
        <w:r>
          <w:t>71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530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7668"/>
      <w:r>
        <w:rPr>
          <w:rFonts w:ascii="仿宋" w:eastAsia="仿宋" w:hAnsi="仿宋" w:cs="仿宋" w:hint="eastAsia"/>
          <w:sz w:val="28"/>
          <w:lang w:eastAsia="zh-CN"/>
        </w:rPr>
        <w:t>一、丙二醇项目土建工程</w:t>
      </w:r>
      <w:bookmarkEnd w:id="2"/>
    </w:p>
    <w:p>
      <w:pPr>
        <w:pStyle w:val="Heading2"/>
        <w:rPr>
          <w:rFonts w:ascii="仿宋" w:eastAsia="仿宋" w:hAnsi="仿宋" w:cs="仿宋" w:hint="eastAsia"/>
          <w:lang w:eastAsia="zh-CN"/>
        </w:rPr>
      </w:pPr>
      <w:bookmarkStart w:id="3" w:name="_Toc12928"/>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在丙二醇项目的建筑工程设计中，我们将秉承一系列重要的设计原则，以确保丙二醇项目建筑在功能、美观、可持续性等方面达到最佳效果。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首要原则是确保建筑的功能性得到最大化的发挥。我们将充分理解丙二醇项目的实际需求，合理布局各个功能区域，保证建筑在满足业务需求的同时，提供高效的工作环境。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在建筑设计中，我们将综合考虑建设和运营成本。通过精细的经济效益分析，确保设计方案在高效利用资源的同时，对丙二醇项目的长期盈利能力有积极的贡献。</w:t>
      </w:r>
    </w:p>
    <w:p>
      <w:pPr>
        <w:pStyle w:val="Heading2"/>
        <w:ind w:firstLine="560" w:firstLineChars="200"/>
        <w:rPr>
          <w:rFonts w:ascii="仿宋" w:eastAsia="仿宋" w:hAnsi="仿宋" w:cs="仿宋" w:hint="eastAsia"/>
          <w:sz w:val="28"/>
          <w:lang w:eastAsia="zh-CN"/>
        </w:rPr>
      </w:pPr>
      <w:bookmarkStart w:id="4" w:name="_Toc18898"/>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醇项目的土建工程设计中，我们将精准设定设计年限，结合丙二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丙二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519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丙二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丙二醇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丙二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21258"/>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本期工程丙二醇项目预计总建筑面积XXX平方米，其中：计容建筑面积XXX平方米，计划建筑工程投资XX万元，占丙二醇项目总投资的XX%。</w:t>
      </w:r>
    </w:p>
    <w:p>
      <w:pPr>
        <w:pStyle w:val="Heading1"/>
        <w:ind w:firstLine="560" w:firstLineChars="200"/>
        <w:rPr>
          <w:rFonts w:ascii="仿宋" w:eastAsia="仿宋" w:hAnsi="仿宋" w:cs="仿宋" w:hint="eastAsia"/>
          <w:sz w:val="28"/>
          <w:lang w:eastAsia="zh-CN"/>
        </w:rPr>
      </w:pPr>
      <w:bookmarkStart w:id="7" w:name="_Toc3584"/>
      <w:r>
        <w:rPr>
          <w:rFonts w:ascii="仿宋" w:eastAsia="仿宋" w:hAnsi="仿宋" w:cs="仿宋" w:hint="eastAsia"/>
          <w:sz w:val="28"/>
          <w:lang w:eastAsia="zh-CN"/>
        </w:rPr>
        <w:t>二、丙二醇项目建设背景及必要性分析</w:t>
      </w:r>
      <w:bookmarkEnd w:id="7"/>
    </w:p>
    <w:p>
      <w:pPr>
        <w:pStyle w:val="Heading2"/>
        <w:rPr>
          <w:rFonts w:ascii="仿宋" w:eastAsia="仿宋" w:hAnsi="仿宋" w:cs="仿宋" w:hint="eastAsia"/>
          <w:lang w:eastAsia="zh-CN"/>
        </w:rPr>
      </w:pPr>
      <w:bookmarkStart w:id="8" w:name="_Toc17004"/>
      <w:r>
        <w:rPr>
          <w:rFonts w:ascii="仿宋" w:eastAsia="仿宋" w:hAnsi="仿宋" w:cs="仿宋" w:hint="eastAsia"/>
          <w:lang w:eastAsia="zh-CN"/>
        </w:rPr>
        <w:t>(一)、丙二醇项目背景分析</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丙二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丙二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我们的背景分析将深入挖掘当前行业的发展趋势，通过对竞争态势的全面审视，找到丙二醇项目在这个潮流中的定位。同时，我们将关注行业内涌现的新兴机遇，以便丙二醇项目更好地融入行业发展的潮流中。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丙二醇项目提供了强大的发展动力。我们将聚焦于行业内最新的技术发展趋势，包括但不限于人工智能、大数据分析、物联网等领域。通过深度的技术研究，我们将确保丙二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丙二醇项目发展的源泉。我们将投入更多的精力对市场需求进行深入剖析，超越表面的需求，深入挖掘潜在的市场痛点和机遇。通过对市场需求的细致了解，丙二醇项目将更有针对性地设计解决方案，满足市场的多样化需求，从而更好地促进丙二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在激烈的市场竞争中，了解竞争对手的优势和劣势对于制定有效的丙二醇项目战略至关重要。我们将对竞争态势进行更为深入的分析，包括但不限于市场份额、产品特点、客户满意度等多个维度。通过深度的竞争分析，丙二醇项目将能够更准确地把握市场脉搏，制定具有竞争力的丙二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丙二醇项目的发展具有直接的影响。我们将进行更为全面的法规和政策分析，了解行业发展中的潜在法律风险和合规挑战。通过充分了解和遵守相关法规，丙二醇项目将确保在法律框架内合法合规运营，为丙二醇项目的稳健发展提供有力支持。</w:t>
      </w:r>
    </w:p>
    <w:p>
      <w:pPr>
        <w:pStyle w:val="Heading2"/>
        <w:ind w:firstLine="560" w:firstLineChars="200"/>
        <w:rPr>
          <w:rFonts w:ascii="仿宋" w:eastAsia="仿宋" w:hAnsi="仿宋" w:cs="仿宋" w:hint="eastAsia"/>
          <w:sz w:val="28"/>
          <w:lang w:eastAsia="zh-CN"/>
        </w:rPr>
      </w:pPr>
      <w:bookmarkStart w:id="9" w:name="_Toc21614"/>
      <w:r>
        <w:rPr>
          <w:rFonts w:ascii="仿宋" w:eastAsia="仿宋" w:hAnsi="仿宋" w:cs="仿宋" w:hint="eastAsia"/>
          <w:sz w:val="28"/>
          <w:lang w:eastAsia="zh-CN"/>
        </w:rPr>
        <w:t>(二)、丙二醇项目建设必要性分析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建设的迫切性源于对行业发展趋势的深刻洞察。我们正处于一个行业变革的时代，科技创新、数字化转型成为企业发展的关键动力。丙二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建设不仅仅是为了跟上潮流，更是为了通过技术创新推动企业的持续发展。通过引入先进的技术和解决方案，丙二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丙二醇项目的建设成为必然选择，通过提高产品质量、拓展服务领域，从而在竞争中获得更多的机会。丙二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丙二醇项目建设的必要性体现在对客户需求更精准的满足。通过丙二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建设的背后是对企业持续创新的追求。只有通过不断创新，企业才能在竞争中立于不败之地。丙二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0" w:name="_Toc13063"/>
      <w:r>
        <w:rPr>
          <w:rFonts w:ascii="仿宋" w:eastAsia="仿宋" w:hAnsi="仿宋" w:cs="仿宋" w:hint="eastAsia"/>
          <w:sz w:val="28"/>
          <w:lang w:eastAsia="zh-CN"/>
        </w:rPr>
        <w:t>三、丙二醇项目绩效评估</w:t>
      </w:r>
      <w:bookmarkEnd w:id="10"/>
    </w:p>
    <w:p>
      <w:pPr>
        <w:pStyle w:val="Heading2"/>
        <w:rPr>
          <w:rFonts w:ascii="仿宋" w:eastAsia="仿宋" w:hAnsi="仿宋" w:cs="仿宋" w:hint="eastAsia"/>
          <w:lang w:eastAsia="zh-CN"/>
        </w:rPr>
      </w:pPr>
      <w:bookmarkStart w:id="11" w:name="_Toc12817"/>
      <w:r>
        <w:rPr>
          <w:rFonts w:ascii="仿宋" w:eastAsia="仿宋" w:hAnsi="仿宋" w:cs="仿宋" w:hint="eastAsia"/>
          <w:lang w:eastAsia="zh-CN"/>
        </w:rPr>
        <w:t>(一)、绩效评估指标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在丙二醇项目中，我们设计了一套全面的绩效评估指标，以确保丙二醇项目的可控和成功交付。这些指标跨足丙二醇项目目标、成本、进度和质量等多个维度，为我们提供了全面洞察丙二醇项目的健康状况。</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目标达成率是我们关注的首要指标。我们设定了明确的目标，并通过定期监测和评估，迅速发现并应对潜在的目标偏差。这为丙二醇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成本绩效是另一个核心关注点。通过实际成本与预算成本的对比分析，我们深入了解成本差异的原因，及时调整资源分配，保持丙二醇项目在经济效益方面的合理水平。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进度作为关键的绩效指标之一，得到了精心的关注。我们制定了详细的丙二醇项目进度计划，并设立了进度符合度指标，确保实际进度与计划进度保持一致。这使我们能够快速发现和解决潜在的进度问题，保持丙二醇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丙二醇项目绩效的不可或缺的一环。我们引入了一系列的质量标准和客户满意度指标，以确保丙二醇项目交付的成果在质量上达到或超越预期水平。通过持续监测这些指标，我们努力提升丙二醇项目整体质量水平，为丙二醇项目的成功交付提供有力保障。通过这些科学且全面的绩效评估，我们能够更好地引导丙二醇项目的持续改进，确保丙二醇项目目标的顺利达成。</w:t>
      </w:r>
    </w:p>
    <w:p>
      <w:pPr>
        <w:pStyle w:val="Heading2"/>
        <w:ind w:firstLine="560" w:firstLineChars="200"/>
        <w:rPr>
          <w:rFonts w:ascii="仿宋" w:eastAsia="仿宋" w:hAnsi="仿宋" w:cs="仿宋" w:hint="eastAsia"/>
          <w:sz w:val="28"/>
          <w:lang w:eastAsia="zh-CN"/>
        </w:rPr>
      </w:pPr>
      <w:bookmarkStart w:id="12" w:name="_Toc6756"/>
      <w:r>
        <w:rPr>
          <w:rFonts w:ascii="仿宋" w:eastAsia="仿宋" w:hAnsi="仿宋" w:cs="仿宋" w:hint="eastAsia"/>
          <w:sz w:val="28"/>
          <w:lang w:eastAsia="zh-CN"/>
        </w:rPr>
        <w:t>(二)、绩效评估方法</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绩效评估是丙二醇项目中的关键环节，为确保丙二醇项目达到预期目标，我们采用了多层次、多维度的绩效评估方法。</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从定性角度来看，我们注重丙二醇项目的战略目标对齐，确保每个决策和行动都与丙二醇项目整体目标保持一致。团队会定期召开战略对齐会议，审视当前工作与丙二醇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丙二醇项目进度、质量、成本和风险等方面。这些指标通过数据收集和分析，为丙二醇项目管理团队提供了客观的评估依据。例如，我们通过丙二醇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绩效评估不仅仅停留在丙二醇项目内部，还考虑了丙二醇项目对外部环境的影响。我们定期进行干系人满意度调查，以了解各利益相关方对丙二醇项目的期望和满意度，并及时做出调整。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这种多层次、多角度的绩效评估方法，使得我们能够全面了解丙二醇项目的运行状态，及时做出调整，确保丙二醇项目在不断变化的环境中保持稳健前行。</w:t>
      </w:r>
    </w:p>
    <w:p>
      <w:pPr>
        <w:pStyle w:val="Heading2"/>
        <w:ind w:firstLine="560" w:firstLineChars="200"/>
        <w:rPr>
          <w:rFonts w:ascii="仿宋" w:eastAsia="仿宋" w:hAnsi="仿宋" w:cs="仿宋" w:hint="eastAsia"/>
          <w:sz w:val="28"/>
          <w:lang w:eastAsia="zh-CN"/>
        </w:rPr>
      </w:pPr>
      <w:bookmarkStart w:id="13" w:name="_Toc20293"/>
      <w:r>
        <w:rPr>
          <w:rFonts w:ascii="仿宋" w:eastAsia="仿宋" w:hAnsi="仿宋" w:cs="仿宋" w:hint="eastAsia"/>
          <w:sz w:val="28"/>
          <w:lang w:eastAsia="zh-CN"/>
        </w:rPr>
        <w:t>(三)、绩效评估周期</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为了确保丙二醇项目的有效管理和不断优化，我们采用了精心设计的绩效评估周期。这个周期旨在实现灵活、实时和全面的评估，以适应丙二醇项目执行中的各种挑战。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丙二醇项目的不同需求，分为短期、中期和长期。短期评估关注每个迭代或工作周期，以及时发现和解决当前任务中的问题。中期评估涵盖几个迭代，深入了解整体丙二醇项目的趋势和性能。长期评估则着眼于整个丙二醇项目阶段，确保丙二醇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丙二醇项目管理工具和协作平台，团队成员能够随时更新和分享丙二醇项目数据。这种实时性的反馈机制使我们能够及时察觉潜在问题，快速调整，保持丙二醇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丙二醇项目的决策制定密不可分。每个周期的丙二醇项目回顾会议成为集体总结经验、识别问题深层次原因并找到创新解决方案的平台。这种定期的反思与调整机制使丙二醇项目能够不断学习、进化，以更好地适应变化的环境。</w:t>
      </w:r>
    </w:p>
    <w:p>
      <w:pPr>
        <w:pStyle w:val="Heading1"/>
        <w:ind w:firstLine="560" w:firstLineChars="200"/>
        <w:rPr>
          <w:rFonts w:ascii="仿宋" w:eastAsia="仿宋" w:hAnsi="仿宋" w:cs="仿宋" w:hint="eastAsia"/>
          <w:sz w:val="28"/>
          <w:lang w:eastAsia="zh-CN"/>
        </w:rPr>
      </w:pPr>
      <w:bookmarkStart w:id="14" w:name="_Toc19586"/>
      <w:r>
        <w:rPr>
          <w:rFonts w:ascii="仿宋" w:eastAsia="仿宋" w:hAnsi="仿宋" w:cs="仿宋" w:hint="eastAsia"/>
          <w:sz w:val="28"/>
          <w:lang w:eastAsia="zh-CN"/>
        </w:rPr>
        <w:t>四、丙二醇项目概论</w:t>
      </w:r>
      <w:bookmarkEnd w:id="14"/>
    </w:p>
    <w:p>
      <w:pPr>
        <w:pStyle w:val="Heading2"/>
        <w:rPr>
          <w:rFonts w:ascii="仿宋" w:eastAsia="仿宋" w:hAnsi="仿宋" w:cs="仿宋" w:hint="eastAsia"/>
          <w:lang w:eastAsia="zh-CN"/>
        </w:rPr>
      </w:pPr>
      <w:bookmarkStart w:id="15" w:name="_Toc4316"/>
      <w:r>
        <w:rPr>
          <w:rFonts w:ascii="仿宋" w:eastAsia="仿宋" w:hAnsi="仿宋" w:cs="仿宋" w:hint="eastAsia"/>
          <w:lang w:eastAsia="zh-CN"/>
        </w:rPr>
        <w:t>(一)、丙二醇项目概况</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起源追溯至对市场的深入洞察。市场的不断演变与变革为丙二醇项目提供了难得的机遇。当前市场存在的需求缺口和变革的大环境共同构成了丙二醇项目的背景。这个丙二醇项目旨在充分利用市场机遇，填补行业中尚未满足的需求，为客户提供全新的解决方案。市场的变革和需求的增长使得这个丙二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丙二醇项目名称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正式命名为丙二醇。这个名称不仅仅是一个标识，更代表了丙二醇项目的核心理念和愿景。它蕴含着丙二醇项目所要解决问题的关键字，具有强烈的表达和辨识度，为丙二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丙二醇项目目标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核心目标是提供一种全新、高效的解决方案，满足客户日益增长的需求。丙二醇项目追求的不仅仅是满足市场需求，更是在市场中获得卓越的竞争优势。通过不断提升产品或服务的质量和创新水平，丙二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丙二醇项目范围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全面涵盖了产品研发、制造、市场推广和售后服务，确保从产品设计到最终用户体验的全方位关注。这一全面的丙二醇项目范围是为了确保丙二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丙二醇项目时间表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丙二醇项目计划在未来18个月内完成，包括研发、测试、市场试点和正式推出等不同阶段。这个时间表的合理设计是为了确保丙二醇项目各个阶段的顺利推进，以便按时交付高质量的成果。</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 xml:space="preserve"> 1.6 丙二醇项目预算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丙二醇项目总预算估算为XX百万美元，主要分配在研发、市场推广、人员培训和运营等方面。这一充足的预算为丙二醇项目提供了充足的资源，确保丙二醇项目在各个方面都能取得优异的表现。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丙二醇项目风险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丙二醇项目可能面临的风险包括市场接受度低、技术难题、竞争激烈等。丙二醇项目团队已经制定了相应的风险应对计划，通过前瞻性的风险管理，确保丙二醇项目在面对不确定性时能够迅速做出应对。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丙二醇项目团队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丙二醇项目汇聚了一支经验丰富、多领域专业素养的核心团队，确保丙二醇项目在各个方面都能拥有高水平的执行力。团队的协同作战是丙二醇项目成功的关键因素之一。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丙二醇项目背景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丙二醇项目的背景根植于市场对更高效、创新产品的渴望，同时也受到科技发展对行业格局的深刻改变的影响。这为丙二醇项目提供了广阔的发展空间和市场需求。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丙二醇项目现状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截至目前，丙二醇项目已完成市场调研和技术验证，取得了初步的成功。这为丙二醇项目在未来的发展奠定了坚实的基础，为更远大的目标打下了坚实的基石。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6" w:name="_Toc8335"/>
      <w:r>
        <w:rPr>
          <w:rFonts w:ascii="仿宋" w:eastAsia="仿宋" w:hAnsi="仿宋" w:cs="仿宋" w:hint="eastAsia"/>
          <w:sz w:val="28"/>
          <w:lang w:eastAsia="zh-CN"/>
        </w:rPr>
        <w:t>(二)、丙二醇项目目标</w:t>
      </w:r>
      <w:bookmarkEnd w:id="16"/>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keyword》丙二醇项目首要业务目标是在市场中占据有利地位，实现产品/服务的成功推广和销售。通过不断提升产品质量、创新性，丙二醇项目追求成为行业中的领导者，赢得更多客户的青睐。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在科技迅速发展的时代，丙二醇项目着眼于技术创新。通过持续的研发和技术升级，丙二醇项目旨在推出更具创新性的产品或服务，以满足市场对新鲜、先进解决方案的需求。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为了建立可持续的客户关系，丙二醇项目设定了客户满意度目标。通过提供卓越的产品质量和优质的客户服务，丙二醇项目追求赢得客户的信任和忠诚度，确保他们的满意度达到行业领先水平。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丙二醇项目注重社会责任和可持续发展。通过实施环保、社会责任丙二醇项目，丙二醇项目致力于在经济发展的同时保护环境，促进社会公平，实现可持续经营。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丙二醇项目的团队是实现目标的核心驱动力。因此，丙二醇项目设定了团队发展目标，包括提升团队成员的专业技能、培养领导力，以及搭建协同高效的团队工作氛围。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7" w:name="_Toc26722"/>
      <w:r>
        <w:rPr>
          <w:rFonts w:ascii="仿宋" w:eastAsia="仿宋" w:hAnsi="仿宋" w:cs="仿宋" w:hint="eastAsia"/>
          <w:sz w:val="28"/>
          <w:lang w:eastAsia="zh-CN"/>
        </w:rPr>
        <w:t>(三)、丙二醇项目提出的理由</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 2. 丙二醇项目提出的理由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丙二醇项目的提出源于对市场机遇的深刻洞察。当前市场中存在的需求缺口和行业发展趋势表明，有巨大的商业机会等待被开发。通过准确捕捉市场机遇，丙二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理念基于对技术创新的信仰。通过持续的研发和技术投入，丙二醇项目有望推出更具创新性的产品或服务。在科技飞速发展的当下，丙二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提出是为了增强企业的行业竞争力。通过提升产品或服务的质量和独特性，丙二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响应了消费者需求的变化。随着社会和科技的不断发展，消费者对产品和服务的需求也在发生变化。通过深入了解并及时回应消费者的新需求，丙二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丙二醇项目的提出是企业战略发展规划的一部分。在面对日益激烈的市场竞争和不断变化的商业环境中，丙二醇项目作为企业战略的一环，旨在为企业开辟新的增长领域，巩固企业在行业中的地位。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https://d.book118.com/716145225214010032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丙二醇项目计划设计方案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4C842BE"/>
    <w:rsid w:val="24C842BE"/>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614522521401003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2024-01-07T09:12:00Z</dcterms:created>
  <dcterms:modified xsi:type="dcterms:W3CDTF">2024-01-07T09:12:45Z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D95C3B5BF5A54FBE8D5CA3724107BA8C_11</vt:lpwstr>
  </property>
  <property fmtid="{D5CDD505-2E9C-101B-9397-08002B2CF9AE}" pid="3" name="KSOProductBuildVer">
    <vt:lpwstr>2052-12.1.0.16120</vt:lpwstr>
  </property>
</Properties>
</file>