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20"/>
      </w:pPr>
      <w:r>
        <w:rPr>
          <w:spacing w:val="-60"/>
        </w:rPr>
        <w:t xml:space="preserve">第 </w:t>
      </w:r>
      <w:r>
        <w:t>1</w:t>
      </w:r>
      <w:r>
        <w:rPr>
          <w:spacing w:val="-14"/>
        </w:rPr>
        <w:t xml:space="preserve"> 章 统计与统计数据</w:t>
      </w:r>
    </w:p>
    <w:p>
      <w:pPr>
        <w:pStyle w:val="BodyText"/>
        <w:spacing w:before="8"/>
        <w:rPr>
          <w:sz w:val="70"/>
        </w:rPr>
      </w:pPr>
    </w:p>
    <w:p>
      <w:pPr>
        <w:pStyle w:val="Heading2"/>
        <w:spacing w:before="1"/>
        <w:rPr>
          <w:rFonts w:ascii="宋体" w:eastAsia="宋体" w:hint="eastAsia"/>
        </w:rPr>
      </w:pPr>
      <w:r>
        <w:rPr>
          <w:rFonts w:ascii="宋体" w:eastAsia="宋体" w:hint="eastAsia"/>
        </w:rPr>
        <w:t>一、学习指导</w:t>
      </w:r>
    </w:p>
    <w:p>
      <w:pPr>
        <w:pStyle w:val="BodyText"/>
        <w:rPr>
          <w:rFonts w:ascii="宋体"/>
          <w:sz w:val="42"/>
        </w:rPr>
      </w:pPr>
    </w:p>
    <w:p>
      <w:pPr>
        <w:pStyle w:val="BodyText"/>
        <w:spacing w:before="333" w:line="472" w:lineRule="auto"/>
        <w:ind w:left="160" w:right="1857" w:firstLine="629"/>
        <w:jc w:val="both"/>
      </w:pPr>
      <w:r>
        <w:pict>
          <v:group id="_x0000_s1025" style="width:652.7pt;height:714pt;margin-top:122.27pt;margin-left:126pt;mso-position-horizontal-relative:page;position:absolute;z-index:-251658240" coordorigin="2520,2445" coordsize="13054,142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000;height:14280;left:2520;position:absolute;top:2445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54;height:317;left:3384;position:absolute;top:274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章节</w:t>
                    </w:r>
                  </w:p>
                </w:txbxContent>
              </v:textbox>
            </v:shape>
            <v:shape id="_x0000_s1028" type="#_x0000_t202" style="width:1288;height:317;left:6297;position:absolute;top:274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主要内容</w:t>
                    </w:r>
                  </w:p>
                </w:txbxContent>
              </v:textbox>
            </v:shape>
            <v:shape id="_x0000_s1029" type="#_x0000_t202" style="width:1288;height:317;left:11604;position:absolute;top:274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学习要点</w:t>
                    </w:r>
                  </w:p>
                </w:txbxContent>
              </v:textbox>
            </v:shape>
            <v:shape id="_x0000_s1030" type="#_x0000_t202" style="width:1921;height:317;left:5022;position:absolute;top:35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什么是统计学</w:t>
                    </w:r>
                  </w:p>
                </w:txbxContent>
              </v:textbox>
            </v:shape>
            <v:shape id="_x0000_s1031" type="#_x0000_t202" style="width:5406;height:317;left:9534;position:absolute;top:35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概念：统计学，描述统计，推断统计。</w:t>
                    </w:r>
                  </w:p>
                </w:txbxContent>
              </v:textbox>
            </v:shape>
            <v:shape id="_x0000_s1032" type="#_x0000_t202" style="width:1864;height:317;left:2859;position:absolute;top:393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51"/>
                        <w:sz w:val="31"/>
                      </w:rPr>
                      <w:t>统计及其应</w:t>
                    </w:r>
                  </w:p>
                </w:txbxContent>
              </v:textbox>
            </v:shape>
            <v:shape id="_x0000_s1033" type="#_x0000_t202" style="width:3822;height:317;left:9534;position:absolute;top:43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统计在工商管理中的应用。</w:t>
                    </w:r>
                  </w:p>
                </w:txbxContent>
              </v:textbox>
            </v:shape>
            <v:shape id="_x0000_s1034" type="#_x0000_t202" style="width:971;height:317;left:2700;position:absolute;top:47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用领域</w:t>
                    </w:r>
                  </w:p>
                </w:txbxContent>
              </v:textbox>
            </v:shape>
            <v:shape id="_x0000_s1035" type="#_x0000_t202" style="width:2238;height:317;left:5022;position:absolute;top:47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统计的应用领域</w:t>
                    </w:r>
                  </w:p>
                </w:txbxContent>
              </v:textbox>
            </v:shape>
            <v:shape id="_x0000_s1036" type="#_x0000_t202" style="width:3188;height:317;left:9534;position:absolute;top:51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统计的其他应用领域。</w:t>
                    </w:r>
                  </w:p>
                </w:txbxContent>
              </v:textbox>
            </v:shape>
            <v:shape id="_x0000_s1037" type="#_x0000_t202" style="width:3822;height:317;left:5022;position:absolute;top:59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分类数据、顺序数据、数值</w:t>
                    </w:r>
                  </w:p>
                </w:txbxContent>
              </v:textbox>
            </v:shape>
            <v:shape id="_x0000_s1038" type="#_x0000_t202" style="width:6040;height:317;left:9534;position:absolute;top:59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概念：分类数据，顺序数据，数值型数据。</w:t>
                    </w:r>
                  </w:p>
                </w:txbxContent>
              </v:textbox>
            </v:shape>
            <v:shape id="_x0000_s1039" type="#_x0000_t202" style="width:971;height:317;left:5022;position:absolute;top:66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型数据</w:t>
                    </w:r>
                  </w:p>
                </w:txbxContent>
              </v:textbox>
            </v:shape>
            <v:shape id="_x0000_s1040" type="#_x0000_t202" style="width:2555;height:317;left:9534;position:absolute;top:66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不同数据的特点。</w:t>
                    </w:r>
                  </w:p>
                </w:txbxContent>
              </v:textbox>
            </v:shape>
            <v:shape id="_x0000_s1041" type="#_x0000_t202" style="width:1604;height:317;left:2859;position:absolute;top:70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数据的类型</w:t>
                    </w:r>
                  </w:p>
                </w:txbxContent>
              </v:textbox>
            </v:shape>
            <v:shape id="_x0000_s1042" type="#_x0000_t202" style="width:2872;height:317;left:5022;position:absolute;top:748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观测数据和实验数据</w:t>
                    </w:r>
                  </w:p>
                </w:txbxContent>
              </v:textbox>
            </v:shape>
            <v:shape id="_x0000_s1043" type="#_x0000_t202" style="width:4139;height:317;left:9534;position:absolute;top:748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概念：观测数据，实验数据。</w:t>
                    </w:r>
                  </w:p>
                </w:txbxContent>
              </v:textbox>
            </v:shape>
            <v:shape id="_x0000_s1044" type="#_x0000_t202" style="width:3505;height:317;left:5022;position:absolute;top:82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截面数据和时间序列数据</w:t>
                    </w:r>
                  </w:p>
                </w:txbxContent>
              </v:textbox>
            </v:shape>
            <v:shape id="_x0000_s1045" type="#_x0000_t202" style="width:4772;height:317;left:9534;position:absolute;top:82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概念：截面数据，时间序列数据。</w:t>
                    </w:r>
                  </w:p>
                </w:txbxContent>
              </v:textbox>
            </v:shape>
            <v:shape id="_x0000_s1046" type="#_x0000_t202" style="width:3188;height:317;left:9534;position:absolute;top:90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统计数据的间接来源。</w:t>
                    </w:r>
                  </w:p>
                </w:txbxContent>
              </v:textbox>
            </v:shape>
            <v:shape id="_x0000_s1047" type="#_x0000_t202" style="width:2238;height:317;left:5022;position:absolute;top:94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数据的间接来源</w:t>
                    </w:r>
                  </w:p>
                </w:txbxContent>
              </v:textbox>
            </v:shape>
            <v:shape id="_x0000_s1048" type="#_x0000_t202" style="width:2555;height:317;left:9534;position:absolute;top:98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二手数据的特点。</w:t>
                    </w:r>
                  </w:p>
                </w:txbxContent>
              </v:textbox>
            </v:shape>
            <v:shape id="_x0000_s1049" type="#_x0000_t202" style="width:3505;height:317;left:9534;position:absolute;top:106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概念：抽样调查，普查。</w:t>
                    </w:r>
                  </w:p>
                </w:txbxContent>
              </v:textbox>
            </v:shape>
            <v:shape id="_x0000_s1050" type="#_x0000_t202" style="width:2238;height:317;left:5022;position:absolute;top:11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数据的直接来源</w:t>
                    </w:r>
                  </w:p>
                </w:txbxContent>
              </v:textbox>
            </v:shape>
            <v:shape id="_x0000_s1051" type="#_x0000_t202" style="width:2555;height:317;left:9534;position:absolute;top:11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数据的间接来源。</w:t>
                    </w:r>
                  </w:p>
                </w:txbxContent>
              </v:textbox>
            </v:shape>
            <v:shape id="_x0000_s1052" type="#_x0000_t202" style="width:1288;height:317;left:2859;position:absolute;top:118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数据来源</w:t>
                    </w:r>
                  </w:p>
                </w:txbxContent>
              </v:textbox>
            </v:shape>
            <v:shape id="_x0000_s1053" type="#_x0000_t202" style="width:2555;height:317;left:9534;position:absolute;top:122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数据的收集方法。</w:t>
                    </w:r>
                  </w:p>
                </w:txbxContent>
              </v:textbox>
            </v:shape>
            <v:shape id="_x0000_s1054" type="#_x0000_t202" style="width:1921;height:317;left:5022;position:absolute;top:130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调查方案设计</w:t>
                    </w:r>
                  </w:p>
                </w:txbxContent>
              </v:textbox>
            </v:shape>
            <v:shape id="_x0000_s1055" type="#_x0000_t202" style="width:2555;height:317;left:9534;position:absolute;top:130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调查方案的内容。</w:t>
                    </w:r>
                  </w:p>
                </w:txbxContent>
              </v:textbox>
            </v:shape>
            <v:shape id="_x0000_s1056" type="#_x0000_t202" style="width:4456;height:317;left:9534;position:absolute;top:1380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概念。抽样误差，非抽样误差。</w:t>
                    </w:r>
                  </w:p>
                </w:txbxContent>
              </v:textbox>
            </v:shape>
            <v:shape id="_x0000_s1057" type="#_x0000_t202" style="width:1288;height:317;left:5022;position:absolute;top:141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数据质量</w:t>
                    </w:r>
                  </w:p>
                </w:txbxContent>
              </v:textbox>
            </v:shape>
            <v:shape id="_x0000_s1058" type="#_x0000_t202" style="width:2555;height:317;left:9534;position:absolute;top:145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统计数据的质量。</w:t>
                    </w:r>
                  </w:p>
                </w:txbxContent>
              </v:textbox>
            </v:shape>
            <v:shape id="_x0000_s1059" type="#_x0000_t202" style="width:3768;height:324;left:2859;position:absolute;top:15374" filled="f" stroked="f">
              <v:textbox inset="0,0,0,0">
                <w:txbxContent>
                  <w:p>
                    <w:pPr>
                      <w:tabs>
                        <w:tab w:val="left" w:pos="2163"/>
                      </w:tabs>
                      <w:spacing w:before="0" w:line="32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64"/>
                        <w:sz w:val="31"/>
                      </w:rPr>
                      <w:t>统计中的</w:t>
                    </w:r>
                    <w:r>
                      <w:rPr>
                        <w:sz w:val="31"/>
                      </w:rPr>
                      <w:t>几</w:t>
                      <w:tab/>
                    </w:r>
                    <w:r>
                      <w:rPr>
                        <w:position w:val="1"/>
                        <w:sz w:val="31"/>
                      </w:rPr>
                      <w:t>总体和样本</w:t>
                    </w:r>
                  </w:p>
                </w:txbxContent>
              </v:textbox>
            </v:shape>
            <v:shape id="_x0000_s1060" type="#_x0000_t202" style="width:2872;height:317;left:9534;position:absolute;top:1537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概念：总体，样本。</w:t>
                    </w:r>
                  </w:p>
                </w:txbxContent>
              </v:textbox>
            </v:shape>
            <v:shape id="_x0000_s1061" type="#_x0000_t202" style="width:1604;height:317;left:2700;position:absolute;top:161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个基本概念</w:t>
                    </w:r>
                  </w:p>
                </w:txbxContent>
              </v:textbox>
            </v:shape>
            <v:shape id="_x0000_s1062" type="#_x0000_t202" style="width:1921;height:317;left:5022;position:absolute;top:1616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参数和统计量</w:t>
                    </w:r>
                  </w:p>
                </w:txbxContent>
              </v:textbox>
            </v:shape>
            <v:shape id="_x0000_s1063" type="#_x0000_t202" style="width:3188;height:317;left:9534;position:absolute;top:1616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概念：参数，统计量。</w:t>
                    </w:r>
                  </w:p>
                </w:txbxContent>
              </v:textbox>
            </v:shape>
          </v:group>
        </w:pict>
      </w:r>
      <w:r>
        <w:rPr>
          <w:spacing w:val="-9"/>
        </w:rPr>
        <w:t>统计学是处理和分析数据的方法和技术，它几乎被应用到所有的学科检验领域。本章首</w:t>
      </w:r>
      <w:r>
        <w:rPr>
          <w:spacing w:val="-18"/>
        </w:rPr>
        <w:t>先介绍统计学的含义和应用领域，然后介绍统计数据的类型及其来源，最后介绍统计中常用</w:t>
      </w:r>
      <w:r>
        <w:t>的一些基本概念。本章各节的主要内容和学习要点如下表所示。</w:t>
      </w:r>
    </w:p>
    <w:p>
      <w:pPr>
        <w:spacing w:after="0" w:line="472" w:lineRule="auto"/>
        <w:jc w:val="both"/>
        <w:sectPr>
          <w:type w:val="continuous"/>
          <w:pgSz w:w="17860" w:h="25260"/>
          <w:pgMar w:top="2380" w:right="820" w:bottom="280" w:left="2540" w:header="708" w:footer="708"/>
          <w:cols w:space="708"/>
        </w:sectPr>
      </w:pPr>
    </w:p>
    <w:p>
      <w:pPr>
        <w:pStyle w:val="BodyText"/>
        <w:ind w:left="-20"/>
        <w:rPr>
          <w:sz w:val="20"/>
        </w:rPr>
      </w:pPr>
      <w:r>
        <w:rPr>
          <w:sz w:val="20"/>
        </w:rPr>
        <w:pict>
          <v:group id="_x0000_i1064" style="width:650pt;height:81pt;mso-position-horizontal-relative:char;mso-position-vertical-relative:line" coordorigin="0,0" coordsize="13000,1620">
            <v:shape id="_x0000_s1065" type="#_x0000_t75" style="width:13000;height:1620;position:absolute" stroked="f">
              <v:imagedata r:id="rId5" o:title=""/>
            </v:shape>
            <v:shape id="_x0000_s1066" type="#_x0000_t202" style="width:5723;height:317;left:7014;position:absolute;top:2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概念：变量，分类变量，顺序变量，数值</w:t>
                    </w:r>
                  </w:p>
                </w:txbxContent>
              </v:textbox>
            </v:shape>
            <v:shape id="_x0000_s1067" type="#_x0000_t202" style="width:654;height:317;left:2502;position:absolute;top:68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变量</w:t>
                    </w:r>
                  </w:p>
                </w:txbxContent>
              </v:textbox>
            </v:shape>
            <v:shape id="_x0000_s1068" type="#_x0000_t202" style="width:5089;height:317;left:7014;position:absolute;top:107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型变量，连续型变量，离散型变量。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Heading2"/>
      </w:pPr>
      <w:r>
        <w:t>二、主要术语</w:t>
      </w: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333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统计学：收集、处理、分析、解释数据并从数据中得出结论的科学。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描述统计：研究数据收集、处理和描述的统计学分支。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推断统计：研究如何利用样本数据来推断总体特征的统计学分支。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1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分类数据：只能归于某一类别的非数字型数据。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顺序数据：只能归于某一有序类别的非数字型数据。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数值型数据：按数字尺度测量的观察值。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观测数据：通过调查或观测而收集到的数据。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实验数据：在实验中控制实验对象而收集到的数据。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截面数据：在相同或近似相同的时间点上收集的数据。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时间序列数据：在不同时间上收集到的数据。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472" w:lineRule="auto"/>
        <w:ind w:left="790" w:right="1854" w:hanging="630"/>
        <w:jc w:val="left"/>
        <w:rPr>
          <w:sz w:val="31"/>
        </w:rPr>
      </w:pPr>
      <w:r>
        <w:rPr>
          <w:spacing w:val="-14"/>
          <w:sz w:val="31"/>
        </w:rPr>
        <w:t>抽样调查：从总体中随机抽取一部分单位作为样本进行调查，并根据样本调查结果来推</w:t>
      </w:r>
      <w:r>
        <w:rPr>
          <w:sz w:val="31"/>
        </w:rPr>
        <w:t>断总体特征的数据收集方法。</w:t>
      </w: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395" w:lineRule="exact"/>
        <w:ind w:left="790" w:right="0" w:hanging="631"/>
        <w:jc w:val="left"/>
        <w:rPr>
          <w:sz w:val="31"/>
        </w:rPr>
      </w:pPr>
      <w:r>
        <w:rPr>
          <w:sz w:val="31"/>
        </w:rPr>
        <w:t>普查：为特定目的而专门组织的全面调查。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1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总体：包含所研究的全部个体（数据）的集合。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样本：从总体中抽取的一部分元素的集合。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样本容量：也称样本量，是构成样本的元素数目。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1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参数：用来描述总体特征的概括性数字度量。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统计量：用来描述样本特征的概括性数字度量。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变量：说明现象某种特征的概念。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1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分类变量：说明事物类别的一个名称。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顺序变量：说明事物有序类别的一个名称。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数值型变量：说明事物数字特征的一个名称。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820" w:bottom="280" w:left="2540" w:header="708" w:footer="708"/>
          <w:pgNumType w:start="2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44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离散型变量：只能取可数值的变量。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连续型变量：可以在一个或多个区间中取任何值的变量。</w:t>
      </w:r>
    </w:p>
    <w:p>
      <w:pPr>
        <w:pStyle w:val="BodyText"/>
        <w:rPr>
          <w:sz w:val="32"/>
        </w:rPr>
      </w:pPr>
    </w:p>
    <w:p>
      <w:pPr>
        <w:spacing w:before="279"/>
        <w:ind w:left="3135" w:right="4846" w:firstLine="0"/>
        <w:jc w:val="center"/>
        <w:rPr>
          <w:sz w:val="42"/>
        </w:rPr>
      </w:pPr>
      <w:r>
        <w:rPr>
          <w:sz w:val="42"/>
        </w:rPr>
        <w:t>四、习题答案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</w:p>
    <w:tbl>
      <w:tblPr>
        <w:tblStyle w:val="TableNormal0"/>
        <w:tblW w:w="0" w:type="auto"/>
        <w:jc w:val="left"/>
        <w:tblInd w:w="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4"/>
        <w:gridCol w:w="2168"/>
        <w:gridCol w:w="1194"/>
        <w:gridCol w:w="877"/>
        <w:gridCol w:w="1194"/>
        <w:gridCol w:w="877"/>
        <w:gridCol w:w="1194"/>
        <w:gridCol w:w="286"/>
      </w:tblGrid>
      <w:tr>
        <w:tblPrEx>
          <w:tblW w:w="0" w:type="auto"/>
          <w:jc w:val="left"/>
          <w:tblInd w:w="107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spacing w:before="0" w:line="359" w:lineRule="exact"/>
              <w:ind w:left="50"/>
              <w:rPr>
                <w:sz w:val="31"/>
              </w:rPr>
            </w:pPr>
            <w:r>
              <w:rPr>
                <w:sz w:val="31"/>
              </w:rPr>
              <w:t>1.</w:t>
              <w:tab/>
              <w:t>D</w:t>
            </w:r>
          </w:p>
        </w:tc>
        <w:tc>
          <w:tcPr>
            <w:tcW w:w="2168" w:type="dxa"/>
          </w:tcPr>
          <w:p>
            <w:pPr>
              <w:pStyle w:val="TableParagraph"/>
              <w:spacing w:before="0" w:line="359" w:lineRule="exact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12. C</w:t>
            </w:r>
          </w:p>
        </w:tc>
        <w:tc>
          <w:tcPr>
            <w:tcW w:w="1194" w:type="dxa"/>
          </w:tcPr>
          <w:p>
            <w:pPr>
              <w:pStyle w:val="TableParagraph"/>
              <w:spacing w:before="0" w:line="359" w:lineRule="exact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23.</w:t>
            </w:r>
          </w:p>
        </w:tc>
        <w:tc>
          <w:tcPr>
            <w:tcW w:w="877" w:type="dxa"/>
          </w:tcPr>
          <w:p>
            <w:pPr>
              <w:pStyle w:val="TableParagraph"/>
              <w:spacing w:before="0" w:line="359" w:lineRule="exact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spacing w:before="0" w:line="359" w:lineRule="exact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34.</w:t>
            </w:r>
          </w:p>
        </w:tc>
        <w:tc>
          <w:tcPr>
            <w:tcW w:w="877" w:type="dxa"/>
          </w:tcPr>
          <w:p>
            <w:pPr>
              <w:pStyle w:val="TableParagraph"/>
              <w:spacing w:before="0" w:line="359" w:lineRule="exact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  <w:tc>
          <w:tcPr>
            <w:tcW w:w="1194" w:type="dxa"/>
          </w:tcPr>
          <w:p>
            <w:pPr>
              <w:pStyle w:val="TableParagraph"/>
              <w:spacing w:before="0" w:line="359" w:lineRule="exact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45.</w:t>
            </w:r>
          </w:p>
        </w:tc>
        <w:tc>
          <w:tcPr>
            <w:tcW w:w="286" w:type="dxa"/>
          </w:tcPr>
          <w:p>
            <w:pPr>
              <w:pStyle w:val="TableParagraph"/>
              <w:spacing w:before="0" w:line="359" w:lineRule="exact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2.</w:t>
              <w:tab/>
              <w:t>D</w:t>
            </w:r>
          </w:p>
        </w:tc>
        <w:tc>
          <w:tcPr>
            <w:tcW w:w="2168" w:type="dxa"/>
          </w:tcPr>
          <w:p>
            <w:pPr>
              <w:pStyle w:val="TableParagraph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13. B</w:t>
            </w:r>
          </w:p>
        </w:tc>
        <w:tc>
          <w:tcPr>
            <w:tcW w:w="1194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24.</w:t>
            </w:r>
          </w:p>
        </w:tc>
        <w:tc>
          <w:tcPr>
            <w:tcW w:w="877" w:type="dxa"/>
          </w:tcPr>
          <w:p>
            <w:pPr>
              <w:pStyle w:val="TableParagraph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  <w:tc>
          <w:tcPr>
            <w:tcW w:w="1194" w:type="dxa"/>
          </w:tcPr>
          <w:p>
            <w:pPr>
              <w:pStyle w:val="TableParagraph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35.</w:t>
            </w:r>
          </w:p>
        </w:tc>
        <w:tc>
          <w:tcPr>
            <w:tcW w:w="877" w:type="dxa"/>
          </w:tcPr>
          <w:p>
            <w:pPr>
              <w:pStyle w:val="TableParagraph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  <w:tc>
          <w:tcPr>
            <w:tcW w:w="1194" w:type="dxa"/>
          </w:tcPr>
          <w:p>
            <w:pPr>
              <w:pStyle w:val="TableParagraph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46.</w:t>
            </w:r>
          </w:p>
        </w:tc>
        <w:tc>
          <w:tcPr>
            <w:tcW w:w="286" w:type="dxa"/>
          </w:tcPr>
          <w:p>
            <w:pPr>
              <w:pStyle w:val="TableParagraph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spacing w:before="192"/>
              <w:ind w:left="50"/>
              <w:rPr>
                <w:sz w:val="31"/>
              </w:rPr>
            </w:pPr>
            <w:r>
              <w:rPr>
                <w:sz w:val="31"/>
              </w:rPr>
              <w:t>3.</w:t>
              <w:tab/>
              <w:t>A</w:t>
            </w:r>
          </w:p>
        </w:tc>
        <w:tc>
          <w:tcPr>
            <w:tcW w:w="2168" w:type="dxa"/>
          </w:tcPr>
          <w:p>
            <w:pPr>
              <w:pStyle w:val="TableParagraph"/>
              <w:spacing w:before="192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14. A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25.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36.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47.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2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spacing w:before="195"/>
              <w:ind w:left="50"/>
              <w:rPr>
                <w:sz w:val="31"/>
              </w:rPr>
            </w:pPr>
            <w:r>
              <w:rPr>
                <w:sz w:val="31"/>
              </w:rPr>
              <w:t>4.</w:t>
              <w:tab/>
              <w:t>B</w:t>
            </w:r>
          </w:p>
        </w:tc>
        <w:tc>
          <w:tcPr>
            <w:tcW w:w="2168" w:type="dxa"/>
          </w:tcPr>
          <w:p>
            <w:pPr>
              <w:pStyle w:val="TableParagraph"/>
              <w:spacing w:before="195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15. C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5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26.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5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5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37.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5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5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48.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5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5.</w:t>
              <w:tab/>
              <w:t>A</w:t>
            </w:r>
          </w:p>
        </w:tc>
        <w:tc>
          <w:tcPr>
            <w:tcW w:w="2168" w:type="dxa"/>
          </w:tcPr>
          <w:p>
            <w:pPr>
              <w:pStyle w:val="TableParagraph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16. D</w:t>
            </w:r>
          </w:p>
        </w:tc>
        <w:tc>
          <w:tcPr>
            <w:tcW w:w="1194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27.</w:t>
            </w:r>
          </w:p>
        </w:tc>
        <w:tc>
          <w:tcPr>
            <w:tcW w:w="877" w:type="dxa"/>
          </w:tcPr>
          <w:p>
            <w:pPr>
              <w:pStyle w:val="TableParagraph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  <w:tc>
          <w:tcPr>
            <w:tcW w:w="1194" w:type="dxa"/>
          </w:tcPr>
          <w:p>
            <w:pPr>
              <w:pStyle w:val="TableParagraph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38.</w:t>
            </w:r>
          </w:p>
        </w:tc>
        <w:tc>
          <w:tcPr>
            <w:tcW w:w="877" w:type="dxa"/>
          </w:tcPr>
          <w:p>
            <w:pPr>
              <w:pStyle w:val="TableParagraph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  <w:tc>
          <w:tcPr>
            <w:tcW w:w="1194" w:type="dxa"/>
          </w:tcPr>
          <w:p>
            <w:pPr>
              <w:pStyle w:val="TableParagraph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49.</w:t>
            </w:r>
          </w:p>
        </w:tc>
        <w:tc>
          <w:tcPr>
            <w:tcW w:w="286" w:type="dxa"/>
          </w:tcPr>
          <w:p>
            <w:pPr>
              <w:pStyle w:val="TableParagraph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spacing w:before="192"/>
              <w:ind w:left="50"/>
              <w:rPr>
                <w:sz w:val="31"/>
              </w:rPr>
            </w:pPr>
            <w:r>
              <w:rPr>
                <w:sz w:val="31"/>
              </w:rPr>
              <w:t>6.</w:t>
              <w:tab/>
              <w:t>D</w:t>
            </w:r>
          </w:p>
        </w:tc>
        <w:tc>
          <w:tcPr>
            <w:tcW w:w="2168" w:type="dxa"/>
          </w:tcPr>
          <w:p>
            <w:pPr>
              <w:pStyle w:val="TableParagraph"/>
              <w:spacing w:before="192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17. C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28.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39.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50.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2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7.</w:t>
              <w:tab/>
              <w:t>C</w:t>
            </w:r>
          </w:p>
        </w:tc>
        <w:tc>
          <w:tcPr>
            <w:tcW w:w="2168" w:type="dxa"/>
          </w:tcPr>
          <w:p>
            <w:pPr>
              <w:pStyle w:val="TableParagraph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18. A</w:t>
            </w:r>
          </w:p>
        </w:tc>
        <w:tc>
          <w:tcPr>
            <w:tcW w:w="1194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29.</w:t>
            </w:r>
          </w:p>
        </w:tc>
        <w:tc>
          <w:tcPr>
            <w:tcW w:w="877" w:type="dxa"/>
          </w:tcPr>
          <w:p>
            <w:pPr>
              <w:pStyle w:val="TableParagraph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  <w:tc>
          <w:tcPr>
            <w:tcW w:w="1194" w:type="dxa"/>
          </w:tcPr>
          <w:p>
            <w:pPr>
              <w:pStyle w:val="TableParagraph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40.</w:t>
            </w:r>
          </w:p>
        </w:tc>
        <w:tc>
          <w:tcPr>
            <w:tcW w:w="877" w:type="dxa"/>
          </w:tcPr>
          <w:p>
            <w:pPr>
              <w:pStyle w:val="TableParagraph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51.</w:t>
            </w:r>
          </w:p>
        </w:tc>
        <w:tc>
          <w:tcPr>
            <w:tcW w:w="286" w:type="dxa"/>
          </w:tcPr>
          <w:p>
            <w:pPr>
              <w:pStyle w:val="TableParagraph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8.</w:t>
              <w:tab/>
              <w:t>B</w:t>
            </w:r>
          </w:p>
        </w:tc>
        <w:tc>
          <w:tcPr>
            <w:tcW w:w="2168" w:type="dxa"/>
          </w:tcPr>
          <w:p>
            <w:pPr>
              <w:pStyle w:val="TableParagraph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19. C</w:t>
            </w:r>
          </w:p>
        </w:tc>
        <w:tc>
          <w:tcPr>
            <w:tcW w:w="1194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30.</w:t>
            </w:r>
          </w:p>
        </w:tc>
        <w:tc>
          <w:tcPr>
            <w:tcW w:w="877" w:type="dxa"/>
          </w:tcPr>
          <w:p>
            <w:pPr>
              <w:pStyle w:val="TableParagraph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41.</w:t>
            </w:r>
          </w:p>
        </w:tc>
        <w:tc>
          <w:tcPr>
            <w:tcW w:w="877" w:type="dxa"/>
          </w:tcPr>
          <w:p>
            <w:pPr>
              <w:pStyle w:val="TableParagraph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52.</w:t>
            </w:r>
          </w:p>
        </w:tc>
        <w:tc>
          <w:tcPr>
            <w:tcW w:w="286" w:type="dxa"/>
          </w:tcPr>
          <w:p>
            <w:pPr>
              <w:pStyle w:val="TableParagraph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894" w:type="dxa"/>
          </w:tcPr>
          <w:p>
            <w:pPr>
              <w:pStyle w:val="TableParagraph"/>
              <w:tabs>
                <w:tab w:val="left" w:pos="679"/>
              </w:tabs>
              <w:spacing w:before="192"/>
              <w:ind w:left="50"/>
              <w:rPr>
                <w:sz w:val="31"/>
              </w:rPr>
            </w:pPr>
            <w:r>
              <w:rPr>
                <w:sz w:val="31"/>
              </w:rPr>
              <w:t>9.</w:t>
              <w:tab/>
              <w:t>A</w:t>
            </w:r>
          </w:p>
        </w:tc>
        <w:tc>
          <w:tcPr>
            <w:tcW w:w="2168" w:type="dxa"/>
          </w:tcPr>
          <w:p>
            <w:pPr>
              <w:pStyle w:val="TableParagraph"/>
              <w:spacing w:before="192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20. D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31.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42.</w:t>
            </w:r>
          </w:p>
        </w:tc>
        <w:tc>
          <w:tcPr>
            <w:tcW w:w="877" w:type="dxa"/>
          </w:tcPr>
          <w:p>
            <w:pPr>
              <w:pStyle w:val="TableParagraph"/>
              <w:spacing w:before="192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spacing w:before="192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53.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2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894" w:type="dxa"/>
          </w:tcPr>
          <w:p>
            <w:pPr>
              <w:pStyle w:val="TableParagraph"/>
              <w:ind w:left="50"/>
              <w:rPr>
                <w:sz w:val="31"/>
              </w:rPr>
            </w:pPr>
            <w:r>
              <w:rPr>
                <w:sz w:val="31"/>
              </w:rPr>
              <w:t>10. A</w:t>
            </w:r>
          </w:p>
        </w:tc>
        <w:tc>
          <w:tcPr>
            <w:tcW w:w="2168" w:type="dxa"/>
          </w:tcPr>
          <w:p>
            <w:pPr>
              <w:pStyle w:val="TableParagraph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21. A</w:t>
            </w:r>
          </w:p>
        </w:tc>
        <w:tc>
          <w:tcPr>
            <w:tcW w:w="1194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32.</w:t>
            </w:r>
          </w:p>
        </w:tc>
        <w:tc>
          <w:tcPr>
            <w:tcW w:w="877" w:type="dxa"/>
          </w:tcPr>
          <w:p>
            <w:pPr>
              <w:pStyle w:val="TableParagraph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  <w:tc>
          <w:tcPr>
            <w:tcW w:w="1194" w:type="dxa"/>
          </w:tcPr>
          <w:p>
            <w:pPr>
              <w:pStyle w:val="TableParagraph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43.</w:t>
            </w:r>
          </w:p>
        </w:tc>
        <w:tc>
          <w:tcPr>
            <w:tcW w:w="877" w:type="dxa"/>
          </w:tcPr>
          <w:p>
            <w:pPr>
              <w:pStyle w:val="TableParagraph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54.</w:t>
            </w:r>
          </w:p>
        </w:tc>
        <w:tc>
          <w:tcPr>
            <w:tcW w:w="286" w:type="dxa"/>
          </w:tcPr>
          <w:p>
            <w:pPr>
              <w:pStyle w:val="TableParagraph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</w:tr>
      <w:tr>
        <w:tblPrEx>
          <w:tblW w:w="0" w:type="auto"/>
          <w:jc w:val="left"/>
          <w:tblInd w:w="107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9"/>
          <w:jc w:val="left"/>
        </w:trPr>
        <w:tc>
          <w:tcPr>
            <w:tcW w:w="1894" w:type="dxa"/>
          </w:tcPr>
          <w:p>
            <w:pPr>
              <w:pStyle w:val="TableParagraph"/>
              <w:spacing w:line="335" w:lineRule="exact"/>
              <w:ind w:left="50"/>
              <w:rPr>
                <w:sz w:val="31"/>
              </w:rPr>
            </w:pPr>
            <w:r>
              <w:rPr>
                <w:sz w:val="31"/>
              </w:rPr>
              <w:t>11. C、</w:t>
            </w:r>
          </w:p>
        </w:tc>
        <w:tc>
          <w:tcPr>
            <w:tcW w:w="2168" w:type="dxa"/>
          </w:tcPr>
          <w:p>
            <w:pPr>
              <w:pStyle w:val="TableParagraph"/>
              <w:spacing w:line="335" w:lineRule="exact"/>
              <w:ind w:right="639"/>
              <w:jc w:val="right"/>
              <w:rPr>
                <w:sz w:val="31"/>
              </w:rPr>
            </w:pPr>
            <w:r>
              <w:rPr>
                <w:sz w:val="31"/>
              </w:rPr>
              <w:t>22. C</w:t>
            </w:r>
          </w:p>
        </w:tc>
        <w:tc>
          <w:tcPr>
            <w:tcW w:w="1194" w:type="dxa"/>
          </w:tcPr>
          <w:p>
            <w:pPr>
              <w:pStyle w:val="TableParagraph"/>
              <w:spacing w:line="335" w:lineRule="exact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33.</w:t>
            </w:r>
          </w:p>
        </w:tc>
        <w:tc>
          <w:tcPr>
            <w:tcW w:w="877" w:type="dxa"/>
          </w:tcPr>
          <w:p>
            <w:pPr>
              <w:pStyle w:val="TableParagraph"/>
              <w:spacing w:line="335" w:lineRule="exact"/>
              <w:ind w:left="76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  <w:tc>
          <w:tcPr>
            <w:tcW w:w="1194" w:type="dxa"/>
          </w:tcPr>
          <w:p>
            <w:pPr>
              <w:pStyle w:val="TableParagraph"/>
              <w:spacing w:line="335" w:lineRule="exact"/>
              <w:ind w:right="77"/>
              <w:jc w:val="right"/>
              <w:rPr>
                <w:sz w:val="31"/>
              </w:rPr>
            </w:pPr>
            <w:r>
              <w:rPr>
                <w:sz w:val="31"/>
              </w:rPr>
              <w:t>44.</w:t>
            </w:r>
          </w:p>
        </w:tc>
        <w:tc>
          <w:tcPr>
            <w:tcW w:w="877" w:type="dxa"/>
          </w:tcPr>
          <w:p>
            <w:pPr>
              <w:pStyle w:val="TableParagraph"/>
              <w:spacing w:line="335" w:lineRule="exact"/>
              <w:ind w:left="75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  <w:tc>
          <w:tcPr>
            <w:tcW w:w="1194" w:type="dxa"/>
          </w:tcPr>
          <w:p>
            <w:pPr>
              <w:pStyle w:val="TableParagraph"/>
              <w:spacing w:line="335" w:lineRule="exact"/>
              <w:ind w:right="78"/>
              <w:jc w:val="right"/>
              <w:rPr>
                <w:sz w:val="31"/>
              </w:rPr>
            </w:pPr>
            <w:r>
              <w:rPr>
                <w:sz w:val="31"/>
              </w:rPr>
              <w:t>55.</w:t>
            </w:r>
          </w:p>
        </w:tc>
        <w:tc>
          <w:tcPr>
            <w:tcW w:w="286" w:type="dxa"/>
          </w:tcPr>
          <w:p>
            <w:pPr>
              <w:pStyle w:val="TableParagraph"/>
              <w:spacing w:line="335" w:lineRule="exact"/>
              <w:ind w:right="52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pStyle w:val="Heading1"/>
      </w:pPr>
      <w:r>
        <w:rPr>
          <w:spacing w:val="-60"/>
        </w:rPr>
        <w:t xml:space="preserve">第 </w:t>
      </w:r>
      <w:r>
        <w:t>2</w:t>
      </w:r>
      <w:r>
        <w:rPr>
          <w:spacing w:val="-14"/>
        </w:rPr>
        <w:t xml:space="preserve"> 章 数据的图表展示</w:t>
      </w:r>
    </w:p>
    <w:p>
      <w:pPr>
        <w:pStyle w:val="BodyText"/>
        <w:spacing w:before="9"/>
        <w:rPr>
          <w:sz w:val="70"/>
        </w:rPr>
      </w:pPr>
    </w:p>
    <w:p>
      <w:pPr>
        <w:pStyle w:val="Heading2"/>
        <w:spacing w:before="0"/>
      </w:pPr>
      <w:r>
        <w:t>一、学习指导</w:t>
      </w:r>
    </w:p>
    <w:p>
      <w:pPr>
        <w:pStyle w:val="BodyText"/>
        <w:rPr>
          <w:sz w:val="42"/>
        </w:rPr>
      </w:pPr>
    </w:p>
    <w:p>
      <w:pPr>
        <w:pStyle w:val="BodyText"/>
        <w:spacing w:before="336"/>
        <w:ind w:left="790"/>
      </w:pPr>
      <w:r>
        <w:t>数据的图表展示是应用统计的基本技能。本章首先介绍数据的预处理方法，然后介绍不</w:t>
      </w:r>
    </w:p>
    <w:p>
      <w:pPr>
        <w:spacing w:after="0"/>
        <w:sectPr>
          <w:pgSz w:w="17860" w:h="25260"/>
          <w:pgMar w:top="2020" w:right="820" w:bottom="280" w:left="2540" w:header="708" w:footer="708"/>
          <w:pgNumType w:start="3"/>
          <w:cols w:space="708"/>
        </w:sectPr>
      </w:pPr>
    </w:p>
    <w:p>
      <w:pPr>
        <w:pStyle w:val="BodyText"/>
        <w:spacing w:before="44" w:line="472" w:lineRule="auto"/>
        <w:ind w:left="160" w:right="1850"/>
      </w:pPr>
      <w:r>
        <w:pict>
          <v:group id="_x0000_s1069" style="width:685pt;height:789pt;margin-top:68.11pt;margin-left:126pt;mso-position-horizontal-relative:page;position:absolute;z-index:-251657216" coordorigin="2520,1362" coordsize="13700,15780">
            <v:shape id="_x0000_s1070" type="#_x0000_t75" style="width:13700;height:15780;left:2520;position:absolute;top:1362" stroked="f">
              <v:imagedata r:id="rId6" o:title=""/>
            </v:shape>
            <v:shape id="_x0000_s1071" type="#_x0000_t202" style="width:654;height:317;left:3737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章节</w:t>
                    </w:r>
                  </w:p>
                </w:txbxContent>
              </v:textbox>
            </v:shape>
            <v:shape id="_x0000_s1072" type="#_x0000_t202" style="width:1288;height:317;left:6787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主要内容</w:t>
                    </w:r>
                  </w:p>
                </w:txbxContent>
              </v:textbox>
            </v:shape>
            <v:shape id="_x0000_s1073" type="#_x0000_t202" style="width:1288;height:317;left:12094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学习要点</w:t>
                    </w:r>
                  </w:p>
                </w:txbxContent>
              </v:textbox>
            </v:shape>
            <v:shape id="_x0000_s1074" type="#_x0000_t202" style="width:2555;height:317;left:10056;position:absolute;top:24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数据审核的目的。</w:t>
                    </w:r>
                  </w:p>
                </w:txbxContent>
              </v:textbox>
            </v:shape>
            <v:shape id="_x0000_s1075" type="#_x0000_t202" style="width:1288;height:317;left:5732;position:absolute;top:28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数据审核</w:t>
                    </w:r>
                  </w:p>
                </w:txbxContent>
              </v:textbox>
            </v:shape>
            <v:shape id="_x0000_s1076" type="#_x0000_t202" style="width:4772;height:317;left:10056;position:absolute;top:32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原始数据和二手数据的审核内容。</w:t>
                    </w:r>
                  </w:p>
                </w:txbxContent>
              </v:textbox>
            </v:shape>
            <v:shape id="_x0000_s1077" type="#_x0000_t202" style="width:2555;height:317;left:10056;position:absolute;top:40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数据排序的目的。</w:t>
                    </w:r>
                  </w:p>
                </w:txbxContent>
              </v:textbox>
            </v:shape>
            <v:shape id="_x0000_s1078" type="#_x0000_t202" style="width:1288;height:317;left:5732;position:absolute;top:44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数据排序</w:t>
                    </w:r>
                  </w:p>
                </w:txbxContent>
              </v:textbox>
            </v:shape>
            <v:shape id="_x0000_s1079" type="#_x0000_t202" style="width:5089;height:317;left:10056;position:absolute;top:48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分类数据和数值型数据的排序方法。</w:t>
                    </w:r>
                  </w:p>
                </w:txbxContent>
              </v:textbox>
            </v:shape>
            <v:shape id="_x0000_s1080" type="#_x0000_t202" style="width:1921;height:317;left:2859;position:absolute;top:52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数据的预处理</w:t>
                    </w:r>
                  </w:p>
                </w:txbxContent>
              </v:textbox>
            </v:shape>
            <v:shape id="_x0000_s1081" type="#_x0000_t202" style="width:2555;height:317;left:10056;position:absolute;top:56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数据筛选的目的。</w:t>
                    </w:r>
                  </w:p>
                </w:txbxContent>
              </v:textbox>
            </v:shape>
            <v:shape id="_x0000_s1082" type="#_x0000_t202" style="width:1288;height:317;left:5732;position:absolute;top:60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数据筛选</w:t>
                    </w:r>
                  </w:p>
                </w:txbxContent>
              </v:textbox>
            </v:shape>
            <v:shape id="_x0000_s1083" type="#_x0000_t202" style="width:3502;height:317;left:10056;position:absolute;top:63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2"/>
                        <w:sz w:val="31"/>
                      </w:rPr>
                      <w:t xml:space="preserve">用 </w:t>
                    </w:r>
                    <w:r>
                      <w:rPr>
                        <w:sz w:val="31"/>
                      </w:rPr>
                      <w:t>Excel</w:t>
                    </w:r>
                    <w:r>
                      <w:rPr>
                        <w:spacing w:val="-8"/>
                        <w:sz w:val="31"/>
                      </w:rPr>
                      <w:t xml:space="preserve"> 进行数据筛选。</w:t>
                    </w:r>
                  </w:p>
                </w:txbxContent>
              </v:textbox>
            </v:shape>
            <v:shape id="_x0000_s1084" type="#_x0000_t202" style="width:2872;height:317;left:10056;position:absolute;top:719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数据透视表的用途。</w:t>
                    </w:r>
                  </w:p>
                </w:txbxContent>
              </v:textbox>
            </v:shape>
            <v:shape id="_x0000_s1085" type="#_x0000_t202" style="width:1604;height:317;left:5732;position:absolute;top:758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数据透视表</w:t>
                    </w:r>
                  </w:p>
                </w:txbxContent>
              </v:textbox>
            </v:shape>
            <v:shape id="_x0000_s1086" type="#_x0000_t202" style="width:3502;height:317;left:10056;position:absolute;top:797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2"/>
                        <w:sz w:val="31"/>
                      </w:rPr>
                      <w:t xml:space="preserve">用 </w:t>
                    </w:r>
                    <w:r>
                      <w:rPr>
                        <w:sz w:val="31"/>
                      </w:rPr>
                      <w:t>Excel</w:t>
                    </w:r>
                    <w:r>
                      <w:rPr>
                        <w:spacing w:val="-8"/>
                        <w:sz w:val="31"/>
                      </w:rPr>
                      <w:t xml:space="preserve"> 进行数据透视。</w:t>
                    </w:r>
                  </w:p>
                </w:txbxContent>
              </v:textbox>
            </v:shape>
            <v:shape id="_x0000_s1087" type="#_x0000_t202" style="width:6040;height:317;left:10056;position:absolute;top:87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概念：频数，频数分布，比例，百分比，比</w:t>
                    </w:r>
                  </w:p>
                </w:txbxContent>
              </v:textbox>
            </v:shape>
            <v:shape id="_x0000_s1088" type="#_x0000_t202" style="width:654;height:317;left:9804;position:absolute;top:954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率。</w:t>
                    </w:r>
                  </w:p>
                </w:txbxContent>
              </v:textbox>
            </v:shape>
            <v:shape id="_x0000_s1089" type="#_x0000_t202" style="width:3188;height:317;left:5732;position:absolute;top:103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分类数据的整理与图示</w:t>
                    </w:r>
                  </w:p>
                </w:txbxContent>
              </v:textbox>
            </v:shape>
            <v:shape id="_x0000_s1090" type="#_x0000_t202" style="width:5403;height:317;left:10056;position:absolute;top:103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3"/>
                        <w:sz w:val="31"/>
                      </w:rPr>
                      <w:t xml:space="preserve">用 </w:t>
                    </w:r>
                    <w:r>
                      <w:rPr>
                        <w:sz w:val="31"/>
                      </w:rPr>
                      <w:t>Excel</w:t>
                    </w:r>
                    <w:r>
                      <w:rPr>
                        <w:spacing w:val="-6"/>
                        <w:sz w:val="31"/>
                      </w:rPr>
                      <w:t xml:space="preserve"> 制作分类数据的频数分布表。</w:t>
                    </w:r>
                  </w:p>
                </w:txbxContent>
              </v:textbox>
            </v:shape>
            <v:shape id="_x0000_s1091" type="#_x0000_t202" style="width:2555;height:317;left:2859;position:absolute;top:107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品质数据的整理与</w:t>
                    </w:r>
                  </w:p>
                </w:txbxContent>
              </v:textbox>
            </v:shape>
            <v:shape id="_x0000_s1092" type="#_x0000_t202" style="width:6040;height:317;left:10056;position:absolute;top:111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分类数据的图示：条形图，帕累托图，对比</w:t>
                    </w:r>
                  </w:p>
                </w:txbxContent>
              </v:textbox>
            </v:shape>
            <v:shape id="_x0000_s1093" type="#_x0000_t202" style="width:654;height:317;left:2700;position:absolute;top:1150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展示</w:t>
                    </w:r>
                  </w:p>
                </w:txbxContent>
              </v:textbox>
            </v:shape>
            <v:shape id="_x0000_s1094" type="#_x0000_t202" style="width:2238;height:317;left:9804;position:absolute;top:118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条形图，饼图。</w:t>
                    </w:r>
                  </w:p>
                </w:txbxContent>
              </v:textbox>
            </v:shape>
            <v:shape id="_x0000_s1095" type="#_x0000_t202" style="width:4139;height:317;left:10056;position:absolute;top:1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概念：累积频数，累积频率。</w:t>
                    </w:r>
                  </w:p>
                </w:txbxContent>
              </v:textbox>
            </v:shape>
            <v:shape id="_x0000_s1096" type="#_x0000_t202" style="width:3188;height:317;left:5732;position:absolute;top:130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顺序数据的整理与图示</w:t>
                    </w:r>
                  </w:p>
                </w:txbxContent>
              </v:textbox>
            </v:shape>
            <v:shape id="_x0000_s1097" type="#_x0000_t202" style="width:2555;height:317;left:10056;position:absolute;top:134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累积频数分布图。</w:t>
                    </w:r>
                  </w:p>
                </w:txbxContent>
              </v:textbox>
            </v:shape>
            <v:shape id="_x0000_s1098" type="#_x0000_t202" style="width:6152;height:317;left:10056;position:absolute;top:14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6"/>
                        <w:sz w:val="31"/>
                      </w:rPr>
                      <w:t>概念：数据分组，单变量值分组，组距分组，</w:t>
                    </w:r>
                  </w:p>
                </w:txbxContent>
              </v:textbox>
            </v:shape>
            <v:shape id="_x0000_s1099" type="#_x0000_t202" style="width:2555;height:317;left:2859;position:absolute;top:150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数值型数据的整理</w:t>
                    </w:r>
                  </w:p>
                </w:txbxContent>
              </v:textbox>
            </v:shape>
            <v:shape id="_x0000_s1100" type="#_x0000_t202" style="width:5723;height:317;left:9804;position:absolute;top:150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等距分组，不等距分组，组距，组中值。</w:t>
                    </w:r>
                  </w:p>
                </w:txbxContent>
              </v:textbox>
            </v:shape>
            <v:shape id="_x0000_s1101" type="#_x0000_t202" style="width:1288;height:317;left:5732;position:absolute;top:15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数据分组</w:t>
                    </w:r>
                  </w:p>
                </w:txbxContent>
              </v:textbox>
            </v:shape>
            <v:shape id="_x0000_s1102" type="#_x0000_t202" style="width:971;height:317;left:2700;position:absolute;top:158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与展示</w:t>
                    </w:r>
                  </w:p>
                </w:txbxContent>
              </v:textbox>
            </v:shape>
            <v:shape id="_x0000_s1103" type="#_x0000_t202" style="width:3505;height:317;left:10056;position:absolute;top:158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频数分布表的制作步骤。</w:t>
                    </w:r>
                  </w:p>
                </w:txbxContent>
              </v:textbox>
            </v:shape>
            <v:shape id="_x0000_s1104" type="#_x0000_t202" style="width:3819;height:317;left:10056;position:absolute;top:165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1"/>
                        <w:sz w:val="31"/>
                      </w:rPr>
                      <w:t xml:space="preserve">用 </w:t>
                    </w:r>
                    <w:r>
                      <w:rPr>
                        <w:sz w:val="31"/>
                      </w:rPr>
                      <w:t>Excel</w:t>
                    </w:r>
                    <w:r>
                      <w:rPr>
                        <w:spacing w:val="-7"/>
                        <w:sz w:val="31"/>
                      </w:rPr>
                      <w:t xml:space="preserve"> 制作频数分布表。</w:t>
                    </w:r>
                  </w:p>
                </w:txbxContent>
              </v:textbox>
            </v:shape>
          </v:group>
        </w:pict>
      </w:r>
      <w:r>
        <w:rPr>
          <w:spacing w:val="-12"/>
        </w:rPr>
        <w:t>同类型数据的整理与图示方法，最后介绍图表的合理使用问题。本章各节的主要内容和学习</w:t>
      </w:r>
      <w:r>
        <w:t>要点如下表所示。</w:t>
      </w:r>
    </w:p>
    <w:p>
      <w:pPr>
        <w:spacing w:after="0" w:line="472" w:lineRule="auto"/>
        <w:sectPr>
          <w:pgSz w:w="17860" w:h="25260"/>
          <w:pgMar w:top="2020" w:right="820" w:bottom="280" w:left="2540" w:header="708" w:footer="708"/>
          <w:pgNumType w:start="4"/>
          <w:cols w:space="708"/>
        </w:sectPr>
      </w:pPr>
    </w:p>
    <w:p>
      <w:pPr>
        <w:pStyle w:val="BodyText"/>
        <w:ind w:left="-20"/>
        <w:rPr>
          <w:sz w:val="20"/>
        </w:rPr>
      </w:pPr>
      <w:r>
        <w:rPr>
          <w:sz w:val="20"/>
        </w:rPr>
        <w:pict>
          <v:group id="_x0000_i1105" style="width:685pt;height:512pt;mso-position-horizontal-relative:char;mso-position-vertical-relative:line" coordorigin="0,0" coordsize="13700,10240">
            <v:shape id="_x0000_s1106" type="#_x0000_t75" style="width:13700;height:10240;position:absolute" stroked="f">
              <v:imagedata r:id="rId7" o:title=""/>
            </v:shape>
            <v:shape id="_x0000_s1107" type="#_x0000_t202" style="width:2238;height:317;left:7536;position:absolute;top:2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直方图的绘制。</w:t>
                    </w:r>
                  </w:p>
                </w:txbxContent>
              </v:textbox>
            </v:shape>
            <v:shape id="_x0000_s1108" type="#_x0000_t202" style="width:2238;height:317;left:7536;position:absolute;top:107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茎叶图的绘制。</w:t>
                    </w:r>
                  </w:p>
                </w:txbxContent>
              </v:textbox>
            </v:shape>
            <v:shape id="_x0000_s1109" type="#_x0000_t202" style="width:2238;height:317;left:7536;position:absolute;top:185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箱线图的绘制。</w:t>
                    </w:r>
                  </w:p>
                </w:txbxContent>
              </v:textbox>
            </v:shape>
            <v:shape id="_x0000_s1110" type="#_x0000_t202" style="width:3505;height:317;left:7536;position:absolute;top:26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直方图与条形图的区别。</w:t>
                    </w:r>
                  </w:p>
                </w:txbxContent>
              </v:textbox>
            </v:shape>
            <v:shape id="_x0000_s1111" type="#_x0000_t202" style="width:2555;height:317;left:3212;position:absolute;top:341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数值型数据的图示</w:t>
                    </w:r>
                  </w:p>
                </w:txbxContent>
              </v:textbox>
            </v:shape>
            <v:shape id="_x0000_s1112" type="#_x0000_t202" style="width:3505;height:317;left:7536;position:absolute;top:341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茎叶图与直方图的区别。</w:t>
                    </w:r>
                  </w:p>
                </w:txbxContent>
              </v:textbox>
            </v:shape>
            <v:shape id="_x0000_s1113" type="#_x0000_t202" style="width:1921;height:317;left:7536;position:absolute;top:41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线图的绘制。</w:t>
                    </w:r>
                  </w:p>
                </w:txbxContent>
              </v:textbox>
            </v:shape>
            <v:shape id="_x0000_s1114" type="#_x0000_t202" style="width:2238;height:317;left:7536;position:absolute;top:49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散点图的绘制。</w:t>
                    </w:r>
                  </w:p>
                </w:txbxContent>
              </v:textbox>
            </v:shape>
            <v:shape id="_x0000_s1115" type="#_x0000_t202" style="width:2238;height:317;left:7536;position:absolute;top:575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气泡图的绘制。</w:t>
                    </w:r>
                  </w:p>
                </w:txbxContent>
              </v:textbox>
            </v:shape>
            <v:shape id="_x0000_s1116" type="#_x0000_t202" style="width:2238;height:317;left:7536;position:absolute;top:65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雷达图的绘制。</w:t>
                    </w:r>
                  </w:p>
                </w:txbxContent>
              </v:textbox>
            </v:shape>
            <v:shape id="_x0000_s1117" type="#_x0000_t202" style="width:3505;height:317;left:7536;position:absolute;top:73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图形应包括的基本特征。</w:t>
                    </w:r>
                  </w:p>
                </w:txbxContent>
              </v:textbox>
            </v:shape>
            <v:shape id="_x0000_s1118" type="#_x0000_t202" style="width:2872;height:317;left:3212;position:absolute;top:771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鉴别图形优劣的准则</w:t>
                    </w:r>
                  </w:p>
                </w:txbxContent>
              </v:textbox>
            </v:shape>
            <v:shape id="_x0000_s1119" type="#_x0000_t202" style="width:3188;height:317;left:7536;position:absolute;top:81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鉴别图形优劣的准则。</w:t>
                    </w:r>
                  </w:p>
                </w:txbxContent>
              </v:textbox>
            </v:shape>
            <v:shape id="_x0000_s1120" type="#_x0000_t202" style="width:1921;height:317;left:339;position:absolute;top:85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合理使用图表</w:t>
                    </w:r>
                  </w:p>
                </w:txbxContent>
              </v:textbox>
            </v:shape>
            <v:shape id="_x0000_s1121" type="#_x0000_t202" style="width:2238;height:317;left:7536;position:absolute;top:890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统计表的结构。</w:t>
                    </w:r>
                  </w:p>
                </w:txbxContent>
              </v:textbox>
            </v:shape>
            <v:shape id="_x0000_s1122" type="#_x0000_t202" style="width:1921;height:317;left:3212;position:absolute;top:92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统计表的设计</w:t>
                    </w:r>
                  </w:p>
                </w:txbxContent>
              </v:textbox>
            </v:shape>
            <v:shape id="_x0000_s1123" type="#_x0000_t202" style="width:2238;height:317;left:7536;position:absolute;top:968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统计表的设计。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pStyle w:val="Heading2"/>
      </w:pPr>
      <w:r>
        <w:t>二、主要术语</w:t>
      </w: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329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频数：落在某一特定类别（或组）中的数据个数。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频数分布：数据在各类别（或组）中的分配。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比例：一个样本（或总体）中各个部分的数据与全部数据之比。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比率：样本（或总体）中各不同类别数值之间的比值。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累积频数：将各有序类别或组的频数逐级累加起来得到的频数。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数据分组：根据统计研究的需要，将原始数据按照某种标准划分成不同的组别。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组距分组：将全部变量值依次划分为若干个区间，并将这一区间的变量值作为一组。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组距：一个组的上限与下限的差。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组中值：每一组的下限和上限之间的中点值，即组中值</w:t>
      </w:r>
      <w:r>
        <w:rPr>
          <w:spacing w:val="-20"/>
          <w:sz w:val="31"/>
        </w:rPr>
        <w:t>＝</w:t>
      </w:r>
      <w:r>
        <w:rPr>
          <w:spacing w:val="-6"/>
          <w:sz w:val="31"/>
        </w:rPr>
        <w:t>(下限值+上限值</w:t>
      </w:r>
      <w:r>
        <w:rPr>
          <w:spacing w:val="-3"/>
          <w:sz w:val="31"/>
        </w:rPr>
        <w:t>)/2</w:t>
      </w:r>
      <w:r>
        <w:rPr>
          <w:sz w:val="31"/>
        </w:rPr>
        <w:t>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直方图：用矩形的宽度和高度（即面积）来表示频数分布的图形。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茎叶图：由“茎”和“叶”两部分组成的、反应原始数据分布的图形。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820" w:bottom="280" w:left="254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23"/>
        </w:numPr>
        <w:tabs>
          <w:tab w:val="left" w:pos="791"/>
        </w:tabs>
        <w:spacing w:before="44" w:after="0" w:line="240" w:lineRule="auto"/>
        <w:ind w:left="790" w:right="0" w:hanging="631"/>
        <w:jc w:val="left"/>
        <w:rPr>
          <w:sz w:val="31"/>
        </w:rPr>
      </w:pPr>
      <w:r>
        <w:rPr>
          <w:spacing w:val="-23"/>
          <w:sz w:val="31"/>
        </w:rPr>
        <w:t xml:space="preserve">箱线图：由一组数据的最大值、最小值、中位数和两个四分位数 </w:t>
      </w:r>
      <w:r>
        <w:rPr>
          <w:sz w:val="31"/>
        </w:rPr>
        <w:t>5</w:t>
      </w:r>
      <w:r>
        <w:rPr>
          <w:spacing w:val="-9"/>
          <w:sz w:val="31"/>
        </w:rPr>
        <w:t xml:space="preserve"> 个特征值绘制而成的、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2"/>
        </w:rPr>
      </w:pPr>
    </w:p>
    <w:tbl>
      <w:tblPr>
        <w:tblStyle w:val="TableNormal1"/>
        <w:tblW w:w="0" w:type="auto"/>
        <w:jc w:val="left"/>
        <w:tblInd w:w="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8"/>
        <w:gridCol w:w="3634"/>
        <w:gridCol w:w="1201"/>
        <w:gridCol w:w="286"/>
      </w:tblGrid>
      <w:tr>
        <w:tblPrEx>
          <w:tblW w:w="0" w:type="auto"/>
          <w:jc w:val="left"/>
          <w:tblInd w:w="60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11"/>
          <w:jc w:val="left"/>
        </w:trPr>
        <w:tc>
          <w:tcPr>
            <w:tcW w:w="4108" w:type="dxa"/>
          </w:tcPr>
          <w:p>
            <w:pPr>
              <w:pStyle w:val="TableParagraph"/>
              <w:spacing w:before="0" w:line="359" w:lineRule="exact"/>
              <w:ind w:left="193"/>
              <w:rPr>
                <w:sz w:val="31"/>
              </w:rPr>
            </w:pPr>
            <w:r>
              <w:rPr>
                <w:sz w:val="31"/>
              </w:rPr>
              <w:t>反应原始数据分布的图形。</w:t>
            </w:r>
          </w:p>
        </w:tc>
        <w:tc>
          <w:tcPr>
            <w:tcW w:w="3634" w:type="dxa"/>
          </w:tcPr>
          <w:p>
            <w:pPr>
              <w:pStyle w:val="TableParagraph"/>
              <w:spacing w:before="0"/>
              <w:rPr>
                <w:sz w:val="32"/>
              </w:rPr>
            </w:pPr>
          </w:p>
          <w:p>
            <w:pPr>
              <w:pStyle w:val="TableParagraph"/>
              <w:spacing w:before="0"/>
              <w:rPr>
                <w:sz w:val="32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0"/>
              <w:ind w:left="741"/>
              <w:rPr>
                <w:sz w:val="31"/>
              </w:rPr>
            </w:pPr>
            <w:r>
              <w:rPr>
                <w:sz w:val="31"/>
              </w:rPr>
              <w:t>四、习题答案</w:t>
            </w:r>
          </w:p>
        </w:tc>
        <w:tc>
          <w:tcPr>
            <w:tcW w:w="148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4108" w:type="dxa"/>
          </w:tcPr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tabs>
                <w:tab w:val="left" w:pos="679"/>
                <w:tab w:val="left" w:pos="2134"/>
                <w:tab w:val="left" w:pos="2765"/>
              </w:tabs>
              <w:spacing w:before="0"/>
              <w:ind w:left="50"/>
              <w:rPr>
                <w:sz w:val="31"/>
              </w:rPr>
            </w:pPr>
            <w:r>
              <w:rPr>
                <w:sz w:val="31"/>
              </w:rPr>
              <w:t>1.</w:t>
              <w:tab/>
              <w:t>C</w:t>
              <w:tab/>
              <w:t>8.</w:t>
              <w:tab/>
              <w:t>B</w:t>
            </w:r>
          </w:p>
        </w:tc>
        <w:tc>
          <w:tcPr>
            <w:tcW w:w="3634" w:type="dxa"/>
          </w:tcPr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tabs>
                <w:tab w:val="left" w:pos="2195"/>
              </w:tabs>
              <w:spacing w:before="0"/>
              <w:ind w:left="111"/>
              <w:rPr>
                <w:sz w:val="31"/>
              </w:rPr>
            </w:pPr>
            <w:r>
              <w:rPr>
                <w:sz w:val="31"/>
              </w:rPr>
              <w:t>15.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C</w:t>
              <w:tab/>
              <w:t>22.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D</w:t>
            </w:r>
          </w:p>
        </w:tc>
        <w:tc>
          <w:tcPr>
            <w:tcW w:w="1201" w:type="dxa"/>
          </w:tcPr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spacing w:before="0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29.</w:t>
            </w:r>
          </w:p>
        </w:tc>
        <w:tc>
          <w:tcPr>
            <w:tcW w:w="286" w:type="dxa"/>
          </w:tcPr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spacing w:before="0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D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  <w:tab w:val="left" w:pos="2765"/>
              </w:tabs>
              <w:spacing w:before="192"/>
              <w:ind w:left="50"/>
              <w:rPr>
                <w:sz w:val="31"/>
              </w:rPr>
            </w:pPr>
            <w:r>
              <w:rPr>
                <w:sz w:val="31"/>
              </w:rPr>
              <w:t>2.</w:t>
              <w:tab/>
              <w:t>A</w:t>
              <w:tab/>
              <w:t>9.</w:t>
              <w:tab/>
              <w:t>B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spacing w:before="192"/>
              <w:ind w:left="111"/>
              <w:rPr>
                <w:sz w:val="31"/>
              </w:rPr>
            </w:pPr>
            <w:r>
              <w:rPr>
                <w:sz w:val="31"/>
              </w:rPr>
              <w:t>16.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B</w:t>
              <w:tab/>
              <w:t>23.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D</w:t>
            </w:r>
          </w:p>
        </w:tc>
        <w:tc>
          <w:tcPr>
            <w:tcW w:w="1201" w:type="dxa"/>
          </w:tcPr>
          <w:p>
            <w:pPr>
              <w:pStyle w:val="TableParagraph"/>
              <w:spacing w:before="192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30.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2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3.</w:t>
              <w:tab/>
              <w:t>B</w:t>
              <w:tab/>
              <w:t>10.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z w:val="31"/>
              </w:rPr>
              <w:t>C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ind w:left="111"/>
              <w:rPr>
                <w:sz w:val="31"/>
              </w:rPr>
            </w:pPr>
            <w:r>
              <w:rPr>
                <w:sz w:val="31"/>
              </w:rPr>
              <w:t>17.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D</w:t>
              <w:tab/>
              <w:t>24.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B</w:t>
            </w:r>
          </w:p>
        </w:tc>
        <w:tc>
          <w:tcPr>
            <w:tcW w:w="1201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31.</w:t>
            </w:r>
          </w:p>
        </w:tc>
        <w:tc>
          <w:tcPr>
            <w:tcW w:w="286" w:type="dxa"/>
          </w:tcPr>
          <w:p>
            <w:pPr>
              <w:pStyle w:val="TableParagraph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</w:tabs>
              <w:spacing w:before="195"/>
              <w:ind w:left="50"/>
              <w:rPr>
                <w:sz w:val="31"/>
              </w:rPr>
            </w:pPr>
            <w:r>
              <w:rPr>
                <w:sz w:val="31"/>
              </w:rPr>
              <w:t>4.</w:t>
              <w:tab/>
              <w:t>C</w:t>
              <w:tab/>
              <w:t>11.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z w:val="31"/>
              </w:rPr>
              <w:t>A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spacing w:before="195"/>
              <w:ind w:left="111"/>
              <w:rPr>
                <w:sz w:val="31"/>
              </w:rPr>
            </w:pPr>
            <w:r>
              <w:rPr>
                <w:sz w:val="31"/>
              </w:rPr>
              <w:t>18.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D</w:t>
              <w:tab/>
              <w:t>25.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D</w:t>
            </w:r>
          </w:p>
        </w:tc>
        <w:tc>
          <w:tcPr>
            <w:tcW w:w="1201" w:type="dxa"/>
          </w:tcPr>
          <w:p>
            <w:pPr>
              <w:pStyle w:val="TableParagraph"/>
              <w:spacing w:before="195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32.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5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</w:tabs>
              <w:spacing w:before="192"/>
              <w:ind w:left="50"/>
              <w:rPr>
                <w:sz w:val="31"/>
              </w:rPr>
            </w:pPr>
            <w:r>
              <w:rPr>
                <w:sz w:val="31"/>
              </w:rPr>
              <w:t>5.</w:t>
              <w:tab/>
              <w:t>D</w:t>
              <w:tab/>
              <w:t>12.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z w:val="31"/>
              </w:rPr>
              <w:t>B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spacing w:before="192"/>
              <w:ind w:left="111"/>
              <w:rPr>
                <w:sz w:val="31"/>
              </w:rPr>
            </w:pPr>
            <w:r>
              <w:rPr>
                <w:sz w:val="31"/>
              </w:rPr>
              <w:t>19.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C</w:t>
              <w:tab/>
              <w:t>26.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B</w:t>
            </w:r>
          </w:p>
        </w:tc>
        <w:tc>
          <w:tcPr>
            <w:tcW w:w="1201" w:type="dxa"/>
          </w:tcPr>
          <w:p>
            <w:pPr>
              <w:pStyle w:val="TableParagraph"/>
              <w:spacing w:before="192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33.</w:t>
            </w:r>
          </w:p>
        </w:tc>
        <w:tc>
          <w:tcPr>
            <w:tcW w:w="286" w:type="dxa"/>
          </w:tcPr>
          <w:p>
            <w:pPr>
              <w:pStyle w:val="TableParagraph"/>
              <w:spacing w:before="192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C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</w:tabs>
              <w:ind w:left="50"/>
              <w:rPr>
                <w:sz w:val="31"/>
              </w:rPr>
            </w:pPr>
            <w:r>
              <w:rPr>
                <w:sz w:val="31"/>
              </w:rPr>
              <w:t>6.</w:t>
              <w:tab/>
              <w:t>B</w:t>
              <w:tab/>
              <w:t>13.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z w:val="31"/>
              </w:rPr>
              <w:t>B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ind w:left="111"/>
              <w:rPr>
                <w:sz w:val="31"/>
              </w:rPr>
            </w:pPr>
            <w:r>
              <w:rPr>
                <w:sz w:val="31"/>
              </w:rPr>
              <w:t>20.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B</w:t>
              <w:tab/>
              <w:t>27.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B</w:t>
            </w:r>
          </w:p>
        </w:tc>
        <w:tc>
          <w:tcPr>
            <w:tcW w:w="1201" w:type="dxa"/>
          </w:tcPr>
          <w:p>
            <w:pPr>
              <w:pStyle w:val="TableParagraph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34.</w:t>
            </w:r>
          </w:p>
        </w:tc>
        <w:tc>
          <w:tcPr>
            <w:tcW w:w="286" w:type="dxa"/>
          </w:tcPr>
          <w:p>
            <w:pPr>
              <w:pStyle w:val="TableParagraph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A</w:t>
            </w:r>
          </w:p>
        </w:tc>
      </w:tr>
      <w:tr>
        <w:tblPrEx>
          <w:tblW w:w="0" w:type="auto"/>
          <w:jc w:val="left"/>
          <w:tblInd w:w="60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8"/>
          <w:jc w:val="left"/>
        </w:trPr>
        <w:tc>
          <w:tcPr>
            <w:tcW w:w="4108" w:type="dxa"/>
          </w:tcPr>
          <w:p>
            <w:pPr>
              <w:pStyle w:val="TableParagraph"/>
              <w:tabs>
                <w:tab w:val="left" w:pos="679"/>
                <w:tab w:val="left" w:pos="2134"/>
              </w:tabs>
              <w:spacing w:line="335" w:lineRule="exact"/>
              <w:ind w:left="50"/>
              <w:rPr>
                <w:sz w:val="31"/>
              </w:rPr>
            </w:pPr>
            <w:r>
              <w:rPr>
                <w:sz w:val="31"/>
              </w:rPr>
              <w:t>7.</w:t>
              <w:tab/>
              <w:t>C</w:t>
              <w:tab/>
              <w:t>14.</w:t>
            </w:r>
            <w:r>
              <w:rPr>
                <w:spacing w:val="1"/>
                <w:sz w:val="31"/>
              </w:rPr>
              <w:t xml:space="preserve"> </w:t>
            </w:r>
            <w:r>
              <w:rPr>
                <w:sz w:val="31"/>
              </w:rPr>
              <w:t>C</w:t>
            </w:r>
          </w:p>
        </w:tc>
        <w:tc>
          <w:tcPr>
            <w:tcW w:w="3634" w:type="dxa"/>
          </w:tcPr>
          <w:p>
            <w:pPr>
              <w:pStyle w:val="TableParagraph"/>
              <w:tabs>
                <w:tab w:val="left" w:pos="2195"/>
              </w:tabs>
              <w:spacing w:line="335" w:lineRule="exact"/>
              <w:ind w:left="111"/>
              <w:rPr>
                <w:sz w:val="31"/>
              </w:rPr>
            </w:pPr>
            <w:r>
              <w:rPr>
                <w:sz w:val="31"/>
              </w:rPr>
              <w:t>21.</w:t>
            </w:r>
            <w:r>
              <w:rPr>
                <w:spacing w:val="4"/>
                <w:sz w:val="31"/>
              </w:rPr>
              <w:t xml:space="preserve"> </w:t>
            </w:r>
            <w:r>
              <w:rPr>
                <w:sz w:val="31"/>
              </w:rPr>
              <w:t>C</w:t>
              <w:tab/>
              <w:t>28.</w:t>
            </w:r>
            <w:r>
              <w:rPr>
                <w:spacing w:val="3"/>
                <w:sz w:val="31"/>
              </w:rPr>
              <w:t xml:space="preserve"> </w:t>
            </w:r>
            <w:r>
              <w:rPr>
                <w:sz w:val="31"/>
              </w:rPr>
              <w:t>D</w:t>
            </w:r>
          </w:p>
        </w:tc>
        <w:tc>
          <w:tcPr>
            <w:tcW w:w="1201" w:type="dxa"/>
          </w:tcPr>
          <w:p>
            <w:pPr>
              <w:pStyle w:val="TableParagraph"/>
              <w:spacing w:line="335" w:lineRule="exact"/>
              <w:ind w:right="76"/>
              <w:jc w:val="right"/>
              <w:rPr>
                <w:sz w:val="31"/>
              </w:rPr>
            </w:pPr>
            <w:r>
              <w:rPr>
                <w:sz w:val="31"/>
              </w:rPr>
              <w:t>35.</w:t>
            </w:r>
          </w:p>
        </w:tc>
        <w:tc>
          <w:tcPr>
            <w:tcW w:w="286" w:type="dxa"/>
          </w:tcPr>
          <w:p>
            <w:pPr>
              <w:pStyle w:val="TableParagraph"/>
              <w:spacing w:line="335" w:lineRule="exact"/>
              <w:ind w:left="24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B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Heading1"/>
        <w:ind w:left="3124"/>
      </w:pPr>
      <w:r>
        <w:rPr>
          <w:spacing w:val="-60"/>
        </w:rPr>
        <w:t xml:space="preserve">第 </w:t>
      </w:r>
      <w:r>
        <w:t>3</w:t>
      </w:r>
      <w:r>
        <w:rPr>
          <w:spacing w:val="-13"/>
        </w:rPr>
        <w:t xml:space="preserve"> 章 数据的概括性度量</w:t>
      </w:r>
    </w:p>
    <w:p>
      <w:pPr>
        <w:pStyle w:val="BodyText"/>
        <w:spacing w:before="8"/>
        <w:rPr>
          <w:sz w:val="70"/>
        </w:rPr>
      </w:pPr>
    </w:p>
    <w:p>
      <w:pPr>
        <w:pStyle w:val="Heading2"/>
        <w:spacing w:before="1"/>
      </w:pPr>
      <w:r>
        <w:t>一、学习指导</w:t>
      </w:r>
    </w:p>
    <w:p>
      <w:pPr>
        <w:pStyle w:val="BodyText"/>
        <w:rPr>
          <w:sz w:val="42"/>
        </w:rPr>
      </w:pPr>
    </w:p>
    <w:p>
      <w:pPr>
        <w:pStyle w:val="BodyText"/>
        <w:spacing w:before="336" w:line="470" w:lineRule="auto"/>
        <w:ind w:left="160" w:right="1859" w:firstLine="629"/>
      </w:pPr>
      <w:r>
        <w:rPr>
          <w:spacing w:val="-10"/>
        </w:rPr>
        <w:t>数据分布的特征可以从三个方面进行描述：一是分布的集中趋势，反映各数据向其中心</w:t>
      </w:r>
      <w:r>
        <w:rPr>
          <w:spacing w:val="-13"/>
        </w:rPr>
        <w:t>值靠拢或聚集的程度；二是分布的离散程度，反映各数据远离其中心值的趋势；三是分布的</w:t>
      </w:r>
    </w:p>
    <w:p>
      <w:pPr>
        <w:spacing w:after="0" w:line="470" w:lineRule="auto"/>
        <w:sectPr>
          <w:pgSz w:w="17860" w:h="25260"/>
          <w:pgMar w:top="2020" w:right="820" w:bottom="280" w:left="2540" w:header="708" w:footer="708"/>
          <w:pgNumType w:start="6"/>
          <w:cols w:space="708"/>
        </w:sectPr>
      </w:pPr>
    </w:p>
    <w:p>
      <w:pPr>
        <w:pStyle w:val="BodyText"/>
        <w:spacing w:before="44" w:line="472" w:lineRule="auto"/>
        <w:ind w:left="160" w:right="1854"/>
      </w:pPr>
      <w:r>
        <w:pict>
          <v:group id="_x0000_s1124" style="width:634.15pt;height:867pt;margin-top:68.11pt;margin-left:126pt;mso-position-horizontal-relative:page;position:absolute;z-index:-251656192" coordorigin="2520,1362" coordsize="12683,17340">
            <v:shape id="_x0000_s1125" type="#_x0000_t75" style="width:12640;height:17340;left:2520;position:absolute;top:1362" stroked="f">
              <v:imagedata r:id="rId8" o:title=""/>
            </v:shape>
            <v:shape id="_x0000_s1126" type="#_x0000_t202" style="width:654;height:317;left:3384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章节</w:t>
                    </w:r>
                  </w:p>
                </w:txbxContent>
              </v:textbox>
            </v:shape>
            <v:shape id="_x0000_s1127" type="#_x0000_t202" style="width:1288;height:317;left:5984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主要内容</w:t>
                    </w:r>
                  </w:p>
                </w:txbxContent>
              </v:textbox>
            </v:shape>
            <v:shape id="_x0000_s1128" type="#_x0000_t202" style="width:1288;height:317;left:11115;position:absolute;top:16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学习要点</w:t>
                    </w:r>
                  </w:p>
                </w:txbxContent>
              </v:textbox>
            </v:shape>
            <v:shape id="_x0000_s1129" type="#_x0000_t202" style="width:1921;height:317;left:9163;position:absolute;top:24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概念：众数。</w:t>
                    </w:r>
                  </w:p>
                </w:txbxContent>
              </v:textbox>
            </v:shape>
            <v:shape id="_x0000_s1130" type="#_x0000_t202" style="width:654;height:317;left:5022;position:absolute;top:28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众数</w:t>
                    </w:r>
                  </w:p>
                </w:txbxContent>
              </v:textbox>
            </v:shape>
            <v:shape id="_x0000_s1131" type="#_x0000_t202" style="width:1921;height:317;left:9163;position:absolute;top:32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众数的特点。</w:t>
                    </w:r>
                  </w:p>
                </w:txbxContent>
              </v:textbox>
            </v:shape>
            <v:shape id="_x0000_s1132" type="#_x0000_t202" style="width:3822;height:317;left:9163;position:absolute;top:40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概念：中位数，四分位数。</w:t>
                    </w:r>
                  </w:p>
                </w:txbxContent>
              </v:textbox>
            </v:shape>
            <v:shape id="_x0000_s1133" type="#_x0000_t202" style="width:2238;height:317;left:5022;position:absolute;top:48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中位数和分位数</w:t>
                    </w:r>
                  </w:p>
                </w:txbxContent>
              </v:textbox>
            </v:shape>
            <v:shape id="_x0000_s1134" type="#_x0000_t202" style="width:3822;height:317;left:9163;position:absolute;top:48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中位数和四分位数的特点。</w:t>
                    </w:r>
                  </w:p>
                </w:txbxContent>
              </v:textbox>
            </v:shape>
            <v:shape id="_x0000_s1135" type="#_x0000_t202" style="width:3822;height:317;left:9163;position:absolute;top:56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中位数和四分位数的计算。</w:t>
                    </w:r>
                  </w:p>
                </w:txbxContent>
              </v:textbox>
            </v:shape>
            <v:shape id="_x0000_s1136" type="#_x0000_t202" style="width:1604;height:317;left:2992;position:absolute;top:63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集中趋势的</w:t>
                    </w:r>
                  </w:p>
                </w:txbxContent>
              </v:textbox>
            </v:shape>
            <v:shape id="_x0000_s1137" type="#_x0000_t202" style="width:6040;height:317;left:9163;position:absolute;top:63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概念：平均数，简单平均数，加权平均数，</w:t>
                    </w:r>
                  </w:p>
                </w:txbxContent>
              </v:textbox>
            </v:shape>
            <v:shape id="_x0000_s1138" type="#_x0000_t202" style="width:654;height:317;left:3384;position:absolute;top:71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度量</w:t>
                    </w:r>
                  </w:p>
                </w:txbxContent>
              </v:textbox>
            </v:shape>
            <v:shape id="_x0000_s1139" type="#_x0000_t202" style="width:1921;height:317;left:8911;position:absolute;top:71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几何平均数。</w:t>
                    </w:r>
                  </w:p>
                </w:txbxContent>
              </v:textbox>
            </v:shape>
            <v:shape id="_x0000_s1140" type="#_x0000_t202" style="width:971;height:317;left:5022;position:absolute;top:79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平均数</w:t>
                    </w:r>
                  </w:p>
                </w:txbxContent>
              </v:textbox>
            </v:shape>
            <v:shape id="_x0000_s1141" type="#_x0000_t202" style="width:4772;height:317;left:9163;position:absolute;top:79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简单平均数和加权平均数的计算。</w:t>
                    </w:r>
                  </w:p>
                </w:txbxContent>
              </v:textbox>
            </v:shape>
            <v:shape id="_x0000_s1142" type="#_x0000_t202" style="width:2238;height:317;left:9163;position:absolute;top:87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平均数的性质。</w:t>
                    </w:r>
                  </w:p>
                </w:txbxContent>
              </v:textbox>
            </v:shape>
            <v:shape id="_x0000_s1143" type="#_x0000_t202" style="width:4456;height:317;left:9163;position:absolute;top:95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几何平均数的计算和应用场合。</w:t>
                    </w:r>
                  </w:p>
                </w:txbxContent>
              </v:textbox>
            </v:shape>
            <v:shape id="_x0000_s1144" type="#_x0000_t202" style="width:3188;height:317;left:5022;position:absolute;top:1031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众数、中位数和平均数</w:t>
                    </w:r>
                  </w:p>
                </w:txbxContent>
              </v:textbox>
            </v:shape>
            <v:shape id="_x0000_s1145" type="#_x0000_t202" style="width:5723;height:317;left:9163;position:absolute;top:1031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众数、中位数和平均数在分布上的关系。</w:t>
                    </w:r>
                  </w:p>
                </w:txbxContent>
              </v:textbox>
            </v:shape>
            <v:shape id="_x0000_s1146" type="#_x0000_t202" style="width:971;height:317;left:5022;position:absolute;top:110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的比较</w:t>
                    </w:r>
                  </w:p>
                </w:txbxContent>
              </v:textbox>
            </v:shape>
            <v:shape id="_x0000_s1147" type="#_x0000_t202" style="width:6040;height:317;left:9163;position:absolute;top:110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众数、中位数和平均数的特点及应用场合。</w:t>
                    </w:r>
                  </w:p>
                </w:txbxContent>
              </v:textbox>
            </v:shape>
            <v:shape id="_x0000_s1148" type="#_x0000_t202" style="width:2555;height:317;left:9163;position:absolute;top:118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概念：异众比率。</w:t>
                    </w:r>
                  </w:p>
                </w:txbxContent>
              </v:textbox>
            </v:shape>
            <v:shape id="_x0000_s1149" type="#_x0000_t202" style="width:1288;height:317;left:5022;position:absolute;top:122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异众比率</w:t>
                    </w:r>
                  </w:p>
                </w:txbxContent>
              </v:textbox>
            </v:shape>
            <v:shape id="_x0000_s1150" type="#_x0000_t202" style="width:4139;height:317;left:9163;position:absolute;top:1266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异众比率的计算和应用场合。</w:t>
                    </w:r>
                  </w:p>
                </w:txbxContent>
              </v:textbox>
            </v:shape>
            <v:shape id="_x0000_s1151" type="#_x0000_t202" style="width:2555;height:317;left:9163;position:absolute;top:134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概念：四分位差。</w:t>
                    </w:r>
                  </w:p>
                </w:txbxContent>
              </v:textbox>
            </v:shape>
            <v:shape id="_x0000_s1152" type="#_x0000_t202" style="width:1288;height:317;left:5022;position:absolute;top:1385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四分位差</w:t>
                    </w:r>
                  </w:p>
                </w:txbxContent>
              </v:textbox>
            </v:shape>
            <v:shape id="_x0000_s1153" type="#_x0000_t202" style="width:4139;height:317;left:9163;position:absolute;top:142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四分位差的计算和应用场合。</w:t>
                    </w:r>
                  </w:p>
                </w:txbxContent>
              </v:textbox>
            </v:shape>
            <v:shape id="_x0000_s1154" type="#_x0000_t202" style="width:1604;height:317;left:2992;position:absolute;top:1463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离散程度的</w:t>
                    </w:r>
                  </w:p>
                </w:txbxContent>
              </v:textbox>
            </v:shape>
            <v:shape id="_x0000_s1155" type="#_x0000_t202" style="width:5406;height:317;left:9163;position:absolute;top:150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概念：极差，平均差，方差，标准差。</w:t>
                    </w:r>
                  </w:p>
                </w:txbxContent>
              </v:textbox>
            </v:shape>
            <v:shape id="_x0000_s1156" type="#_x0000_t202" style="width:654;height:317;left:3384;position:absolute;top:154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度量</w:t>
                    </w:r>
                  </w:p>
                </w:txbxContent>
              </v:textbox>
            </v:shape>
            <v:shape id="_x0000_s1157" type="#_x0000_t202" style="width:2872;height:317;left:9163;position:absolute;top:158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极差的计算和特点。</w:t>
                    </w:r>
                  </w:p>
                </w:txbxContent>
              </v:textbox>
            </v:shape>
            <v:shape id="_x0000_s1158" type="#_x0000_t202" style="width:1921;height:317;left:5022;position:absolute;top:165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方差和标准差</w:t>
                    </w:r>
                  </w:p>
                </w:txbxContent>
              </v:textbox>
            </v:shape>
            <v:shape id="_x0000_s1159" type="#_x0000_t202" style="width:3188;height:317;left:9163;position:absolute;top:165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平均差的计算和特点。</w:t>
                    </w:r>
                  </w:p>
                </w:txbxContent>
              </v:textbox>
            </v:shape>
            <v:shape id="_x0000_s1160" type="#_x0000_t202" style="width:3822;height:317;left:9163;position:absolute;top:173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样本方差和标准差的计算。</w:t>
                    </w:r>
                  </w:p>
                </w:txbxContent>
              </v:textbox>
            </v:shape>
            <v:shape id="_x0000_s1161" type="#_x0000_t202" style="width:3822;height:317;left:9163;position:absolute;top:1816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总体方差和标准差的计算。</w:t>
                    </w:r>
                  </w:p>
                </w:txbxContent>
              </v:textbox>
            </v:shape>
          </v:group>
        </w:pict>
      </w:r>
      <w:r>
        <w:rPr>
          <w:spacing w:val="-15"/>
        </w:rPr>
        <w:t>形状，反映数据分布偏斜程度和峰度。本章将从数据的不同类型出发，分别介绍集中趋势测</w:t>
      </w:r>
      <w:r>
        <w:t>度值的计算方法、特点及其应用场合。本章各节的主要内容和学习要点如下表所示。</w:t>
      </w:r>
    </w:p>
    <w:p>
      <w:pPr>
        <w:spacing w:after="0" w:line="472" w:lineRule="auto"/>
        <w:sectPr>
          <w:pgSz w:w="17860" w:h="25260"/>
          <w:pgMar w:top="2020" w:right="820" w:bottom="280" w:left="2540" w:header="708" w:footer="708"/>
          <w:pgNumType w:start="7"/>
          <w:cols w:space="708"/>
        </w:sectPr>
      </w:pPr>
    </w:p>
    <w:p>
      <w:pPr>
        <w:pStyle w:val="BodyText"/>
        <w:ind w:left="-20"/>
        <w:rPr>
          <w:sz w:val="20"/>
        </w:rPr>
      </w:pPr>
      <w:r>
        <w:rPr>
          <w:sz w:val="20"/>
        </w:rPr>
        <w:pict>
          <v:group id="_x0000_i1162" style="width:632pt;height:590pt;mso-position-horizontal-relative:char;mso-position-vertical-relative:line" coordorigin="0,0" coordsize="12640,11800">
            <v:shape id="_x0000_s1163" type="#_x0000_t75" style="width:12640;height:11800;position:absolute" stroked="f">
              <v:imagedata r:id="rId9" o:title=""/>
            </v:shape>
            <v:shape id="_x0000_s1164" type="#_x0000_t202" style="width:2555;height:317;left:6643;position:absolute;top:2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概念：标准分数。</w:t>
                    </w:r>
                  </w:p>
                </w:txbxContent>
              </v:textbox>
            </v:shape>
            <v:shape id="_x0000_s1165" type="#_x0000_t202" style="width:3505;height:317;left:6643;position:absolute;top:107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标准分数的计算和应用。</w:t>
                    </w:r>
                  </w:p>
                </w:txbxContent>
              </v:textbox>
            </v:shape>
            <v:shape id="_x0000_s1166" type="#_x0000_t202" style="width:2238;height:317;left:2502;position:absolute;top:145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相对位置的度量</w:t>
                    </w:r>
                  </w:p>
                </w:txbxContent>
              </v:textbox>
            </v:shape>
            <v:shape id="_x0000_s1167" type="#_x0000_t202" style="width:1604;height:317;left:6643;position:absolute;top:185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经验法则。</w:t>
                    </w:r>
                  </w:p>
                </w:txbxContent>
              </v:textbox>
            </v:shape>
            <v:shape id="_x0000_s1168" type="#_x0000_t202" style="width:2555;height:317;left:6643;position:absolute;top:26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切比雪夫不等式。</w:t>
                    </w:r>
                  </w:p>
                </w:txbxContent>
              </v:textbox>
            </v:shape>
            <v:shape id="_x0000_s1169" type="#_x0000_t202" style="width:2555;height:317;left:6643;position:absolute;top:34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概念：离散系数。</w:t>
                    </w:r>
                  </w:p>
                </w:txbxContent>
              </v:textbox>
            </v:shape>
            <v:shape id="_x0000_s1170" type="#_x0000_t202" style="width:1288;height:317;left:2502;position:absolute;top:42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离散系数</w:t>
                    </w:r>
                  </w:p>
                </w:txbxContent>
              </v:textbox>
            </v:shape>
            <v:shape id="_x0000_s1171" type="#_x0000_t202" style="width:2555;height:317;left:6643;position:absolute;top:42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离散系数的计算。</w:t>
                    </w:r>
                  </w:p>
                </w:txbxContent>
              </v:textbox>
            </v:shape>
            <v:shape id="_x0000_s1172" type="#_x0000_t202" style="width:2555;height:317;left:6643;position:absolute;top:49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离散系数的用途。</w:t>
                    </w:r>
                  </w:p>
                </w:txbxContent>
              </v:textbox>
            </v:shape>
            <v:shape id="_x0000_s1173" type="#_x0000_t202" style="width:3505;height:317;left:6643;position:absolute;top:57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概念：偏态，偏态系数。</w:t>
                    </w:r>
                  </w:p>
                </w:txbxContent>
              </v:textbox>
            </v:shape>
            <v:shape id="_x0000_s1174" type="#_x0000_t202" style="width:1921;height:317;left:2502;position:absolute;top:656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偏态及其测度</w:t>
                    </w:r>
                  </w:p>
                </w:txbxContent>
              </v:textbox>
            </v:shape>
            <v:shape id="_x0000_s1175" type="#_x0000_t202" style="width:2555;height:317;left:6643;position:absolute;top:656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偏态系数的计算。</w:t>
                    </w:r>
                  </w:p>
                </w:txbxContent>
              </v:textbox>
            </v:shape>
            <v:shape id="_x0000_s1176" type="#_x0000_t202" style="width:3188;height:317;left:6643;position:absolute;top:73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偏态系数数值的意义。</w:t>
                    </w:r>
                  </w:p>
                </w:txbxContent>
              </v:textbox>
            </v:shape>
            <v:shape id="_x0000_s1177" type="#_x0000_t202" style="width:1604;height:317;left:472;position:absolute;top:81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偏态与峰态</w:t>
                    </w:r>
                  </w:p>
                </w:txbxContent>
              </v:textbox>
            </v:shape>
            <v:shape id="_x0000_s1178" type="#_x0000_t202" style="width:3505;height:317;left:6643;position:absolute;top:81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概念：峰态，峰态系数。</w:t>
                    </w:r>
                  </w:p>
                </w:txbxContent>
              </v:textbox>
            </v:shape>
            <v:shape id="_x0000_s1179" type="#_x0000_t202" style="width:971;height:317;left:706;position:absolute;top:890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的度量</w:t>
                    </w:r>
                  </w:p>
                </w:txbxContent>
              </v:textbox>
            </v:shape>
            <v:shape id="_x0000_s1180" type="#_x0000_t202" style="width:2555;height:317;left:6643;position:absolute;top:89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峰态系数的计算。</w:t>
                    </w:r>
                  </w:p>
                </w:txbxContent>
              </v:textbox>
            </v:shape>
            <v:shape id="_x0000_s1181" type="#_x0000_t202" style="width:1921;height:317;left:2502;position:absolute;top:96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峰态及其测度</w:t>
                    </w:r>
                  </w:p>
                </w:txbxContent>
              </v:textbox>
            </v:shape>
            <v:shape id="_x0000_s1182" type="#_x0000_t202" style="width:3188;height:317;left:6643;position:absolute;top:969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峰态系数数值的意义。</w:t>
                    </w:r>
                  </w:p>
                </w:txbxContent>
              </v:textbox>
            </v:shape>
            <v:shape id="_x0000_s1183" type="#_x0000_t202" style="width:3819;height:317;left:6643;position:absolute;top:1047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0"/>
                        <w:sz w:val="31"/>
                      </w:rPr>
                      <w:t xml:space="preserve">用 </w:t>
                    </w:r>
                    <w:r>
                      <w:rPr>
                        <w:sz w:val="31"/>
                      </w:rPr>
                      <w:t>Excel</w:t>
                    </w:r>
                    <w:r>
                      <w:rPr>
                        <w:spacing w:val="-7"/>
                        <w:sz w:val="31"/>
                      </w:rPr>
                      <w:t xml:space="preserve"> 计算描述统计量。</w:t>
                    </w:r>
                  </w:p>
                </w:txbxContent>
              </v:textbox>
            </v:shape>
            <v:shape id="_x0000_s1184" type="#_x0000_t202" style="width:3423;height:317;left:6643;position:absolute;top:112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Excel 统计函数的应用。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Heading2"/>
        <w:ind w:left="4499" w:right="0"/>
        <w:jc w:val="left"/>
      </w:pPr>
      <w:r>
        <w:t>二、主要术语和公式</w:t>
      </w:r>
    </w:p>
    <w:p>
      <w:pPr>
        <w:pStyle w:val="BodyText"/>
        <w:rPr>
          <w:sz w:val="42"/>
        </w:rPr>
      </w:pPr>
    </w:p>
    <w:p>
      <w:pPr>
        <w:pStyle w:val="BodyText"/>
        <w:spacing w:before="333"/>
        <w:ind w:left="160"/>
      </w:pPr>
      <w:r>
        <w:t>（一）主要术语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  <w:tab w:val="left" w:pos="7664"/>
        </w:tabs>
        <w:spacing w:before="0" w:after="0" w:line="407" w:lineRule="exact"/>
        <w:ind w:left="790" w:right="0" w:hanging="631"/>
        <w:jc w:val="left"/>
        <w:rPr>
          <w:sz w:val="31"/>
        </w:rPr>
      </w:pPr>
      <w:r>
        <w:rPr>
          <w:sz w:val="31"/>
        </w:rPr>
        <w:t>众数：一组数据中出现频数最多的变量值，</w:t>
      </w:r>
      <w:r>
        <w:rPr>
          <w:spacing w:val="27"/>
          <w:sz w:val="31"/>
        </w:rPr>
        <w:t>用</w:t>
      </w:r>
      <w:r>
        <w:rPr>
          <w:rFonts w:ascii="Arial" w:eastAsia="Arial"/>
          <w:i/>
          <w:position w:val="4"/>
          <w:sz w:val="35"/>
        </w:rPr>
        <w:t>M</w:t>
        <w:tab/>
      </w:r>
      <w:r>
        <w:rPr>
          <w:sz w:val="31"/>
        </w:rPr>
        <w:t>表示。</w:t>
      </w:r>
    </w:p>
    <w:p>
      <w:pPr>
        <w:spacing w:before="0" w:line="181" w:lineRule="exact"/>
        <w:ind w:left="598" w:right="0" w:firstLine="0"/>
        <w:jc w:val="center"/>
        <w:rPr>
          <w:rFonts w:ascii="Arial"/>
          <w:i/>
          <w:sz w:val="20"/>
        </w:rPr>
      </w:pPr>
      <w:r>
        <w:rPr>
          <w:rFonts w:ascii="Arial"/>
          <w:i/>
          <w:w w:val="92"/>
          <w:sz w:val="20"/>
        </w:rPr>
        <w:t>o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  <w:tab w:val="left" w:pos="8924"/>
        </w:tabs>
        <w:spacing w:before="118" w:after="0" w:line="407" w:lineRule="exact"/>
        <w:ind w:left="790" w:right="0" w:hanging="631"/>
        <w:jc w:val="left"/>
        <w:rPr>
          <w:sz w:val="31"/>
        </w:rPr>
      </w:pPr>
      <w:r>
        <w:rPr>
          <w:sz w:val="31"/>
        </w:rPr>
        <w:t>中位数：一组数据排序后处于中间位置上的变量值，</w:t>
      </w:r>
      <w:r>
        <w:rPr>
          <w:spacing w:val="20"/>
          <w:sz w:val="31"/>
        </w:rPr>
        <w:t>用</w:t>
      </w:r>
      <w:r>
        <w:rPr>
          <w:rFonts w:ascii="Arial" w:eastAsia="Arial"/>
          <w:i/>
          <w:position w:val="4"/>
          <w:sz w:val="35"/>
        </w:rPr>
        <w:t>M</w:t>
        <w:tab/>
      </w:r>
      <w:r>
        <w:rPr>
          <w:sz w:val="31"/>
        </w:rPr>
        <w:t>表示。</w:t>
      </w:r>
    </w:p>
    <w:p>
      <w:pPr>
        <w:spacing w:before="0" w:line="181" w:lineRule="exact"/>
        <w:ind w:left="3106" w:right="0" w:firstLine="0"/>
        <w:jc w:val="center"/>
        <w:rPr>
          <w:rFonts w:ascii="Arial"/>
          <w:i/>
          <w:sz w:val="20"/>
        </w:rPr>
      </w:pPr>
      <w:r>
        <w:rPr>
          <w:rFonts w:ascii="Arial"/>
          <w:i/>
          <w:w w:val="82"/>
          <w:sz w:val="20"/>
        </w:rPr>
        <w:t>e</w:t>
      </w:r>
    </w:p>
    <w:p>
      <w:pPr>
        <w:pStyle w:val="BodyText"/>
        <w:spacing w:before="3"/>
        <w:rPr>
          <w:rFonts w:ascii="Arial"/>
          <w:i/>
          <w:sz w:val="25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62" w:after="0" w:line="240" w:lineRule="auto"/>
        <w:ind w:left="790" w:right="0" w:hanging="631"/>
        <w:jc w:val="left"/>
        <w:rPr>
          <w:sz w:val="31"/>
        </w:rPr>
      </w:pPr>
      <w:r>
        <w:rPr>
          <w:spacing w:val="-7"/>
          <w:sz w:val="31"/>
        </w:rPr>
        <w:t xml:space="preserve">四分位数：一组数据排序后处于 </w:t>
      </w:r>
      <w:r>
        <w:rPr>
          <w:sz w:val="31"/>
        </w:rPr>
        <w:t>25</w:t>
      </w:r>
      <w:r>
        <w:rPr>
          <w:spacing w:val="-25"/>
          <w:sz w:val="31"/>
        </w:rPr>
        <w:t xml:space="preserve">%和 </w:t>
      </w:r>
      <w:r>
        <w:rPr>
          <w:sz w:val="31"/>
        </w:rPr>
        <w:t>75%位置上的值。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平均数：一组数据相加后除以数据的个数而得到的结果。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  <w:tab w:val="left" w:pos="7556"/>
        </w:tabs>
        <w:spacing w:before="1" w:after="0" w:line="406" w:lineRule="exact"/>
        <w:ind w:left="790" w:right="0" w:hanging="631"/>
        <w:jc w:val="left"/>
        <w:rPr>
          <w:sz w:val="31"/>
        </w:rPr>
      </w:pPr>
      <w:r>
        <w:rPr>
          <w:sz w:val="31"/>
        </w:rPr>
        <w:t>几何平均数</w:t>
      </w:r>
      <w:r>
        <w:rPr>
          <w:spacing w:val="-4"/>
          <w:sz w:val="31"/>
        </w:rPr>
        <w:t>：</w:t>
      </w:r>
      <w:r>
        <w:rPr>
          <w:spacing w:val="-4"/>
          <w:position w:val="1"/>
          <w:sz w:val="33"/>
        </w:rPr>
        <w:t>n</w:t>
      </w:r>
      <w:r>
        <w:rPr>
          <w:spacing w:val="-44"/>
          <w:position w:val="1"/>
          <w:sz w:val="33"/>
        </w:rPr>
        <w:t xml:space="preserve"> </w:t>
      </w:r>
      <w:r>
        <w:rPr>
          <w:sz w:val="31"/>
        </w:rPr>
        <w:t>个变量值乘积</w:t>
      </w:r>
      <w:r>
        <w:rPr>
          <w:spacing w:val="69"/>
          <w:sz w:val="31"/>
        </w:rPr>
        <w:t>的</w:t>
      </w:r>
      <w:r>
        <w:rPr>
          <w:position w:val="1"/>
          <w:sz w:val="33"/>
        </w:rPr>
        <w:t>n</w:t>
      </w:r>
      <w:r>
        <w:rPr>
          <w:spacing w:val="-40"/>
          <w:position w:val="1"/>
          <w:sz w:val="33"/>
        </w:rPr>
        <w:t xml:space="preserve"> </w:t>
      </w:r>
      <w:r>
        <w:rPr>
          <w:sz w:val="31"/>
        </w:rPr>
        <w:t>次方根，</w:t>
      </w:r>
      <w:r>
        <w:rPr>
          <w:spacing w:val="32"/>
          <w:sz w:val="31"/>
        </w:rPr>
        <w:t>用</w:t>
      </w:r>
      <w:r>
        <w:rPr>
          <w:rFonts w:ascii="Arial" w:eastAsia="Arial"/>
          <w:i/>
          <w:position w:val="4"/>
          <w:sz w:val="35"/>
        </w:rPr>
        <w:t>G</w:t>
        <w:tab/>
      </w:r>
      <w:r>
        <w:rPr>
          <w:sz w:val="31"/>
        </w:rPr>
        <w:t>表示。</w:t>
      </w:r>
    </w:p>
    <w:p>
      <w:pPr>
        <w:spacing w:before="0" w:line="181" w:lineRule="exact"/>
        <w:ind w:left="298" w:right="0" w:firstLine="0"/>
        <w:jc w:val="center"/>
        <w:rPr>
          <w:rFonts w:ascii="Arial"/>
          <w:i/>
          <w:sz w:val="20"/>
        </w:rPr>
      </w:pPr>
      <w:r>
        <w:rPr>
          <w:rFonts w:ascii="Arial"/>
          <w:i/>
          <w:w w:val="89"/>
          <w:sz w:val="20"/>
        </w:rPr>
        <w:t>m</w:t>
      </w:r>
    </w:p>
    <w:p>
      <w:pPr>
        <w:pStyle w:val="BodyText"/>
        <w:spacing w:before="3"/>
        <w:rPr>
          <w:rFonts w:ascii="Arial"/>
          <w:i/>
          <w:sz w:val="25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63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异众比率：非众数组的频数占总频数的比率。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1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四分位差：也称为内距或四分间距，上四分位数与下四分位数之差。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极差：也称全距，一组数据的最大值与最小值之差。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820" w:bottom="280" w:left="2540" w:header="708" w:footer="708"/>
          <w:pgNumType w:start="8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790"/>
          <w:tab w:val="left" w:pos="791"/>
        </w:tabs>
        <w:spacing w:before="44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平均差：也称平均绝对离差，各变量值与其平均数离差绝对值的平均数。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方差：各变量值与其平均数离差平方的平均数。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标准差：方差的平方根。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标准分数：变量值与其平均数的离差除以标准差后的值。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离散系数：也称为变异系数，一组数据的标准差与其相应的平均数之比。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偏态：数据分布的不对称性。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偏态系数：对数据分布不对称性的度量值。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峰态：数据分布的平峰或尖峰程度。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22"/>
        </w:numPr>
        <w:tabs>
          <w:tab w:val="left" w:pos="791"/>
        </w:tabs>
        <w:spacing w:before="0" w:after="0" w:line="240" w:lineRule="auto"/>
        <w:ind w:left="790" w:right="0" w:hanging="631"/>
        <w:jc w:val="left"/>
        <w:rPr>
          <w:sz w:val="31"/>
        </w:rPr>
      </w:pPr>
      <w:r>
        <w:rPr>
          <w:sz w:val="31"/>
        </w:rPr>
        <w:t>峰态系数：对数据分布峰态的度量值。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34"/>
        </w:rPr>
      </w:pPr>
    </w:p>
    <w:p>
      <w:pPr>
        <w:pStyle w:val="BodyText"/>
        <w:ind w:left="160"/>
      </w:pPr>
      <w:r>
        <w:pict>
          <v:group id="_x0000_s1185" style="width:624pt;height:586pt;margin-top:27.43pt;margin-left:135pt;mso-position-horizontal-relative:page;position:absolute;z-index:-251655168" coordorigin="2700,549" coordsize="12480,11720">
            <v:shape id="_x0000_s1186" type="#_x0000_t75" style="width:12480;height:11720;left:2700;position:absolute;top:548" stroked="f">
              <v:imagedata r:id="rId10" o:title=""/>
            </v:shape>
            <v:shape id="_x0000_s1187" type="#_x0000_t202" style="width:654;height:317;left:4929;position:absolute;top:84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名称</w:t>
                    </w:r>
                  </w:p>
                </w:txbxContent>
              </v:textbox>
            </v:shape>
            <v:shape id="_x0000_s1188" type="#_x0000_t202" style="width:654;height:317;left:11126;position:absolute;top:84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公式</w:t>
                    </w:r>
                  </w:p>
                </w:txbxContent>
              </v:textbox>
            </v:shape>
            <v:shape id="_x0000_s1189" type="#_x0000_t202" style="width:354;height:733;left:9645;position:absolute;top:1548" filled="f" stroked="f">
              <v:textbox inset="0,0,0,0">
                <w:txbxContent>
                  <w:p>
                    <w:pPr>
                      <w:spacing w:before="5" w:line="36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3"/>
                      </w:rPr>
                    </w:pPr>
                    <w:r>
                      <w:rPr>
                        <w:rFonts w:ascii="Symbol" w:hAnsi="Symbol"/>
                        <w:sz w:val="33"/>
                      </w:rPr>
                      <w:sym w:font="Symbol" w:char="F0EC"/>
                    </w:r>
                    <w:r>
                      <w:rPr>
                        <w:rFonts w:ascii="Times New Roman" w:hAnsi="Times New Roman"/>
                        <w:i/>
                        <w:position w:val="1"/>
                        <w:sz w:val="33"/>
                      </w:rPr>
                      <w:t>x</w:t>
                    </w:r>
                  </w:p>
                  <w:p>
                    <w:pPr>
                      <w:spacing w:before="0" w:line="363" w:lineRule="exact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EF"/>
                    </w:r>
                  </w:p>
                </w:txbxContent>
              </v:textbox>
            </v:shape>
            <v:shape id="_x0000_s1190" type="#_x0000_t202" style="width:556;height:254;left:9986;position:absolute;top:1901" filled="f" stroked="f">
              <v:textbox inset="0,0,0,0">
                <w:txbxContent>
                  <w:p>
                    <w:pPr>
                      <w:spacing w:before="10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E6"/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position w:val="1"/>
                        <w:sz w:val="19"/>
                      </w:rPr>
                      <w:t>n</w:t>
                    </w:r>
                    <w:r>
                      <w:rPr>
                        <w:rFonts w:ascii="Symbol" w:hAnsi="Symbol"/>
                        <w:w w:val="105"/>
                        <w:position w:val="1"/>
                        <w:sz w:val="19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w w:val="105"/>
                        <w:position w:val="1"/>
                        <w:sz w:val="19"/>
                      </w:rPr>
                      <w:t>1</w:t>
                    </w:r>
                    <w:r>
                      <w:rPr>
                        <w:rFonts w:ascii="Times New Roman" w:hAnsi="Times New Roman"/>
                        <w:spacing w:val="-28"/>
                        <w:w w:val="105"/>
                        <w:position w:val="1"/>
                        <w:sz w:val="19"/>
                      </w:rPr>
                      <w:t xml:space="preserve"> </w:t>
                    </w: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F6"/>
                    </w:r>
                  </w:p>
                </w:txbxContent>
              </v:textbox>
            </v:shape>
            <v:shape id="_x0000_s1191" type="#_x0000_t202" style="width:1196;height:367;left:12553;position:absolute;top:1589" filled="f" stroked="f">
              <v:textbox inset="0,0,0,0">
                <w:txbxContent>
                  <w:p>
                    <w:pPr>
                      <w:spacing w:before="0" w:line="366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3"/>
                      </w:rPr>
                    </w:pPr>
                    <w:r>
                      <w:rPr>
                        <w:rFonts w:ascii="Times New Roman" w:eastAsia="Times New Roman"/>
                        <w:i/>
                        <w:sz w:val="33"/>
                      </w:rPr>
                      <w:t>n</w:t>
                    </w:r>
                    <w:r>
                      <w:rPr>
                        <w:rFonts w:ascii="宋体" w:eastAsia="宋体" w:hint="eastAsia"/>
                        <w:sz w:val="33"/>
                      </w:rPr>
                      <w:t>为奇数</w:t>
                    </w:r>
                  </w:p>
                </w:txbxContent>
              </v:textbox>
            </v:shape>
            <v:shape id="_x0000_s1192" type="#_x0000_t202" style="width:971;height:317;left:2895;position:absolute;top:24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中位数</w:t>
                    </w:r>
                  </w:p>
                </w:txbxContent>
              </v:textbox>
            </v:shape>
            <v:shape id="_x0000_s1193" type="#_x0000_t202" style="width:300;height:336;left:8821;position:absolute;top:2396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3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3"/>
                      </w:rPr>
                      <w:t>M</w:t>
                    </w:r>
                  </w:p>
                </w:txbxContent>
              </v:textbox>
            </v:shape>
            <v:shape id="_x0000_s1194" type="#_x0000_t202" style="width:460;height:606;left:9371;position:absolute;top:2122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position w:val="-18"/>
                        <w:sz w:val="33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position w:val="-18"/>
                        <w:sz w:val="33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3"/>
                      </w:rPr>
                      <w:sym w:font="Symbol" w:char="F0EF"/>
                    </w:r>
                  </w:p>
                </w:txbxContent>
              </v:textbox>
            </v:shape>
            <v:shape id="_x0000_s1195" type="#_x0000_t202" style="width:556;height:240;left:9986;position:absolute;top:2040" filled="f" stroked="f">
              <v:textbox inset="0,0,0,0">
                <w:txbxContent>
                  <w:p>
                    <w:pPr>
                      <w:tabs>
                        <w:tab w:val="left" w:pos="460"/>
                      </w:tabs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E7"/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ab/>
                    </w: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F7"/>
                    </w:r>
                  </w:p>
                </w:txbxContent>
              </v:textbox>
            </v:shape>
            <v:shape id="_x0000_s1196" type="#_x0000_t202" style="width:107;height:196;left:9149;position:absolute;top:2708" filled="f" stroked="f">
              <v:textbox inset="0,0,0,0">
                <w:txbxContent>
                  <w:p>
                    <w:pPr>
                      <w:spacing w:before="0" w:line="19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19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19"/>
                      </w:rPr>
                      <w:t>e</w:t>
                    </w:r>
                  </w:p>
                </w:txbxContent>
              </v:textbox>
            </v:shape>
            <v:shape id="_x0000_s1197" type="#_x0000_t202" style="width:186;height:412;left:9645;position:absolute;top:2374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ED"/>
                    </w:r>
                  </w:p>
                </w:txbxContent>
              </v:textbox>
            </v:shape>
            <v:shape id="_x0000_s1198" type="#_x0000_t202" style="width:556;height:240;left:9986;position:absolute;top:2208" filled="f" stroked="f">
              <v:textbox inset="0,0,0,0">
                <w:txbxContent>
                  <w:p>
                    <w:pPr>
                      <w:tabs>
                        <w:tab w:val="left" w:pos="460"/>
                      </w:tabs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E8"/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ab/>
                    </w: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F8"/>
                    </w:r>
                  </w:p>
                </w:txbxContent>
              </v:textbox>
            </v:shape>
            <v:shape id="_x0000_s1199" type="#_x0000_t202" style="width:118;height:196;left:10208;position:absolute;top:2227" filled="f" stroked="f">
              <v:textbox inset="0,0,0,0">
                <w:txbxContent>
                  <w:p>
                    <w:pPr>
                      <w:spacing w:before="0" w:line="196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10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200" type="#_x0000_t202" style="width:789;height:610;left:9645;position:absolute;top:2554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3"/>
                      </w:rPr>
                    </w:pPr>
                    <w:r>
                      <w:rPr>
                        <w:rFonts w:ascii="Symbol" w:hAnsi="Symbol"/>
                        <w:position w:val="-13"/>
                        <w:sz w:val="33"/>
                      </w:rPr>
                      <w:sym w:font="Symbol" w:char="F0EF"/>
                    </w:r>
                    <w:r>
                      <w:rPr>
                        <w:rFonts w:ascii="Times New Roman" w:hAnsi="Times New Roman"/>
                        <w:position w:val="2"/>
                        <w:sz w:val="33"/>
                      </w:rPr>
                      <w:t xml:space="preserve">1 </w:t>
                    </w:r>
                    <w:r>
                      <w:rPr>
                        <w:rFonts w:ascii="Symbol" w:hAnsi="Symbol"/>
                        <w:sz w:val="33"/>
                      </w:rPr>
                      <w:sym w:font="Symbol" w:char="F0EF"/>
                    </w:r>
                    <w:r>
                      <w:rPr>
                        <w:rFonts w:ascii="Times New Roman" w:hAnsi="Times New Roman"/>
                        <w:i/>
                        <w:position w:val="-18"/>
                        <w:sz w:val="33"/>
                      </w:rPr>
                      <w:t>x</w:t>
                    </w:r>
                  </w:p>
                </w:txbxContent>
              </v:textbox>
            </v:shape>
            <v:shape id="_x0000_s1201" type="#_x0000_t202" style="width:186;height:412;left:10080;position:absolute;top:2439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EC"/>
                    </w:r>
                  </w:p>
                </w:txbxContent>
              </v:textbox>
            </v:shape>
            <v:shape id="_x0000_s1202" type="#_x0000_t202" style="width:186;height:412;left:11899;position:absolute;top:2439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FC"/>
                    </w:r>
                  </w:p>
                </w:txbxContent>
              </v:textbox>
            </v:shape>
            <v:shape id="_x0000_s1203" type="#_x0000_t202" style="width:186;height:412;left:11899;position:absolute;top:2554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EF"/>
                    </w:r>
                  </w:p>
                </w:txbxContent>
              </v:textbox>
            </v:shape>
            <v:shape id="_x0000_s1204" type="#_x0000_t202" style="width:385;height:594;left:9645;position:absolute;top:3017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Times New Roman" w:hAnsi="Times New Roman"/>
                        <w:sz w:val="33"/>
                      </w:rPr>
                    </w:pPr>
                    <w:r>
                      <w:rPr>
                        <w:rFonts w:ascii="Symbol" w:hAnsi="Symbol"/>
                        <w:spacing w:val="-166"/>
                        <w:w w:val="101"/>
                        <w:sz w:val="33"/>
                      </w:rPr>
                      <w:sym w:font="Symbol" w:char="F0EF"/>
                    </w:r>
                    <w:r>
                      <w:rPr>
                        <w:rFonts w:ascii="Symbol" w:hAnsi="Symbol"/>
                        <w:w w:val="101"/>
                        <w:position w:val="-17"/>
                        <w:sz w:val="33"/>
                      </w:rPr>
                      <w:sym w:font="Symbol" w:char="F0EE"/>
                    </w:r>
                    <w:r>
                      <w:rPr>
                        <w:rFonts w:ascii="Times New Roman" w:hAnsi="Times New Roman"/>
                        <w:spacing w:val="-52"/>
                        <w:position w:val="-17"/>
                        <w:sz w:val="3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1"/>
                        <w:position w:val="1"/>
                        <w:sz w:val="33"/>
                      </w:rPr>
                      <w:t>2</w:t>
                    </w:r>
                  </w:p>
                </w:txbxContent>
              </v:textbox>
            </v:shape>
            <v:shape id="_x0000_s1205" type="#_x0000_t202" style="width:442;height:416;left:10878;position:absolute;top:2747" filled="f" stroked="f">
              <v:textbox inset="0,0,0,0">
                <w:txbxContent>
                  <w:p>
                    <w:pPr>
                      <w:numPr>
                        <w:ilvl w:val="0"/>
                        <w:numId w:val="20"/>
                      </w:numPr>
                      <w:tabs>
                        <w:tab w:val="left" w:pos="273"/>
                      </w:tabs>
                      <w:spacing w:before="5"/>
                      <w:ind w:left="272" w:right="0" w:hanging="273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33"/>
                      </w:rPr>
                      <w:t>x</w:t>
                    </w:r>
                  </w:p>
                </w:txbxContent>
              </v:textbox>
            </v:shape>
            <v:shape id="_x0000_s1206" type="#_x0000_t202" style="width:186;height:412;left:10080;position:absolute;top:3172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EE"/>
                    </w:r>
                  </w:p>
                </w:txbxContent>
              </v:textbox>
            </v:shape>
            <v:shape id="_x0000_s1207" type="#_x0000_t202" style="width:96;height:240;left:10421;position:absolute;top:3123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E6"/>
                    </w:r>
                  </w:p>
                </w:txbxContent>
              </v:textbox>
            </v:shape>
            <v:shape id="_x0000_s1208" type="#_x0000_t202" style="width:96;height:240;left:10421;position:absolute;top:3248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E7"/>
                    </w:r>
                  </w:p>
                </w:txbxContent>
              </v:textbox>
            </v:shape>
            <v:shape id="_x0000_s1209" type="#_x0000_t202" style="width:239;height:240;left:10546;position:absolute;top:3123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Times New Roman" w:hAnsi="Times New Roman"/>
                        <w:i/>
                        <w:w w:val="105"/>
                        <w:position w:val="1"/>
                        <w:sz w:val="19"/>
                      </w:rPr>
                      <w:t xml:space="preserve">n </w:t>
                    </w: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F6"/>
                    </w:r>
                  </w:p>
                </w:txbxContent>
              </v:textbox>
            </v:shape>
            <v:shape id="_x0000_s1210" type="#_x0000_t202" style="width:244;height:240;left:11308;position:absolute;top:3123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E6"/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w w:val="105"/>
                        <w:position w:val="1"/>
                        <w:sz w:val="19"/>
                      </w:rPr>
                      <w:t>n</w:t>
                    </w:r>
                  </w:p>
                </w:txbxContent>
              </v:textbox>
            </v:shape>
            <v:shape id="_x0000_s1211" type="#_x0000_t202" style="width:364;height:240;left:10421;position:absolute;top:3416" filled="f" stroked="f">
              <v:textbox inset="0,0,0,0">
                <w:txbxContent>
                  <w:p>
                    <w:pPr>
                      <w:spacing w:before="0" w:line="238" w:lineRule="exact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E8"/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position w:val="2"/>
                        <w:sz w:val="19"/>
                      </w:rPr>
                      <w:t xml:space="preserve">2 </w:t>
                    </w:r>
                    <w:r>
                      <w:rPr>
                        <w:rFonts w:ascii="Symbol" w:hAnsi="Symbol"/>
                        <w:w w:val="105"/>
                        <w:sz w:val="19"/>
                      </w:rPr>
                      <w:sym w:font="Symbol" w:char="F0F8"/>
                    </w:r>
                  </w:p>
                </w:txbxContent>
              </v:textbox>
            </v:shape>
            <v:shape id="_x0000_s1212" type="#_x0000_t202" style="width:96;height:240;left:10690;position:absolute;top:3248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F7"/>
                    </w:r>
                  </w:p>
                </w:txbxContent>
              </v:textbox>
            </v:shape>
            <v:shape id="_x0000_s1213" type="#_x0000_t202" style="width:246;height:408;left:11308;position:absolute;top:3248" filled="f" stroked="f">
              <v:textbox inset="0,0,0,0">
                <w:txbxContent>
                  <w:p>
                    <w:pPr>
                      <w:spacing w:before="5" w:line="196" w:lineRule="exact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E7"/>
                    </w:r>
                  </w:p>
                  <w:p>
                    <w:pPr>
                      <w:spacing w:before="0" w:line="202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Symbol" w:hAnsi="Symbol"/>
                        <w:w w:val="105"/>
                        <w:position w:val="-1"/>
                        <w:sz w:val="19"/>
                      </w:rPr>
                      <w:sym w:font="Symbol" w:char="F0E8"/>
                    </w:r>
                    <w:r>
                      <w:rPr>
                        <w:rFonts w:ascii="Times New Roman" w:hAnsi="Times New Roman"/>
                        <w:w w:val="105"/>
                        <w:position w:val="-1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214" type="#_x0000_t202" style="width:526;height:510;left:11560;position:absolute;top:3073" filled="f" stroked="f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spacing w:val="-8"/>
                        <w:w w:val="102"/>
                        <w:position w:val="1"/>
                        <w:sz w:val="19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11"/>
                        <w:w w:val="102"/>
                        <w:position w:val="1"/>
                        <w:sz w:val="19"/>
                      </w:rPr>
                      <w:t>1</w:t>
                    </w: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F7"/>
                    </w:r>
                    <w:r>
                      <w:rPr>
                        <w:rFonts w:ascii="Times New Roman" w:hAnsi="Times New Roman"/>
                        <w:spacing w:val="7"/>
                        <w:sz w:val="19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166"/>
                        <w:w w:val="101"/>
                        <w:position w:val="3"/>
                        <w:sz w:val="33"/>
                      </w:rPr>
                      <w:sym w:font="Symbol" w:char="F0EF"/>
                    </w:r>
                    <w:r>
                      <w:rPr>
                        <w:rFonts w:ascii="Symbol" w:hAnsi="Symbol"/>
                        <w:w w:val="101"/>
                        <w:position w:val="-5"/>
                        <w:sz w:val="33"/>
                      </w:rPr>
                      <w:sym w:font="Symbol" w:char="F0FE"/>
                    </w:r>
                  </w:p>
                </w:txbxContent>
              </v:textbox>
            </v:shape>
            <v:shape id="_x0000_s1215" type="#_x0000_t202" style="width:317;height:558;left:11769;position:absolute;top:2805" filled="f" stroked="f">
              <v:textbox inset="0,0,0,0">
                <w:txbxContent>
                  <w:p>
                    <w:pPr>
                      <w:spacing w:before="5" w:line="361" w:lineRule="exact"/>
                      <w:ind w:left="130" w:right="0" w:firstLine="0"/>
                      <w:jc w:val="left"/>
                      <w:rPr>
                        <w:rFonts w:ascii="Symbol" w:hAnsi="Symbol"/>
                        <w:sz w:val="33"/>
                      </w:rPr>
                    </w:pPr>
                    <w:r>
                      <w:rPr>
                        <w:rFonts w:ascii="Symbol" w:hAnsi="Symbol"/>
                        <w:w w:val="101"/>
                        <w:sz w:val="33"/>
                      </w:rPr>
                      <w:sym w:font="Symbol" w:char="F0FD"/>
                    </w:r>
                  </w:p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F6"/>
                    </w:r>
                  </w:p>
                </w:txbxContent>
              </v:textbox>
            </v:shape>
            <v:shape id="_x0000_s1216" type="#_x0000_t202" style="width:1196;height:367;left:12484;position:absolute;top:2796" filled="f" stroked="f">
              <v:textbox inset="0,0,0,0">
                <w:txbxContent>
                  <w:p>
                    <w:pPr>
                      <w:spacing w:before="0" w:line="366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3"/>
                      </w:rPr>
                    </w:pPr>
                    <w:r>
                      <w:rPr>
                        <w:rFonts w:ascii="Times New Roman" w:eastAsia="Times New Roman"/>
                        <w:i/>
                        <w:sz w:val="33"/>
                      </w:rPr>
                      <w:t>n</w:t>
                    </w:r>
                    <w:r>
                      <w:rPr>
                        <w:rFonts w:ascii="宋体" w:eastAsia="宋体" w:hint="eastAsia"/>
                        <w:sz w:val="33"/>
                      </w:rPr>
                      <w:t>为偶数</w:t>
                    </w:r>
                  </w:p>
                </w:txbxContent>
              </v:textbox>
            </v:shape>
            <v:shape id="_x0000_s1217" type="#_x0000_t202" style="width:96;height:240;left:11769;position:absolute;top:3416" filled="f" stroked="f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rFonts w:ascii="Symbol" w:hAnsi="Symbol"/>
                        <w:sz w:val="19"/>
                      </w:rPr>
                    </w:pPr>
                    <w:r>
                      <w:rPr>
                        <w:rFonts w:ascii="Symbol" w:hAnsi="Symbol"/>
                        <w:w w:val="102"/>
                        <w:sz w:val="19"/>
                      </w:rPr>
                      <w:sym w:font="Symbol" w:char="F0F8"/>
                    </w:r>
                  </w:p>
                </w:txbxContent>
              </v:textbox>
            </v:shape>
            <v:shape id="_x0000_s1218" type="#_x0000_t202" style="width:2238;height:317;left:2895;position:absolute;top:45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简单样本平均数</w:t>
                    </w:r>
                  </w:p>
                </w:txbxContent>
              </v:textbox>
            </v:shape>
            <v:shape id="_x0000_s1219" type="#_x0000_t202" style="width:491;height:445;left:10764;position:absolute;top:4661" filled="f" stroked="f">
              <v:textbox inset="0,0,0,0">
                <w:txbxContent>
                  <w:p>
                    <w:pPr>
                      <w:spacing w:before="0" w:line="440" w:lineRule="exact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Times New Roman" w:hAnsi="Times New Roman"/>
                        <w:i/>
                        <w:sz w:val="36"/>
                      </w:rPr>
                      <w:t xml:space="preserve">x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</w:p>
                </w:txbxContent>
              </v:textbox>
            </v:shape>
            <v:shape id="_x0000_s1220" type="#_x0000_t202" style="width:474;height:1254;left:11354;position:absolute;top:4134" filled="f" stroked="f">
              <v:textbox inset="0,0,0,0">
                <w:txbxContent>
                  <w:p>
                    <w:pPr>
                      <w:spacing w:before="19" w:line="132" w:lineRule="auto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21"/>
                      </w:rPr>
                    </w:pPr>
                    <w:r>
                      <w:rPr>
                        <w:rFonts w:ascii="Symbol" w:hAnsi="Symbol"/>
                        <w:spacing w:val="-35"/>
                        <w:position w:val="-16"/>
                        <w:sz w:val="29"/>
                      </w:rPr>
                      <w:sym w:font="Symbol" w:char="F0E5"/>
                    </w:r>
                    <w:r>
                      <w:rPr>
                        <w:rFonts w:ascii="Times New Roman" w:hAnsi="Times New Roman"/>
                        <w:i/>
                        <w:spacing w:val="-35"/>
                        <w:sz w:val="21"/>
                      </w:rPr>
                      <w:t>n</w:t>
                    </w:r>
                  </w:p>
                  <w:p>
                    <w:pPr>
                      <w:spacing w:before="1" w:line="240" w:lineRule="auto"/>
                      <w:rPr>
                        <w:rFonts w:ascii="Times New Roman"/>
                        <w:i/>
                        <w:sz w:val="32"/>
                      </w:rPr>
                    </w:pPr>
                  </w:p>
                  <w:p>
                    <w:pPr>
                      <w:spacing w:before="0" w:line="216" w:lineRule="exact"/>
                      <w:ind w:left="56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sz w:val="21"/>
                      </w:rPr>
                      <w:t>i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21"/>
                      </w:rPr>
                      <w:t>1</w:t>
                    </w:r>
                  </w:p>
                  <w:p>
                    <w:pPr>
                      <w:spacing w:before="0" w:line="373" w:lineRule="exact"/>
                      <w:ind w:left="273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36"/>
                      </w:rPr>
                      <w:t>n</w:t>
                    </w:r>
                  </w:p>
                </w:txbxContent>
              </v:textbox>
            </v:shape>
            <v:shape id="_x0000_s1221" type="#_x0000_t202" style="width:180;height:360;left:11800;position:absolute;top:4255" filled="f" stroked="f">
              <v:textbox inset="0,0,0,0">
                <w:txbxContent>
                  <w:p>
                    <w:pPr>
                      <w:spacing w:before="0" w:line="354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36"/>
                      </w:rPr>
                      <w:t>x</w:t>
                    </w:r>
                  </w:p>
                </w:txbxContent>
              </v:textbox>
            </v:shape>
            <v:shape id="_x0000_s1222" type="#_x0000_t202" style="width:79;height:210;left:11966;position:absolute;top:4588" filled="f" stroked="f">
              <v:textbox inset="0,0,0,0">
                <w:txbxContent>
                  <w:p>
                    <w:pPr>
                      <w:spacing w:before="0" w:line="20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1"/>
                      </w:rPr>
                      <w:t>i</w:t>
                    </w:r>
                  </w:p>
                </w:txbxContent>
              </v:textbox>
            </v:shape>
            <v:shape id="_x0000_s1223" type="#_x0000_t202" style="width:2238;height:317;left:2895;position:absolute;top:64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加权样本平均数</w:t>
                    </w:r>
                  </w:p>
                </w:txbxContent>
              </v:textbox>
            </v:shape>
            <v:shape id="_x0000_s1224" type="#_x0000_t202" style="width:953;height:973;left:10538;position:absolute;top:6021" filled="f" stroked="f">
              <v:textbox inset="0,0,0,0">
                <w:txbxContent>
                  <w:p>
                    <w:pPr>
                      <w:spacing w:before="19" w:line="132" w:lineRule="auto"/>
                      <w:ind w:left="593" w:right="0" w:firstLine="0"/>
                      <w:jc w:val="left"/>
                      <w:rPr>
                        <w:rFonts w:ascii="Times New Roman" w:hAnsi="Times New Roman"/>
                        <w:i/>
                        <w:sz w:val="21"/>
                      </w:rPr>
                    </w:pPr>
                    <w:r>
                      <w:rPr>
                        <w:rFonts w:ascii="Symbol" w:hAnsi="Symbol"/>
                        <w:position w:val="-16"/>
                        <w:sz w:val="29"/>
                      </w:rPr>
                      <w:sym w:font="Symbol" w:char="F0E5"/>
                    </w:r>
                    <w:r>
                      <w:rPr>
                        <w:rFonts w:ascii="Times New Roman" w:hAnsi="Times New Roman"/>
                        <w:i/>
                        <w:sz w:val="21"/>
                      </w:rPr>
                      <w:t>k</w:t>
                    </w:r>
                  </w:p>
                  <w:p>
                    <w:pPr>
                      <w:spacing w:before="237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1"/>
                        <w:sz w:val="36"/>
                      </w:rPr>
                      <w:t xml:space="preserve">x </w:t>
                    </w:r>
                    <w:r>
                      <w:rPr>
                        <w:rFonts w:ascii="Symbol" w:hAnsi="Symbol"/>
                        <w:position w:val="-1"/>
                        <w:sz w:val="36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position w:val="-1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1"/>
                      </w:rPr>
                      <w:t>i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225" type="#_x0000_t202" style="width:713;height:1131;left:11569;position:absolute;top:6143" filled="f" stroked="f">
              <v:textbox inset="0,0,0,0">
                <w:txbxContent>
                  <w:p>
                    <w:pPr>
                      <w:tabs>
                        <w:tab w:val="left" w:pos="507"/>
                      </w:tabs>
                      <w:spacing w:before="0" w:line="325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sz w:val="36"/>
                      </w:rPr>
                      <w:t>M</w:t>
                      <w:tab/>
                      <w:t>f</w:t>
                    </w:r>
                  </w:p>
                  <w:p>
                    <w:pPr>
                      <w:tabs>
                        <w:tab w:val="left" w:pos="634"/>
                      </w:tabs>
                      <w:spacing w:before="0" w:line="214" w:lineRule="exact"/>
                      <w:ind w:left="345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sz w:val="21"/>
                      </w:rPr>
                      <w:t>i</w:t>
                      <w:tab/>
                      <w:t>i</w:t>
                    </w:r>
                  </w:p>
                  <w:p>
                    <w:pPr>
                      <w:spacing w:before="172"/>
                      <w:ind w:left="65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36"/>
                      </w:rPr>
                      <w:t>n</w:t>
                    </w:r>
                  </w:p>
                </w:txbxContent>
              </v:textbox>
            </v:shape>
            <v:shape id="_x0000_s1226" type="#_x0000_t202" style="width:126;height:212;left:12778;position:absolute;top:8259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n</w:t>
                    </w:r>
                  </w:p>
                </w:txbxContent>
              </v:textbox>
            </v:shape>
            <v:shape id="_x0000_s1227" type="#_x0000_t202" style="width:1288;height:317;left:2895;position:absolute;top:95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异众比率</w:t>
                    </w:r>
                  </w:p>
                </w:txbxContent>
              </v:textbox>
            </v:shape>
            <v:shape id="_x0000_s1228" type="#_x0000_t202" style="width:680;height:633;left:9452;position:absolute;top:9347" filled="f" stroked="f">
              <v:textbox inset="0,0,0,0">
                <w:txbxContent>
                  <w:p>
                    <w:pPr>
                      <w:tabs>
                        <w:tab w:val="left" w:pos="461"/>
                      </w:tabs>
                      <w:spacing w:before="2" w:line="413" w:lineRule="exact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Times New Roman" w:hAnsi="Times New Roman"/>
                        <w:i/>
                        <w:sz w:val="36"/>
                      </w:rPr>
                      <w:t>V</w:t>
                      <w:tab/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</w:p>
                  <w:p>
                    <w:pPr>
                      <w:spacing w:before="0" w:line="214" w:lineRule="exact"/>
                      <w:ind w:left="224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r</w:t>
                    </w:r>
                  </w:p>
                </w:txbxContent>
              </v:textbox>
            </v:shape>
            <v:shape id="_x0000_s1229" type="#_x0000_t202" style="width:706;height:1229;left:10233;position:absolute;top:8813" filled="f" stroked="f">
              <v:textbox inset="0,0,0,0">
                <w:txbxContent>
                  <w:p>
                    <w:pPr>
                      <w:spacing w:before="2" w:line="611" w:lineRule="exact"/>
                      <w:ind w:left="0" w:right="103" w:firstLine="0"/>
                      <w:jc w:val="right"/>
                      <w:rPr>
                        <w:rFonts w:ascii="Times New Roman" w:hAnsi="Times New Roman"/>
                        <w:i/>
                        <w:sz w:val="54"/>
                      </w:rPr>
                    </w:pPr>
                    <w:r>
                      <w:rPr>
                        <w:rFonts w:ascii="Symbol" w:hAnsi="Symbol"/>
                        <w:sz w:val="54"/>
                      </w:rPr>
                      <w:sym w:font="Symbol" w:char="F0E5"/>
                    </w:r>
                    <w:r>
                      <w:rPr>
                        <w:rFonts w:ascii="Times New Roman" w:hAnsi="Times New Roman"/>
                        <w:spacing w:val="-16"/>
                        <w:sz w:val="5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-19"/>
                        <w:sz w:val="54"/>
                        <w:vertAlign w:val="subscript"/>
                      </w:rPr>
                      <w:t>f</w:t>
                    </w:r>
                  </w:p>
                  <w:p>
                    <w:pPr>
                      <w:spacing w:before="0" w:line="611" w:lineRule="exact"/>
                      <w:ind w:left="0" w:right="18" w:firstLine="0"/>
                      <w:jc w:val="right"/>
                      <w:rPr>
                        <w:rFonts w:ascii="Times New Roman" w:hAnsi="Times New Roman"/>
                        <w:i/>
                        <w:sz w:val="21"/>
                      </w:rPr>
                    </w:pPr>
                    <w:r>
                      <w:rPr>
                        <w:rFonts w:ascii="Symbol" w:hAnsi="Symbol"/>
                        <w:spacing w:val="-131"/>
                        <w:w w:val="100"/>
                        <w:position w:val="-26"/>
                        <w:sz w:val="54"/>
                      </w:rPr>
                      <w:sym w:font="Symbol" w:char="F0E5"/>
                    </w:r>
                    <w:r>
                      <w:rPr>
                        <w:rFonts w:ascii="Times New Roman" w:hAnsi="Times New Roman"/>
                        <w:i/>
                        <w:w w:val="100"/>
                        <w:sz w:val="21"/>
                      </w:rPr>
                      <w:t>i</w:t>
                    </w:r>
                  </w:p>
                </w:txbxContent>
              </v:textbox>
            </v:shape>
            <v:shape id="_x0000_s1230" type="#_x0000_t202" style="width:305;height:262;left:13098;position:absolute;top:8592" filled="f" stroked="f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sz w:val="21"/>
                      </w:rPr>
                      <w:t>i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231" type="#_x0000_t202" style="width:458;height:1197;left:11044;position:absolute;top:9065" filled="f" stroked="f">
              <v:textbox inset="0,0,0,0">
                <w:txbxContent>
                  <w:p>
                    <w:pPr>
                      <w:numPr>
                        <w:ilvl w:val="0"/>
                        <w:numId w:val="19"/>
                      </w:numPr>
                      <w:tabs>
                        <w:tab w:val="left" w:pos="338"/>
                      </w:tabs>
                      <w:spacing w:before="2"/>
                      <w:ind w:left="337" w:right="0" w:hanging="338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6"/>
                      </w:rPr>
                      <w:t>f</w:t>
                    </w:r>
                  </w:p>
                  <w:p>
                    <w:pPr>
                      <w:spacing w:before="149" w:line="387" w:lineRule="exact"/>
                      <w:ind w:left="6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6"/>
                      </w:rPr>
                      <w:t>f</w:t>
                    </w:r>
                  </w:p>
                  <w:p>
                    <w:pPr>
                      <w:spacing w:before="0" w:line="214" w:lineRule="exact"/>
                      <w:ind w:left="0" w:right="22" w:firstLine="0"/>
                      <w:jc w:val="center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i</w:t>
                    </w:r>
                  </w:p>
                </w:txbxContent>
              </v:textbox>
            </v:shape>
            <v:shape id="_x0000_s1232" type="#_x0000_t202" style="width:173;height:212;left:11515;position:absolute;top:9486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m</w:t>
                    </w:r>
                  </w:p>
                </w:txbxContent>
              </v:textbox>
            </v:shape>
            <v:shape id="_x0000_s1233" type="#_x0000_t202" style="width:691;height:444;left:11840;position:absolute;top:9347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sz w:val="36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pacing w:val="-35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36"/>
                      </w:rPr>
                      <w:t>1</w:t>
                    </w:r>
                    <w:r>
                      <w:rPr>
                        <w:rFonts w:ascii="Times New Roman" w:hAnsi="Times New Roman"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</w:p>
                </w:txbxContent>
              </v:textbox>
            </v:shape>
            <v:shape id="_x0000_s1234" type="#_x0000_t202" style="width:407;height:664;left:12609;position:absolute;top:9377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54"/>
                      </w:rPr>
                    </w:pPr>
                    <w:r>
                      <w:rPr>
                        <w:rFonts w:ascii="Symbol" w:hAnsi="Symbol"/>
                        <w:w w:val="100"/>
                        <w:sz w:val="54"/>
                      </w:rPr>
                      <w:sym w:font="Symbol" w:char="F0E5"/>
                    </w:r>
                  </w:p>
                </w:txbxContent>
              </v:textbox>
            </v:shape>
            <v:shape id="_x0000_s1235" type="#_x0000_t202" style="width:121;height:362;left:12847;position:absolute;top:9193" filled="f" stroked="f">
              <v:textbox inset="0,0,0,0">
                <w:txbxContent>
                  <w:p>
                    <w:pPr>
                      <w:spacing w:before="0" w:line="35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236" type="#_x0000_t202" style="width:173;height:212;left:12980;position:absolute;top:9528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m</w:t>
                    </w:r>
                  </w:p>
                </w:txbxContent>
              </v:textbox>
            </v:shape>
            <v:shape id="_x0000_s1237" type="#_x0000_t202" style="width:121;height:362;left:13108;position:absolute;top:9715" filled="f" stroked="f">
              <v:textbox inset="0,0,0,0">
                <w:txbxContent>
                  <w:p>
                    <w:pPr>
                      <w:spacing w:before="0" w:line="35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238" type="#_x0000_t202" style="width:79;height:212;left:13236;position:absolute;top:10050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21"/>
                      </w:rPr>
                      <w:t>i</w:t>
                    </w:r>
                  </w:p>
                </w:txbxContent>
              </v:textbox>
            </v:shape>
            <v:shape id="_x0000_s1239" type="#_x0000_t202" style="width:1288;height:317;left:2895;position:absolute;top:106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四分位差</w:t>
                    </w:r>
                  </w:p>
                </w:txbxContent>
              </v:textbox>
            </v:shape>
            <v:shape id="_x0000_s1240" type="#_x0000_t202" style="width:1998;height:620;left:10433;position:absolute;top:10543" filled="f" stroked="f">
              <v:textbox inset="0,0,0,0">
                <w:txbxContent>
                  <w:p>
                    <w:pPr>
                      <w:tabs>
                        <w:tab w:val="left" w:pos="525"/>
                        <w:tab w:val="left" w:pos="1339"/>
                      </w:tabs>
                      <w:spacing w:before="4" w:line="405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>Q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pacing w:val="-4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Q</w:t>
                      <w:tab/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26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Q</w:t>
                    </w:r>
                  </w:p>
                  <w:p>
                    <w:pPr>
                      <w:tabs>
                        <w:tab w:val="left" w:pos="1045"/>
                        <w:tab w:val="left" w:pos="1862"/>
                      </w:tabs>
                      <w:spacing w:before="0" w:line="206" w:lineRule="exact"/>
                      <w:ind w:left="262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sz w:val="20"/>
                      </w:rPr>
                      <w:t>d</w:t>
                      <w:tab/>
                      <w:t>U</w:t>
                      <w:tab/>
                      <w:t>L</w:t>
                    </w:r>
                  </w:p>
                </w:txbxContent>
              </v:textbox>
            </v:shape>
            <v:shape id="_x0000_s1241" type="#_x0000_t202" style="width:654;height:317;left:2895;position:absolute;top:116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极差</w:t>
                    </w:r>
                  </w:p>
                </w:txbxContent>
              </v:textbox>
            </v:shape>
            <v:shape id="_x0000_s1242" type="#_x0000_t202" style="width:3233;height:439;left:9826;position:absolute;top:11493" filled="f" stroked="f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Times New Roman" w:hAnsi="Times New Roman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R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max(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)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min(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Times New Roman" w:hAnsi="Times New Roman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243" type="#_x0000_t202" style="width:1522;height:207;left:11360;position:absolute;top:11906" filled="f" stroked="f">
              <v:textbox inset="0,0,0,0">
                <w:txbxContent>
                  <w:p>
                    <w:pPr>
                      <w:tabs>
                        <w:tab w:val="left" w:pos="1443"/>
                      </w:tabs>
                      <w:spacing w:before="0" w:line="202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w w:val="105"/>
                        <w:sz w:val="20"/>
                      </w:rPr>
                      <w:t>i</w:t>
                      <w:tab/>
                      <w:t>i</w:t>
                    </w:r>
                  </w:p>
                </w:txbxContent>
              </v:textbox>
            </v:shape>
          </v:group>
        </w:pict>
      </w:r>
      <w:r>
        <w:t>（二）主要公式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</w:p>
    <w:tbl>
      <w:tblPr>
        <w:tblStyle w:val="TableNormal2"/>
        <w:tblW w:w="0" w:type="auto"/>
        <w:jc w:val="lef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16"/>
        <w:gridCol w:w="3095"/>
        <w:gridCol w:w="231"/>
        <w:gridCol w:w="1466"/>
        <w:gridCol w:w="847"/>
        <w:gridCol w:w="704"/>
        <w:gridCol w:w="582"/>
        <w:gridCol w:w="112"/>
      </w:tblGrid>
      <w:tr>
        <w:tblPrEx>
          <w:tblW w:w="0" w:type="auto"/>
          <w:jc w:val="left"/>
          <w:tblInd w:w="31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4"/>
          <w:jc w:val="left"/>
        </w:trPr>
        <w:tc>
          <w:tcPr>
            <w:tcW w:w="3916" w:type="dxa"/>
          </w:tcPr>
          <w:p>
            <w:pPr>
              <w:pStyle w:val="TableParagraph"/>
              <w:spacing w:before="84" w:line="330" w:lineRule="exact"/>
              <w:ind w:left="50"/>
              <w:rPr>
                <w:sz w:val="31"/>
              </w:rPr>
            </w:pPr>
            <w:r>
              <w:rPr>
                <w:sz w:val="31"/>
              </w:rPr>
              <w:t>几何平均数</w:t>
            </w:r>
          </w:p>
        </w:tc>
        <w:tc>
          <w:tcPr>
            <w:tcW w:w="3095" w:type="dxa"/>
          </w:tcPr>
          <w:p>
            <w:pPr>
              <w:pStyle w:val="TableParagraph"/>
              <w:tabs>
                <w:tab w:val="left" w:pos="2797"/>
              </w:tabs>
              <w:spacing w:before="2" w:line="413" w:lineRule="exact"/>
              <w:ind w:left="2231"/>
              <w:jc w:val="center"/>
              <w:rPr>
                <w:rFonts w:ascii="Symbol" w:hAnsi="Symbol"/>
                <w:sz w:val="36"/>
              </w:rPr>
            </w:pPr>
            <w:r>
              <w:rPr>
                <w:rFonts w:ascii="Times New Roman" w:hAnsi="Times New Roman"/>
                <w:i/>
                <w:sz w:val="36"/>
              </w:rPr>
              <w:t>G</w:t>
              <w:tab/>
            </w:r>
            <w:r>
              <w:rPr>
                <w:rFonts w:ascii="Symbol" w:hAnsi="Symbol"/>
                <w:sz w:val="36"/>
              </w:rPr>
              <w:sym w:font="Symbol" w:char="F03D"/>
            </w:r>
          </w:p>
        </w:tc>
        <w:tc>
          <w:tcPr>
            <w:tcW w:w="231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spacing w:before="0" w:line="207" w:lineRule="exact"/>
              <w:ind w:left="46"/>
              <w:rPr>
                <w:rFonts w:ascii="Times New Roman"/>
                <w:i/>
                <w:sz w:val="21"/>
              </w:rPr>
            </w:pPr>
            <w:r>
              <w:rPr>
                <w:rFonts w:ascii="Times New Roman"/>
                <w:i/>
                <w:w w:val="100"/>
                <w:sz w:val="21"/>
              </w:rPr>
              <w:t>n</w:t>
            </w:r>
          </w:p>
        </w:tc>
        <w:tc>
          <w:tcPr>
            <w:tcW w:w="1466" w:type="dxa"/>
          </w:tcPr>
          <w:p>
            <w:pPr>
              <w:pStyle w:val="TableParagraph"/>
              <w:tabs>
                <w:tab w:val="left" w:pos="986"/>
              </w:tabs>
              <w:spacing w:before="2" w:line="413" w:lineRule="exact"/>
              <w:ind w:right="131"/>
              <w:jc w:val="center"/>
              <w:rPr>
                <w:rFonts w:ascii="Symbol" w:hAnsi="Symbol"/>
                <w:sz w:val="36"/>
              </w:rPr>
            </w:pPr>
            <w:r>
              <w:rPr>
                <w:rFonts w:ascii="Times New Roman" w:hAnsi="Times New Roman"/>
                <w:i/>
                <w:sz w:val="36"/>
              </w:rPr>
              <w:t>x</w:t>
            </w:r>
            <w:r>
              <w:rPr>
                <w:rFonts w:ascii="Times New Roman" w:hAnsi="Times New Roman"/>
                <w:i/>
                <w:spacing w:val="85"/>
                <w:sz w:val="36"/>
              </w:rPr>
              <w:t xml:space="preserve"> </w:t>
            </w:r>
            <w:r>
              <w:rPr>
                <w:rFonts w:ascii="Symbol" w:hAnsi="Symbol"/>
                <w:sz w:val="36"/>
              </w:rPr>
              <w:sym w:font="Symbol" w:char="F0B4"/>
            </w:r>
            <w:r>
              <w:rPr>
                <w:rFonts w:ascii="Times New Roman" w:hAnsi="Times New Roman"/>
                <w:spacing w:val="-13"/>
                <w:sz w:val="36"/>
              </w:rPr>
              <w:t xml:space="preserve"> </w:t>
            </w:r>
            <w:r>
              <w:rPr>
                <w:rFonts w:ascii="Times New Roman" w:hAnsi="Times New Roman"/>
                <w:i/>
                <w:sz w:val="36"/>
              </w:rPr>
              <w:t>x</w:t>
              <w:tab/>
            </w:r>
            <w:r>
              <w:rPr>
                <w:rFonts w:ascii="Symbol" w:hAnsi="Symbol"/>
                <w:sz w:val="36"/>
              </w:rPr>
              <w:sym w:font="Symbol" w:char="F0B4"/>
            </w:r>
          </w:p>
        </w:tc>
        <w:tc>
          <w:tcPr>
            <w:tcW w:w="847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477"/>
              </w:tabs>
              <w:spacing w:before="2" w:after="0" w:line="413" w:lineRule="exact"/>
              <w:ind w:left="476" w:right="0" w:hanging="276"/>
              <w:jc w:val="left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i/>
                <w:w w:val="100"/>
                <w:sz w:val="36"/>
              </w:rPr>
              <w:t>x</w:t>
            </w:r>
          </w:p>
        </w:tc>
        <w:tc>
          <w:tcPr>
            <w:tcW w:w="1286" w:type="dxa"/>
            <w:gridSpan w:val="2"/>
          </w:tcPr>
          <w:p>
            <w:pPr>
              <w:pStyle w:val="TableParagraph"/>
              <w:tabs>
                <w:tab w:val="left" w:pos="607"/>
                <w:tab w:val="left" w:pos="1117"/>
              </w:tabs>
              <w:spacing w:before="0" w:line="415" w:lineRule="exact"/>
              <w:ind w:left="82"/>
              <w:rPr>
                <w:rFonts w:ascii="Times New Roman" w:hAnsi="Times New Roman"/>
                <w:i/>
                <w:sz w:val="36"/>
              </w:rPr>
            </w:pPr>
            <w:r>
              <w:rPr>
                <w:rFonts w:ascii="Symbol" w:hAnsi="Symbol"/>
                <w:w w:val="100"/>
                <w:sz w:val="36"/>
              </w:rPr>
              <w:sym w:font="Symbol" w:char="F03D"/>
            </w:r>
            <w:r>
              <w:rPr>
                <w:rFonts w:ascii="Times New Roman" w:hAnsi="Times New Roman"/>
                <w:sz w:val="36"/>
              </w:rPr>
              <w:tab/>
            </w:r>
            <w:r>
              <w:rPr>
                <w:rFonts w:ascii="Symbol" w:hAnsi="Symbol"/>
                <w:spacing w:val="-274"/>
                <w:w w:val="100"/>
                <w:position w:val="7"/>
                <w:sz w:val="54"/>
              </w:rPr>
              <w:sym w:font="Symbol" w:char="F0D5"/>
            </w:r>
            <w:r>
              <w:rPr>
                <w:rFonts w:ascii="Times New Roman" w:hAnsi="Times New Roman"/>
                <w:i/>
                <w:w w:val="100"/>
                <w:position w:val="24"/>
                <w:sz w:val="21"/>
              </w:rPr>
              <w:t>n</w:t>
            </w:r>
            <w:r>
              <w:rPr>
                <w:rFonts w:ascii="Times New Roman" w:hAnsi="Times New Roman"/>
                <w:i/>
                <w:position w:val="24"/>
                <w:sz w:val="21"/>
              </w:rPr>
              <w:tab/>
            </w:r>
            <w:r>
              <w:rPr>
                <w:rFonts w:ascii="Times New Roman" w:hAnsi="Times New Roman"/>
                <w:i/>
                <w:spacing w:val="-12"/>
                <w:w w:val="100"/>
                <w:sz w:val="36"/>
              </w:rPr>
              <w:t>x</w:t>
            </w:r>
          </w:p>
        </w:tc>
        <w:tc>
          <w:tcPr>
            <w:tcW w:w="112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31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8"/>
          <w:jc w:val="left"/>
        </w:trPr>
        <w:tc>
          <w:tcPr>
            <w:tcW w:w="3916" w:type="dxa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095" w:type="dxa"/>
          </w:tcPr>
          <w:p>
            <w:pPr>
              <w:pStyle w:val="TableParagraph"/>
              <w:spacing w:before="0" w:line="179" w:lineRule="exact"/>
              <w:ind w:left="2157"/>
              <w:jc w:val="center"/>
              <w:rPr>
                <w:rFonts w:ascii="Times New Roman"/>
                <w:i/>
                <w:sz w:val="21"/>
              </w:rPr>
            </w:pPr>
            <w:r>
              <w:rPr>
                <w:rFonts w:ascii="Times New Roman"/>
                <w:i/>
                <w:w w:val="100"/>
                <w:sz w:val="21"/>
              </w:rPr>
              <w:t>m</w:t>
            </w:r>
          </w:p>
        </w:tc>
        <w:tc>
          <w:tcPr>
            <w:tcW w:w="231" w:type="dxa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6" w:type="dxa"/>
          </w:tcPr>
          <w:p>
            <w:pPr>
              <w:pStyle w:val="TableParagraph"/>
              <w:tabs>
                <w:tab w:val="left" w:pos="634"/>
              </w:tabs>
              <w:spacing w:before="0" w:line="179" w:lineRule="exact"/>
              <w:ind w:right="27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</w:t>
              <w:tab/>
              <w:t>2</w:t>
            </w:r>
          </w:p>
        </w:tc>
        <w:tc>
          <w:tcPr>
            <w:tcW w:w="847" w:type="dxa"/>
          </w:tcPr>
          <w:p>
            <w:pPr>
              <w:pStyle w:val="TableParagraph"/>
              <w:spacing w:before="0" w:line="179" w:lineRule="exact"/>
              <w:ind w:right="89"/>
              <w:jc w:val="right"/>
              <w:rPr>
                <w:rFonts w:ascii="Times New Roman"/>
                <w:i/>
                <w:sz w:val="21"/>
              </w:rPr>
            </w:pPr>
            <w:r>
              <w:rPr>
                <w:rFonts w:ascii="Times New Roman"/>
                <w:i/>
                <w:w w:val="100"/>
                <w:sz w:val="21"/>
              </w:rPr>
              <w:t>n</w:t>
            </w:r>
          </w:p>
        </w:tc>
        <w:tc>
          <w:tcPr>
            <w:tcW w:w="704" w:type="dxa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2" w:type="dxa"/>
          </w:tcPr>
          <w:p>
            <w:pPr>
              <w:pStyle w:val="TableParagraph"/>
              <w:spacing w:before="0" w:line="179" w:lineRule="exact"/>
              <w:ind w:left="-3"/>
              <w:rPr>
                <w:rFonts w:ascii="Times New Roman"/>
                <w:i/>
                <w:sz w:val="21"/>
              </w:rPr>
            </w:pPr>
            <w:r>
              <w:rPr>
                <w:rFonts w:ascii="Times New Roman"/>
                <w:i/>
                <w:w w:val="100"/>
                <w:sz w:val="21"/>
              </w:rPr>
              <w:t>i</w:t>
            </w:r>
          </w:p>
        </w:tc>
      </w:tr>
    </w:tbl>
    <w:p>
      <w:pPr>
        <w:spacing w:after="0" w:line="179" w:lineRule="exact"/>
        <w:rPr>
          <w:rFonts w:ascii="Times New Roman"/>
          <w:sz w:val="21"/>
        </w:rPr>
        <w:sectPr>
          <w:pgSz w:w="17860" w:h="25260"/>
          <w:pgMar w:top="2020" w:right="820" w:bottom="280" w:left="2540" w:header="708" w:footer="708"/>
          <w:pgNumType w:start="9"/>
          <w:cols w:space="708"/>
        </w:sectPr>
      </w:pP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1840" w:right="820" w:bottom="280" w:left="2540" w:header="708" w:footer="708"/>
          <w:pgNumType w:start="10"/>
          <w:cols w:space="708"/>
        </w:sectPr>
      </w:pPr>
    </w:p>
    <w:p>
      <w:pPr>
        <w:pStyle w:val="BodyText"/>
        <w:rPr>
          <w:sz w:val="32"/>
        </w:rPr>
      </w:pPr>
    </w:p>
    <w:p>
      <w:pPr>
        <w:pStyle w:val="BodyText"/>
        <w:spacing w:before="277"/>
        <w:ind w:left="355"/>
      </w:pPr>
      <w:r>
        <w:t>简单平均差</w:t>
      </w:r>
    </w:p>
    <w:p>
      <w:pPr>
        <w:spacing w:before="102"/>
        <w:ind w:left="0" w:right="94" w:firstLine="0"/>
        <w:jc w:val="right"/>
        <w:rPr>
          <w:rFonts w:ascii="Times New Roman" w:hAnsi="Times New Roman"/>
          <w:i/>
          <w:sz w:val="21"/>
        </w:rPr>
      </w:pPr>
      <w:r>
        <w:br w:type="column"/>
      </w:r>
      <w:r>
        <w:rPr>
          <w:rFonts w:ascii="Symbol" w:hAnsi="Symbol"/>
          <w:spacing w:val="-245"/>
          <w:w w:val="99"/>
          <w:position w:val="-16"/>
          <w:sz w:val="54"/>
        </w:rPr>
        <w:sym w:font="Symbol" w:char="F0E5"/>
      </w:r>
      <w:r>
        <w:rPr>
          <w:rFonts w:ascii="Times New Roman" w:hAnsi="Times New Roman"/>
          <w:i/>
          <w:w w:val="99"/>
          <w:sz w:val="21"/>
        </w:rPr>
        <w:t>n</w:t>
      </w:r>
    </w:p>
    <w:p>
      <w:pPr>
        <w:tabs>
          <w:tab w:val="left" w:pos="982"/>
        </w:tabs>
        <w:spacing w:before="78" w:line="368" w:lineRule="exact"/>
        <w:ind w:left="355" w:right="0" w:firstLine="0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-555285</wp:posOffset>
            </wp:positionV>
            <wp:extent cx="7924800" cy="12928600"/>
            <wp:effectExtent l="0" t="0" r="0" b="0"/>
            <wp:wrapNone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29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-1"/>
          <w:sz w:val="36"/>
        </w:rPr>
        <w:t>M</w:t>
        <w:tab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spacing w:val="79"/>
          <w:position w:val="-1"/>
          <w:sz w:val="36"/>
        </w:rPr>
        <w:t xml:space="preserve"> </w:t>
      </w:r>
      <w:r>
        <w:rPr>
          <w:rFonts w:ascii="Times New Roman" w:hAnsi="Times New Roman"/>
          <w:i/>
          <w:spacing w:val="-5"/>
          <w:sz w:val="21"/>
        </w:rPr>
        <w:t>i</w:t>
      </w:r>
      <w:r>
        <w:rPr>
          <w:rFonts w:ascii="Symbol" w:hAnsi="Symbol"/>
          <w:spacing w:val="-5"/>
          <w:sz w:val="21"/>
        </w:rPr>
        <w:sym w:font="Symbol" w:char="F03D"/>
      </w:r>
      <w:r>
        <w:rPr>
          <w:rFonts w:ascii="Arial" w:hAnsi="Arial"/>
          <w:spacing w:val="-5"/>
          <w:sz w:val="21"/>
        </w:rPr>
        <w:t>1</w:t>
      </w:r>
    </w:p>
    <w:p>
      <w:pPr>
        <w:spacing w:before="350" w:line="413" w:lineRule="exact"/>
        <w:ind w:left="122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spacing w:before="0" w:line="213" w:lineRule="exact"/>
        <w:ind w:left="290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i</w:t>
      </w:r>
    </w:p>
    <w:p>
      <w:pPr>
        <w:spacing w:after="0" w:line="213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11"/>
          <w:cols w:num="3" w:space="708" w:equalWidth="0">
            <w:col w:w="1980" w:space="5396"/>
            <w:col w:w="1645" w:space="40"/>
            <w:col w:w="5439" w:space="0"/>
          </w:cols>
        </w:sect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rPr>
          <w:rFonts w:ascii="Times New Roman"/>
          <w:i/>
          <w:sz w:val="32"/>
        </w:rPr>
      </w:pPr>
    </w:p>
    <w:p>
      <w:pPr>
        <w:pStyle w:val="BodyText"/>
        <w:spacing w:before="260"/>
        <w:ind w:left="355"/>
      </w:pPr>
      <w:r>
        <w:t>加权平均差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259"/>
        <w:ind w:left="355"/>
      </w:pPr>
      <w:r>
        <w:t>简单样本方差</w:t>
      </w:r>
    </w:p>
    <w:p>
      <w:pPr>
        <w:spacing w:before="16"/>
        <w:ind w:left="946" w:right="550" w:firstLine="0"/>
        <w:jc w:val="center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i/>
          <w:sz w:val="21"/>
        </w:rPr>
        <w:t>d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5"/>
        </w:rPr>
      </w:pPr>
    </w:p>
    <w:p>
      <w:pPr>
        <w:spacing w:before="0"/>
        <w:ind w:left="1301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Symbol" w:hAnsi="Symbol"/>
          <w:spacing w:val="-245"/>
          <w:w w:val="99"/>
          <w:position w:val="-16"/>
          <w:sz w:val="54"/>
        </w:rPr>
        <w:sym w:font="Symbol" w:char="F0E5"/>
      </w:r>
      <w:r>
        <w:rPr>
          <w:rFonts w:ascii="Times New Roman" w:hAnsi="Times New Roman"/>
          <w:i/>
          <w:w w:val="99"/>
          <w:sz w:val="21"/>
        </w:rPr>
        <w:t>k</w:t>
      </w:r>
    </w:p>
    <w:p>
      <w:pPr>
        <w:tabs>
          <w:tab w:val="left" w:pos="981"/>
        </w:tabs>
        <w:spacing w:before="142" w:line="194" w:lineRule="auto"/>
        <w:ind w:left="710" w:right="0" w:hanging="356"/>
        <w:jc w:val="left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position w:val="-1"/>
          <w:sz w:val="36"/>
        </w:rPr>
        <w:t>M</w:t>
        <w:tab/>
        <w:tab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position w:val="-1"/>
          <w:sz w:val="36"/>
        </w:rPr>
        <w:t xml:space="preserve"> </w:t>
      </w:r>
      <w:r>
        <w:rPr>
          <w:rFonts w:ascii="Times New Roman" w:hAnsi="Times New Roman"/>
          <w:i/>
          <w:spacing w:val="-5"/>
          <w:sz w:val="21"/>
        </w:rPr>
        <w:t>i</w:t>
      </w:r>
      <w:r>
        <w:rPr>
          <w:rFonts w:ascii="Symbol" w:hAnsi="Symbol"/>
          <w:spacing w:val="-5"/>
          <w:sz w:val="21"/>
        </w:rPr>
        <w:sym w:font="Symbol" w:char="F03D"/>
      </w:r>
      <w:r>
        <w:rPr>
          <w:rFonts w:ascii="Arial" w:hAnsi="Arial"/>
          <w:spacing w:val="-5"/>
          <w:sz w:val="21"/>
        </w:rPr>
        <w:t xml:space="preserve">1 </w:t>
      </w:r>
      <w:r>
        <w:rPr>
          <w:rFonts w:ascii="Times New Roman" w:hAnsi="Times New Roman"/>
          <w:i/>
          <w:sz w:val="21"/>
        </w:rPr>
        <w:t>d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6"/>
        </w:rPr>
      </w:pPr>
    </w:p>
    <w:p>
      <w:pPr>
        <w:spacing w:before="0"/>
        <w:ind w:left="1277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Symbol" w:hAnsi="Symbol"/>
          <w:spacing w:val="-246"/>
          <w:w w:val="99"/>
          <w:position w:val="-16"/>
          <w:sz w:val="54"/>
        </w:rPr>
        <w:sym w:font="Symbol" w:char="F0E5"/>
      </w:r>
      <w:r>
        <w:rPr>
          <w:rFonts w:ascii="Times New Roman" w:hAnsi="Times New Roman"/>
          <w:i/>
          <w:w w:val="99"/>
          <w:sz w:val="21"/>
        </w:rPr>
        <w:t>n</w:t>
      </w:r>
    </w:p>
    <w:p>
      <w:pPr>
        <w:spacing w:before="77"/>
        <w:ind w:left="535" w:right="0" w:firstLine="0"/>
        <w:jc w:val="left"/>
        <w:rPr>
          <w:rFonts w:ascii="Arial" w:hAnsi="Arial"/>
          <w:sz w:val="21"/>
        </w:rPr>
      </w:pPr>
      <w:r>
        <w:rPr>
          <w:rFonts w:ascii="Times New Roman" w:hAnsi="Times New Roman"/>
          <w:i/>
          <w:position w:val="-1"/>
          <w:sz w:val="36"/>
        </w:rPr>
        <w:t xml:space="preserve">s </w:t>
      </w:r>
      <w:r>
        <w:rPr>
          <w:rFonts w:ascii="Arial" w:hAnsi="Arial"/>
          <w:position w:val="1"/>
          <w:sz w:val="21"/>
        </w:rPr>
        <w:t xml:space="preserve">2  </w:t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spacing w:val="37"/>
          <w:position w:val="-1"/>
          <w:sz w:val="36"/>
        </w:rPr>
        <w:t xml:space="preserve"> </w:t>
      </w: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spacing w:before="0" w:line="353" w:lineRule="exact"/>
        <w:ind w:left="476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Times New Roman"/>
          <w:i/>
          <w:sz w:val="36"/>
        </w:rPr>
        <w:t>n</w:t>
      </w:r>
    </w:p>
    <w:p>
      <w:pPr>
        <w:pStyle w:val="BodyText"/>
        <w:rPr>
          <w:rFonts w:ascii="Times New Roman"/>
          <w:i/>
          <w:sz w:val="36"/>
        </w:rPr>
      </w:pPr>
    </w:p>
    <w:p>
      <w:pPr>
        <w:tabs>
          <w:tab w:val="left" w:pos="643"/>
        </w:tabs>
        <w:spacing w:before="261" w:line="413" w:lineRule="exact"/>
        <w:ind w:left="110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z w:val="36"/>
        </w:rPr>
        <w:t>M</w:t>
        <w:tab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6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f</w:t>
      </w:r>
    </w:p>
    <w:p>
      <w:pPr>
        <w:tabs>
          <w:tab w:val="left" w:pos="1370"/>
        </w:tabs>
        <w:spacing w:before="0" w:line="213" w:lineRule="exact"/>
        <w:ind w:left="45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i</w:t>
        <w:tab/>
        <w:t>i</w:t>
      </w:r>
    </w:p>
    <w:p>
      <w:pPr>
        <w:spacing w:before="172"/>
        <w:ind w:left="462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i/>
          <w:w w:val="99"/>
          <w:sz w:val="36"/>
        </w:rPr>
        <w:t>n</w:t>
      </w:r>
    </w:p>
    <w:p>
      <w:pPr>
        <w:pStyle w:val="BodyText"/>
        <w:rPr>
          <w:rFonts w:ascii="Times New Roman"/>
          <w:i/>
          <w:sz w:val="36"/>
        </w:rPr>
      </w:pPr>
    </w:p>
    <w:p>
      <w:pPr>
        <w:spacing w:before="264" w:line="413" w:lineRule="exact"/>
        <w:ind w:left="21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Arial" w:hAnsi="Arial"/>
          <w:sz w:val="36"/>
        </w:rPr>
        <w:t>)</w:t>
      </w:r>
      <w:r>
        <w:rPr>
          <w:rFonts w:ascii="Arial" w:hAnsi="Arial"/>
          <w:position w:val="3"/>
          <w:sz w:val="21"/>
        </w:rPr>
        <w:t>2</w:t>
      </w:r>
    </w:p>
    <w:p>
      <w:pPr>
        <w:spacing w:before="0" w:line="213" w:lineRule="exact"/>
        <w:ind w:left="334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i</w:t>
      </w:r>
    </w:p>
    <w:p>
      <w:pPr>
        <w:spacing w:before="147"/>
        <w:ind w:left="129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5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spacing w:after="0"/>
        <w:jc w:val="left"/>
        <w:rPr>
          <w:rFonts w:ascii="Arial" w:hAnsi="Arial"/>
          <w:sz w:val="36"/>
        </w:rPr>
        <w:sectPr>
          <w:type w:val="continuous"/>
          <w:pgSz w:w="17860" w:h="25260"/>
          <w:pgMar w:top="2380" w:right="820" w:bottom="280" w:left="2540" w:header="708" w:footer="708"/>
          <w:pgNumType w:start="12"/>
          <w:cols w:num="3" w:space="708" w:equalWidth="0">
            <w:col w:w="2297" w:space="4824"/>
            <w:col w:w="1642" w:space="39"/>
            <w:col w:w="5698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7860" w:h="25260"/>
          <w:pgMar w:top="2380" w:right="820" w:bottom="280" w:left="2540" w:header="708" w:footer="708"/>
          <w:pgNumType w:start="13"/>
          <w:cols w:space="708"/>
        </w:sect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6"/>
        <w:rPr>
          <w:rFonts w:ascii="Arial"/>
          <w:sz w:val="35"/>
        </w:rPr>
      </w:pPr>
    </w:p>
    <w:p>
      <w:pPr>
        <w:pStyle w:val="BodyText"/>
        <w:spacing w:before="1"/>
        <w:ind w:left="355"/>
      </w:pPr>
      <w:r>
        <w:t>简单样本标准方差</w:t>
      </w:r>
    </w:p>
    <w:p>
      <w:pPr>
        <w:spacing w:before="226"/>
        <w:ind w:left="1163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Symbol" w:hAnsi="Symbol"/>
          <w:spacing w:val="-248"/>
          <w:w w:val="100"/>
          <w:position w:val="7"/>
          <w:sz w:val="54"/>
        </w:rPr>
        <w:sym w:font="Symbol" w:char="F0E5"/>
      </w:r>
      <w:r>
        <w:rPr>
          <w:rFonts w:ascii="Times New Roman" w:hAnsi="Times New Roman"/>
          <w:i/>
          <w:w w:val="100"/>
          <w:position w:val="24"/>
          <w:sz w:val="21"/>
        </w:rPr>
        <w:t>n</w:t>
      </w:r>
      <w:r>
        <w:rPr>
          <w:rFonts w:ascii="Times New Roman" w:hAnsi="Times New Roman"/>
          <w:i/>
          <w:position w:val="24"/>
          <w:sz w:val="21"/>
        </w:rPr>
        <w:t xml:space="preserve">   </w:t>
      </w:r>
      <w:r>
        <w:rPr>
          <w:rFonts w:ascii="Times New Roman" w:hAnsi="Times New Roman"/>
          <w:i/>
          <w:spacing w:val="-26"/>
          <w:position w:val="24"/>
          <w:sz w:val="21"/>
        </w:rPr>
        <w:t xml:space="preserve"> </w:t>
      </w:r>
      <w:r>
        <w:rPr>
          <w:rFonts w:ascii="Arial" w:hAnsi="Arial"/>
          <w:spacing w:val="26"/>
          <w:w w:val="100"/>
          <w:sz w:val="36"/>
        </w:rPr>
        <w:t>(</w:t>
      </w:r>
      <w:r>
        <w:rPr>
          <w:rFonts w:ascii="Times New Roman" w:hAnsi="Times New Roman"/>
          <w:i/>
          <w:w w:val="100"/>
          <w:sz w:val="36"/>
        </w:rPr>
        <w:t>x</w:t>
      </w:r>
      <w:r>
        <w:rPr>
          <w:rFonts w:ascii="Times New Roman" w:hAnsi="Times New Roman"/>
          <w:i/>
          <w:sz w:val="36"/>
        </w:rPr>
        <w:t xml:space="preserve"> </w:t>
      </w:r>
      <w:r>
        <w:rPr>
          <w:rFonts w:ascii="Times New Roman" w:hAnsi="Times New Roman"/>
          <w:i/>
          <w:spacing w:val="12"/>
          <w:sz w:val="36"/>
        </w:rPr>
        <w:t xml:space="preserve"> </w:t>
      </w:r>
      <w:r>
        <w:rPr>
          <w:rFonts w:ascii="Symbol" w:hAnsi="Symbol"/>
          <w:w w:val="100"/>
          <w:sz w:val="36"/>
        </w:rPr>
        <w:sym w:font="Symbol" w:char="F02D"/>
      </w:r>
      <w:r>
        <w:rPr>
          <w:rFonts w:ascii="Times New Roman" w:hAnsi="Times New Roman"/>
          <w:spacing w:val="-1"/>
          <w:sz w:val="36"/>
        </w:rPr>
        <w:t xml:space="preserve"> </w:t>
      </w:r>
      <w:r>
        <w:rPr>
          <w:rFonts w:ascii="Times New Roman" w:hAnsi="Times New Roman"/>
          <w:i/>
          <w:spacing w:val="27"/>
          <w:w w:val="100"/>
          <w:sz w:val="36"/>
        </w:rPr>
        <w:t>x</w:t>
      </w:r>
      <w:r>
        <w:rPr>
          <w:rFonts w:ascii="Arial" w:hAnsi="Arial"/>
          <w:spacing w:val="28"/>
          <w:w w:val="100"/>
          <w:sz w:val="36"/>
        </w:rPr>
        <w:t>)</w:t>
      </w:r>
      <w:r>
        <w:rPr>
          <w:rFonts w:ascii="Arial" w:hAnsi="Arial"/>
          <w:w w:val="90"/>
          <w:position w:val="3"/>
          <w:sz w:val="21"/>
        </w:rPr>
        <w:t>2</w:t>
      </w:r>
    </w:p>
    <w:p>
      <w:pPr>
        <w:tabs>
          <w:tab w:val="left" w:pos="1220"/>
        </w:tabs>
        <w:spacing w:before="54" w:line="281" w:lineRule="exact"/>
        <w:ind w:left="355" w:right="0" w:firstLine="0"/>
        <w:jc w:val="left"/>
        <w:rPr>
          <w:rFonts w:ascii="Arial" w:hAnsi="Arial"/>
          <w:sz w:val="21"/>
        </w:rPr>
      </w:pPr>
      <w:r>
        <w:pict>
          <v:shape id="_x0000_s1244" type="#_x0000_t202" style="width:2.95pt;height:10.55pt;margin-top:-1.05pt;margin-left:585.22pt;mso-position-horizontal-relative:page;position:absolute;z-index:251663360" filled="f" stroked="f">
            <v:textbox inset="0,0,0,0">
              <w:txbxContent>
                <w:p>
                  <w:pPr>
                    <w:spacing w:before="0" w:line="207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-1"/>
          <w:sz w:val="36"/>
        </w:rPr>
        <w:t>s</w:t>
      </w:r>
      <w:r>
        <w:rPr>
          <w:rFonts w:ascii="Times New Roman" w:hAnsi="Times New Roman"/>
          <w:i/>
          <w:spacing w:val="11"/>
          <w:position w:val="-1"/>
          <w:sz w:val="36"/>
        </w:rPr>
        <w:t xml:space="preserve"> </w:t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position w:val="-1"/>
          <w:sz w:val="36"/>
        </w:rPr>
        <w:tab/>
      </w: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spacing w:after="0" w:line="281" w:lineRule="exact"/>
        <w:jc w:val="left"/>
        <w:rPr>
          <w:rFonts w:ascii="Arial" w:hAnsi="Arial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14"/>
          <w:cols w:num="2" w:space="708" w:equalWidth="0">
            <w:col w:w="2930" w:space="4327"/>
            <w:col w:w="7243" w:space="0"/>
          </w:cols>
        </w:sectPr>
      </w:pPr>
    </w:p>
    <w:p>
      <w:pPr>
        <w:spacing w:before="2"/>
        <w:ind w:left="8906" w:right="4823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5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pStyle w:val="BodyText"/>
        <w:spacing w:before="7"/>
        <w:rPr>
          <w:rFonts w:ascii="Arial"/>
          <w:sz w:val="24"/>
        </w:rPr>
      </w:pPr>
    </w:p>
    <w:p>
      <w:pPr>
        <w:spacing w:after="0"/>
        <w:rPr>
          <w:rFonts w:ascii="Arial"/>
          <w:sz w:val="24"/>
        </w:rPr>
        <w:sectPr>
          <w:type w:val="continuous"/>
          <w:pgSz w:w="17860" w:h="25260"/>
          <w:pgMar w:top="2380" w:right="820" w:bottom="280" w:left="2540" w:header="708" w:footer="708"/>
          <w:pgNumType w:start="15"/>
          <w:cols w:space="708"/>
        </w:sect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9"/>
        <w:rPr>
          <w:rFonts w:ascii="Arial"/>
          <w:sz w:val="27"/>
        </w:rPr>
      </w:pPr>
    </w:p>
    <w:p>
      <w:pPr>
        <w:pStyle w:val="BodyText"/>
        <w:ind w:left="355"/>
      </w:pPr>
      <w:r>
        <w:t>加权样本方差</w:t>
      </w:r>
    </w:p>
    <w:p>
      <w:pPr>
        <w:pStyle w:val="BodyText"/>
        <w:spacing w:before="8"/>
        <w:rPr>
          <w:sz w:val="65"/>
        </w:rPr>
      </w:pPr>
      <w:r>
        <w:br w:type="column"/>
      </w:r>
    </w:p>
    <w:p>
      <w:pPr>
        <w:spacing w:before="1" w:line="282" w:lineRule="exact"/>
        <w:ind w:left="355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s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3D"/>
      </w:r>
    </w:p>
    <w:p>
      <w:pPr>
        <w:spacing w:before="99" w:line="663" w:lineRule="exact"/>
        <w:ind w:left="81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pacing w:val="-247"/>
          <w:w w:val="99"/>
          <w:position w:val="7"/>
          <w:sz w:val="54"/>
        </w:rPr>
        <w:sym w:font="Symbol" w:char="F0E5"/>
      </w:r>
      <w:r>
        <w:rPr>
          <w:rFonts w:ascii="Times New Roman" w:hAnsi="Times New Roman"/>
          <w:i/>
          <w:w w:val="99"/>
          <w:position w:val="24"/>
          <w:sz w:val="21"/>
        </w:rPr>
        <w:t>k</w:t>
      </w:r>
      <w:r>
        <w:rPr>
          <w:rFonts w:ascii="Times New Roman" w:hAnsi="Times New Roman"/>
          <w:i/>
          <w:position w:val="24"/>
          <w:sz w:val="21"/>
        </w:rPr>
        <w:t xml:space="preserve">   </w:t>
      </w:r>
      <w:r>
        <w:rPr>
          <w:rFonts w:ascii="Times New Roman" w:hAnsi="Times New Roman"/>
          <w:i/>
          <w:spacing w:val="-14"/>
          <w:position w:val="24"/>
          <w:sz w:val="21"/>
        </w:rPr>
        <w:t xml:space="preserve"> </w:t>
      </w:r>
      <w:r>
        <w:rPr>
          <w:rFonts w:ascii="Arial" w:hAnsi="Arial"/>
          <w:spacing w:val="15"/>
          <w:w w:val="99"/>
          <w:sz w:val="36"/>
        </w:rPr>
        <w:t>(</w:t>
      </w:r>
      <w:r>
        <w:rPr>
          <w:rFonts w:ascii="Times New Roman" w:hAnsi="Times New Roman"/>
          <w:i/>
          <w:w w:val="99"/>
          <w:sz w:val="36"/>
        </w:rPr>
        <w:t>M</w:t>
      </w:r>
    </w:p>
    <w:p>
      <w:pPr>
        <w:spacing w:before="0" w:line="212" w:lineRule="exact"/>
        <w:ind w:left="0" w:right="0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i</w:t>
      </w:r>
    </w:p>
    <w:p>
      <w:pPr>
        <w:spacing w:before="0" w:line="150" w:lineRule="exact"/>
        <w:ind w:left="137" w:right="0" w:firstLine="0"/>
        <w:jc w:val="left"/>
        <w:rPr>
          <w:rFonts w:ascii="Arial" w:hAnsi="Arial"/>
          <w:sz w:val="21"/>
        </w:rPr>
      </w:pP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pStyle w:val="ListParagraph"/>
        <w:numPr>
          <w:ilvl w:val="0"/>
          <w:numId w:val="18"/>
        </w:numPr>
        <w:tabs>
          <w:tab w:val="left" w:pos="372"/>
        </w:tabs>
        <w:spacing w:before="350" w:after="0" w:line="413" w:lineRule="exact"/>
        <w:ind w:left="371" w:right="0" w:hanging="287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pacing w:val="26"/>
          <w:w w:val="99"/>
          <w:sz w:val="36"/>
        </w:rPr>
        <w:br w:type="column"/>
      </w:r>
      <w:r>
        <w:rPr>
          <w:rFonts w:ascii="Times New Roman" w:hAnsi="Times New Roman"/>
          <w:i/>
          <w:spacing w:val="18"/>
          <w:sz w:val="36"/>
        </w:rPr>
        <w:t>x</w:t>
      </w:r>
      <w:r>
        <w:rPr>
          <w:rFonts w:ascii="Arial" w:hAnsi="Arial"/>
          <w:spacing w:val="18"/>
          <w:sz w:val="36"/>
        </w:rPr>
        <w:t>)</w:t>
      </w:r>
      <w:r>
        <w:rPr>
          <w:rFonts w:ascii="Arial" w:hAnsi="Arial"/>
          <w:spacing w:val="18"/>
          <w:position w:val="3"/>
          <w:sz w:val="21"/>
        </w:rPr>
        <w:t>2</w:t>
      </w:r>
      <w:r>
        <w:rPr>
          <w:rFonts w:ascii="Arial" w:hAnsi="Arial"/>
          <w:spacing w:val="65"/>
          <w:position w:val="3"/>
          <w:sz w:val="21"/>
        </w:rPr>
        <w:t xml:space="preserve"> </w:t>
      </w:r>
      <w:r>
        <w:rPr>
          <w:rFonts w:ascii="Times New Roman" w:hAnsi="Times New Roman"/>
          <w:i/>
          <w:sz w:val="36"/>
        </w:rPr>
        <w:t>f</w:t>
      </w:r>
    </w:p>
    <w:p>
      <w:pPr>
        <w:spacing w:before="0" w:line="213" w:lineRule="exact"/>
        <w:ind w:left="1063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99"/>
          <w:sz w:val="21"/>
        </w:rPr>
        <w:t>i</w:t>
      </w:r>
    </w:p>
    <w:p>
      <w:pPr>
        <w:spacing w:after="0" w:line="213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16"/>
          <w:cols w:num="4" w:space="708" w:equalWidth="0">
            <w:col w:w="2297" w:space="4767"/>
            <w:col w:w="975" w:space="39"/>
            <w:col w:w="1049" w:space="40"/>
            <w:col w:w="5333" w:space="0"/>
          </w:cols>
        </w:sectPr>
      </w:pPr>
    </w:p>
    <w:p>
      <w:pPr>
        <w:spacing w:before="0" w:line="440" w:lineRule="exact"/>
        <w:ind w:left="8881" w:right="4846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6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pStyle w:val="BodyText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7860" w:h="25260"/>
          <w:pgMar w:top="2380" w:right="820" w:bottom="280" w:left="2540" w:header="708" w:footer="708"/>
          <w:pgNumType w:start="17"/>
          <w:cols w:space="708"/>
        </w:sect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10"/>
        <w:rPr>
          <w:rFonts w:ascii="Arial"/>
          <w:sz w:val="35"/>
        </w:rPr>
      </w:pPr>
    </w:p>
    <w:p>
      <w:pPr>
        <w:pStyle w:val="BodyText"/>
        <w:ind w:left="355"/>
      </w:pPr>
      <w:r>
        <w:t>加权样本标准差</w:t>
      </w:r>
    </w:p>
    <w:p>
      <w:pPr>
        <w:spacing w:before="226"/>
        <w:ind w:left="1163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pacing w:val="-249"/>
          <w:w w:val="100"/>
          <w:position w:val="7"/>
          <w:sz w:val="54"/>
        </w:rPr>
        <w:sym w:font="Symbol" w:char="F0E5"/>
      </w:r>
      <w:r>
        <w:rPr>
          <w:rFonts w:ascii="Times New Roman" w:hAnsi="Times New Roman"/>
          <w:i/>
          <w:w w:val="100"/>
          <w:position w:val="24"/>
          <w:sz w:val="21"/>
        </w:rPr>
        <w:t>k</w:t>
      </w:r>
      <w:r>
        <w:rPr>
          <w:rFonts w:ascii="Times New Roman" w:hAnsi="Times New Roman"/>
          <w:i/>
          <w:position w:val="24"/>
          <w:sz w:val="21"/>
        </w:rPr>
        <w:t xml:space="preserve">   </w:t>
      </w:r>
      <w:r>
        <w:rPr>
          <w:rFonts w:ascii="Times New Roman" w:hAnsi="Times New Roman"/>
          <w:i/>
          <w:spacing w:val="-13"/>
          <w:position w:val="24"/>
          <w:sz w:val="21"/>
        </w:rPr>
        <w:t xml:space="preserve"> </w:t>
      </w:r>
      <w:r>
        <w:rPr>
          <w:rFonts w:ascii="Arial" w:hAnsi="Arial"/>
          <w:spacing w:val="15"/>
          <w:w w:val="100"/>
          <w:sz w:val="36"/>
        </w:rPr>
        <w:t>(</w:t>
      </w:r>
      <w:r>
        <w:rPr>
          <w:rFonts w:ascii="Times New Roman" w:hAnsi="Times New Roman"/>
          <w:i/>
          <w:w w:val="100"/>
          <w:sz w:val="36"/>
        </w:rPr>
        <w:t>M</w:t>
      </w:r>
    </w:p>
    <w:p>
      <w:pPr>
        <w:tabs>
          <w:tab w:val="left" w:pos="1219"/>
        </w:tabs>
        <w:spacing w:before="56" w:line="281" w:lineRule="exact"/>
        <w:ind w:left="355" w:right="0" w:firstLine="0"/>
        <w:jc w:val="left"/>
        <w:rPr>
          <w:rFonts w:ascii="Arial" w:hAnsi="Arial"/>
          <w:sz w:val="21"/>
        </w:rPr>
      </w:pPr>
      <w:r>
        <w:pict>
          <v:shape id="_x0000_s1245" type="#_x0000_t202" style="width:2.95pt;height:10.55pt;margin-top:-0.95pt;margin-left:581.57pt;mso-position-horizontal-relative:page;position:absolute;z-index:251664384" filled="f" stroked="f">
            <v:textbox inset="0,0,0,0">
              <w:txbxContent>
                <w:p>
                  <w:pPr>
                    <w:spacing w:before="0" w:line="207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100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position w:val="-1"/>
          <w:sz w:val="36"/>
        </w:rPr>
        <w:t>s</w:t>
      </w:r>
      <w:r>
        <w:rPr>
          <w:rFonts w:ascii="Times New Roman" w:hAnsi="Times New Roman"/>
          <w:i/>
          <w:spacing w:val="12"/>
          <w:position w:val="-1"/>
          <w:sz w:val="36"/>
        </w:rPr>
        <w:t xml:space="preserve"> </w:t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position w:val="-1"/>
          <w:sz w:val="36"/>
        </w:rPr>
        <w:tab/>
      </w:r>
      <w:r>
        <w:rPr>
          <w:rFonts w:ascii="Times New Roman" w:hAnsi="Times New Roman"/>
          <w:i/>
          <w:sz w:val="21"/>
        </w:rPr>
        <w:t>i</w:t>
      </w:r>
      <w:r>
        <w:rPr>
          <w:rFonts w:ascii="Symbol" w:hAnsi="Symbol"/>
          <w:sz w:val="21"/>
        </w:rPr>
        <w:sym w:font="Symbol" w:char="F03D"/>
      </w:r>
      <w:r>
        <w:rPr>
          <w:rFonts w:ascii="Arial" w:hAnsi="Arial"/>
          <w:sz w:val="21"/>
        </w:rPr>
        <w:t>1</w:t>
      </w:r>
    </w:p>
    <w:p>
      <w:pPr>
        <w:pStyle w:val="BodyText"/>
        <w:spacing w:before="5"/>
        <w:rPr>
          <w:rFonts w:ascii="Arial"/>
          <w:sz w:val="41"/>
        </w:rPr>
      </w:pPr>
      <w:r>
        <w:br w:type="column"/>
      </w:r>
    </w:p>
    <w:p>
      <w:pPr>
        <w:pStyle w:val="ListParagraph"/>
        <w:numPr>
          <w:ilvl w:val="0"/>
          <w:numId w:val="18"/>
        </w:numPr>
        <w:tabs>
          <w:tab w:val="left" w:pos="375"/>
        </w:tabs>
        <w:spacing w:before="1" w:after="0" w:line="413" w:lineRule="exact"/>
        <w:ind w:left="374" w:right="0" w:hanging="289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spacing w:val="18"/>
          <w:sz w:val="36"/>
        </w:rPr>
        <w:t>x</w:t>
      </w:r>
      <w:r>
        <w:rPr>
          <w:rFonts w:ascii="Arial" w:hAnsi="Arial"/>
          <w:spacing w:val="18"/>
          <w:sz w:val="36"/>
        </w:rPr>
        <w:t>)</w:t>
      </w:r>
      <w:r>
        <w:rPr>
          <w:rFonts w:ascii="Arial" w:hAnsi="Arial"/>
          <w:spacing w:val="18"/>
          <w:position w:val="3"/>
          <w:sz w:val="21"/>
        </w:rPr>
        <w:t>2</w:t>
      </w:r>
      <w:r>
        <w:rPr>
          <w:rFonts w:ascii="Arial" w:hAnsi="Arial"/>
          <w:spacing w:val="66"/>
          <w:position w:val="3"/>
          <w:sz w:val="21"/>
        </w:rPr>
        <w:t xml:space="preserve"> </w:t>
      </w:r>
      <w:r>
        <w:rPr>
          <w:rFonts w:ascii="Times New Roman" w:hAnsi="Times New Roman"/>
          <w:i/>
          <w:sz w:val="36"/>
        </w:rPr>
        <w:t>f</w:t>
      </w:r>
    </w:p>
    <w:p>
      <w:pPr>
        <w:spacing w:before="0" w:line="214" w:lineRule="exact"/>
        <w:ind w:left="1069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w w:val="100"/>
          <w:sz w:val="21"/>
        </w:rPr>
        <w:t>i</w:t>
      </w:r>
    </w:p>
    <w:p>
      <w:pPr>
        <w:spacing w:after="0" w:line="214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18"/>
          <w:cols w:num="3" w:space="708" w:equalWidth="0">
            <w:col w:w="2613" w:space="4402"/>
            <w:col w:w="2135" w:space="40"/>
            <w:col w:w="5310" w:space="0"/>
          </w:cols>
        </w:sectPr>
      </w:pPr>
    </w:p>
    <w:p>
      <w:pPr>
        <w:spacing w:before="1"/>
        <w:ind w:left="8906" w:right="4820" w:firstLine="0"/>
        <w:jc w:val="center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n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76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pStyle w:val="BodyText"/>
        <w:spacing w:before="6"/>
        <w:rPr>
          <w:rFonts w:ascii="Arial"/>
          <w:sz w:val="27"/>
        </w:rPr>
      </w:pPr>
    </w:p>
    <w:p>
      <w:pPr>
        <w:spacing w:after="0"/>
        <w:rPr>
          <w:rFonts w:ascii="Arial"/>
          <w:sz w:val="27"/>
        </w:rPr>
        <w:sectPr>
          <w:type w:val="continuous"/>
          <w:pgSz w:w="17860" w:h="25260"/>
          <w:pgMar w:top="2380" w:right="820" w:bottom="280" w:left="2540" w:header="708" w:footer="708"/>
          <w:pgNumType w:start="19"/>
          <w:cols w:space="708"/>
        </w:sectPr>
      </w:pPr>
    </w:p>
    <w:p>
      <w:pPr>
        <w:pStyle w:val="BodyText"/>
        <w:spacing w:before="7"/>
        <w:rPr>
          <w:rFonts w:ascii="Arial"/>
          <w:sz w:val="36"/>
        </w:rPr>
      </w:pPr>
    </w:p>
    <w:p>
      <w:pPr>
        <w:pStyle w:val="BodyText"/>
        <w:ind w:left="355"/>
      </w:pPr>
      <w:r>
        <w:t>标准分数</w:t>
      </w:r>
    </w:p>
    <w:p>
      <w:pPr>
        <w:tabs>
          <w:tab w:val="left" w:pos="718"/>
        </w:tabs>
        <w:spacing w:before="131" w:line="189" w:lineRule="auto"/>
        <w:ind w:left="355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position w:val="-23"/>
          <w:sz w:val="35"/>
        </w:rPr>
        <w:t>z</w:t>
        <w:tab/>
      </w:r>
      <w:r>
        <w:rPr>
          <w:rFonts w:ascii="Symbol" w:hAnsi="Symbol"/>
          <w:position w:val="-23"/>
          <w:sz w:val="35"/>
        </w:rPr>
        <w:sym w:font="Symbol" w:char="F03D"/>
      </w:r>
      <w:r>
        <w:rPr>
          <w:rFonts w:ascii="Times New Roman" w:hAnsi="Times New Roman"/>
          <w:position w:val="-23"/>
          <w:sz w:val="35"/>
        </w:rPr>
        <w:t xml:space="preserve"> </w:t>
      </w:r>
      <w:r>
        <w:rPr>
          <w:rFonts w:ascii="Times New Roman" w:hAnsi="Times New Roman"/>
          <w:i/>
          <w:spacing w:val="3"/>
          <w:sz w:val="35"/>
        </w:rPr>
        <w:t>x</w:t>
      </w:r>
      <w:r>
        <w:rPr>
          <w:rFonts w:ascii="Times New Roman" w:hAnsi="Times New Roman"/>
          <w:i/>
          <w:spacing w:val="3"/>
          <w:position w:val="-21"/>
          <w:sz w:val="21"/>
        </w:rPr>
        <w:t xml:space="preserve">i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17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</w:p>
    <w:p>
      <w:pPr>
        <w:tabs>
          <w:tab w:val="left" w:pos="1386"/>
        </w:tabs>
        <w:spacing w:before="0" w:line="338" w:lineRule="exact"/>
        <w:ind w:left="511" w:right="0" w:firstLine="0"/>
        <w:jc w:val="left"/>
        <w:rPr>
          <w:rFonts w:ascii="Times New Roman"/>
          <w:i/>
          <w:sz w:val="35"/>
        </w:rPr>
      </w:pPr>
      <w:r>
        <w:rPr>
          <w:rFonts w:ascii="Times New Roman"/>
          <w:i/>
          <w:sz w:val="21"/>
        </w:rPr>
        <w:t>i</w:t>
        <w:tab/>
      </w:r>
      <w:r>
        <w:rPr>
          <w:rFonts w:ascii="Times New Roman"/>
          <w:i/>
          <w:position w:val="-5"/>
          <w:sz w:val="35"/>
        </w:rPr>
        <w:t>s</w:t>
      </w:r>
    </w:p>
    <w:p>
      <w:pPr>
        <w:spacing w:after="0" w:line="338" w:lineRule="exact"/>
        <w:jc w:val="left"/>
        <w:rPr>
          <w:rFonts w:ascii="Times New Roman"/>
          <w:sz w:val="35"/>
        </w:rPr>
        <w:sectPr>
          <w:type w:val="continuous"/>
          <w:pgSz w:w="17860" w:h="25260"/>
          <w:pgMar w:top="2380" w:right="820" w:bottom="280" w:left="2540" w:header="708" w:footer="708"/>
          <w:pgNumType w:start="20"/>
          <w:cols w:num="2" w:space="708" w:equalWidth="0">
            <w:col w:w="1663" w:space="6113"/>
            <w:col w:w="6724" w:space="0"/>
          </w:cols>
        </w:sectPr>
      </w:pPr>
    </w:p>
    <w:p>
      <w:pPr>
        <w:pStyle w:val="BodyText"/>
        <w:spacing w:before="8"/>
        <w:rPr>
          <w:rFonts w:ascii="Times New Roman"/>
          <w:i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7860" w:h="25260"/>
          <w:pgMar w:top="2380" w:right="820" w:bottom="280" w:left="2540" w:header="708" w:footer="708"/>
          <w:pgNumType w:start="21"/>
          <w:cols w:space="708"/>
        </w:sectPr>
      </w:pPr>
    </w:p>
    <w:p>
      <w:pPr>
        <w:tabs>
          <w:tab w:val="left" w:pos="8425"/>
          <w:tab w:val="left" w:pos="8819"/>
        </w:tabs>
        <w:spacing w:before="43" w:line="597" w:lineRule="exact"/>
        <w:ind w:left="355" w:right="0" w:firstLine="0"/>
        <w:jc w:val="left"/>
        <w:rPr>
          <w:rFonts w:ascii="Times New Roman" w:hAnsi="Times New Roman"/>
          <w:i/>
          <w:sz w:val="36"/>
        </w:rPr>
      </w:pPr>
      <w:r>
        <w:rPr>
          <w:sz w:val="31"/>
        </w:rPr>
        <w:t>离散系数</w:t>
        <w:tab/>
      </w:r>
      <w:r>
        <w:rPr>
          <w:rFonts w:ascii="Times New Roman" w:hAnsi="Times New Roman"/>
          <w:i/>
          <w:position w:val="5"/>
          <w:sz w:val="36"/>
        </w:rPr>
        <w:t>v</w:t>
        <w:tab/>
      </w:r>
      <w:r>
        <w:rPr>
          <w:rFonts w:ascii="Symbol" w:hAnsi="Symbol"/>
          <w:position w:val="5"/>
          <w:sz w:val="36"/>
        </w:rPr>
        <w:sym w:font="Symbol" w:char="F03D"/>
      </w:r>
      <w:r>
        <w:rPr>
          <w:rFonts w:ascii="Times New Roman" w:hAnsi="Times New Roman"/>
          <w:spacing w:val="53"/>
          <w:position w:val="5"/>
          <w:sz w:val="36"/>
        </w:rPr>
        <w:t xml:space="preserve"> </w:t>
      </w:r>
      <w:r>
        <w:rPr>
          <w:rFonts w:ascii="Times New Roman" w:hAnsi="Times New Roman"/>
          <w:i/>
          <w:position w:val="27"/>
          <w:sz w:val="36"/>
        </w:rPr>
        <w:t>s</w:t>
      </w:r>
    </w:p>
    <w:p>
      <w:pPr>
        <w:tabs>
          <w:tab w:val="left" w:pos="8887"/>
        </w:tabs>
        <w:spacing w:before="0" w:line="318" w:lineRule="exact"/>
        <w:ind w:left="8335" w:right="0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sz w:val="29"/>
        </w:rPr>
        <w:t>s</w:t>
        <w:tab/>
      </w:r>
      <w:r>
        <w:rPr>
          <w:rFonts w:ascii="Times New Roman"/>
          <w:i/>
          <w:position w:val="-5"/>
          <w:sz w:val="36"/>
        </w:rPr>
        <w:t>x</w:t>
      </w:r>
    </w:p>
    <w:p>
      <w:pPr>
        <w:tabs>
          <w:tab w:val="left" w:pos="9366"/>
        </w:tabs>
        <w:spacing w:before="286" w:line="200" w:lineRule="exact"/>
        <w:ind w:left="8286" w:right="0" w:firstLine="0"/>
        <w:jc w:val="center"/>
        <w:rPr>
          <w:rFonts w:ascii="Symbol" w:hAnsi="Symbol"/>
          <w:sz w:val="29"/>
        </w:rPr>
      </w:pPr>
      <w:r>
        <w:rPr>
          <w:rFonts w:ascii="Times New Roman" w:hAnsi="Times New Roman"/>
          <w:i/>
          <w:sz w:val="36"/>
        </w:rPr>
        <w:t>n</w:t>
        <w:tab/>
      </w:r>
      <w:r>
        <w:rPr>
          <w:rFonts w:ascii="Symbol" w:hAnsi="Symbol"/>
          <w:spacing w:val="-20"/>
          <w:position w:val="-15"/>
          <w:sz w:val="29"/>
        </w:rPr>
        <w:sym w:font="Symbol" w:char="F0E5"/>
      </w:r>
    </w:p>
    <w:p>
      <w:pPr>
        <w:pStyle w:val="BodyText"/>
        <w:rPr>
          <w:rFonts w:ascii="Symbol" w:hAnsi="Symbol"/>
          <w:sz w:val="46"/>
        </w:rPr>
      </w:pPr>
      <w:r>
        <w:br w:type="column"/>
      </w:r>
    </w:p>
    <w:p>
      <w:pPr>
        <w:pStyle w:val="BodyText"/>
        <w:spacing w:before="4"/>
        <w:rPr>
          <w:rFonts w:ascii="Symbol" w:hAnsi="Symbol"/>
          <w:sz w:val="52"/>
        </w:rPr>
      </w:pPr>
    </w:p>
    <w:p>
      <w:pPr>
        <w:spacing w:before="1" w:line="238" w:lineRule="exact"/>
        <w:ind w:left="174" w:right="0" w:firstLine="0"/>
        <w:jc w:val="left"/>
        <w:rPr>
          <w:rFonts w:ascii="Arial" w:hAnsi="Arial"/>
          <w:sz w:val="21"/>
        </w:rPr>
      </w:pPr>
      <w:r>
        <w:rPr>
          <w:rFonts w:ascii="Symbol" w:hAnsi="Symbol"/>
          <w:position w:val="-2"/>
          <w:sz w:val="36"/>
        </w:rPr>
        <w:sym w:font="Symbol" w:char="F0E6"/>
      </w:r>
      <w:r>
        <w:rPr>
          <w:rFonts w:ascii="Times New Roman" w:hAnsi="Times New Roman"/>
          <w:position w:val="-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position w:val="-2"/>
          <w:sz w:val="36"/>
        </w:rPr>
        <w:sym w:font="Symbol" w:char="F0F6"/>
      </w:r>
      <w:r>
        <w:rPr>
          <w:rFonts w:ascii="Arial" w:hAnsi="Arial"/>
          <w:position w:val="9"/>
          <w:sz w:val="21"/>
        </w:rPr>
        <w:t>3</w:t>
      </w:r>
    </w:p>
    <w:p>
      <w:pPr>
        <w:spacing w:after="0" w:line="238" w:lineRule="exact"/>
        <w:jc w:val="left"/>
        <w:rPr>
          <w:rFonts w:ascii="Arial" w:hAnsi="Arial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22"/>
          <w:cols w:num="2" w:space="708" w:equalWidth="0">
            <w:col w:w="9573" w:space="40"/>
            <w:col w:w="4887" w:space="0"/>
          </w:cols>
        </w:sectPr>
      </w:pPr>
    </w:p>
    <w:p>
      <w:pPr>
        <w:pStyle w:val="BodyText"/>
        <w:spacing w:before="80" w:line="202" w:lineRule="exact"/>
        <w:ind w:left="355"/>
      </w:pPr>
      <w:r>
        <w:t>未分组数据的偏态系数</w:t>
      </w:r>
    </w:p>
    <w:p>
      <w:pPr>
        <w:tabs>
          <w:tab w:val="left" w:pos="3549"/>
          <w:tab w:val="left" w:pos="3941"/>
          <w:tab w:val="left" w:pos="4656"/>
        </w:tabs>
        <w:spacing w:before="0" w:line="282" w:lineRule="exact"/>
        <w:ind w:left="355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position w:val="2"/>
          <w:sz w:val="36"/>
        </w:rPr>
        <w:t>SK</w:t>
      </w:r>
      <w:r>
        <w:rPr>
          <w:rFonts w:ascii="Times New Roman" w:hAnsi="Times New Roman"/>
          <w:i/>
          <w:spacing w:val="38"/>
          <w:position w:val="2"/>
          <w:sz w:val="36"/>
        </w:rPr>
        <w:t xml:space="preserve"> </w:t>
      </w:r>
      <w:r>
        <w:rPr>
          <w:rFonts w:ascii="Symbol" w:hAnsi="Symbol"/>
          <w:position w:val="2"/>
          <w:sz w:val="36"/>
        </w:rPr>
        <w:sym w:font="Symbol" w:char="F03D"/>
      </w:r>
      <w:r>
        <w:rPr>
          <w:rFonts w:ascii="Times New Roman" w:hAnsi="Times New Roman"/>
          <w:position w:val="2"/>
          <w:sz w:val="36"/>
        </w:rPr>
        <w:tab/>
      </w:r>
      <w:r>
        <w:rPr>
          <w:rFonts w:ascii="Symbol" w:hAnsi="Symbol"/>
          <w:sz w:val="36"/>
        </w:rPr>
        <w:sym w:font="Symbol" w:char="F0E7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4"/>
          <w:sz w:val="21"/>
        </w:rPr>
        <w:t>i</w:t>
        <w:tab/>
      </w:r>
      <w:r>
        <w:rPr>
          <w:rFonts w:ascii="Symbol" w:hAnsi="Symbol"/>
          <w:sz w:val="36"/>
        </w:rPr>
        <w:sym w:font="Symbol" w:char="F0F7"/>
      </w:r>
    </w:p>
    <w:p>
      <w:pPr>
        <w:spacing w:after="0" w:line="282" w:lineRule="exact"/>
        <w:jc w:val="left"/>
        <w:rPr>
          <w:rFonts w:ascii="Symbol" w:hAnsi="Symbol"/>
          <w:sz w:val="36"/>
        </w:rPr>
        <w:sectPr>
          <w:type w:val="continuous"/>
          <w:pgSz w:w="17860" w:h="25260"/>
          <w:pgMar w:top="2380" w:right="820" w:bottom="280" w:left="2540" w:header="708" w:footer="708"/>
          <w:pgNumType w:start="23"/>
          <w:cols w:num="2" w:space="708" w:equalWidth="0">
            <w:col w:w="3564" w:space="2674"/>
            <w:col w:w="8262" w:space="0"/>
          </w:cols>
        </w:sectPr>
      </w:pPr>
    </w:p>
    <w:p>
      <w:pPr>
        <w:tabs>
          <w:tab w:val="left" w:pos="9787"/>
          <w:tab w:val="left" w:pos="10343"/>
          <w:tab w:val="left" w:pos="10894"/>
        </w:tabs>
        <w:spacing w:before="1"/>
        <w:ind w:left="7459" w:right="0" w:firstLine="0"/>
        <w:jc w:val="left"/>
        <w:rPr>
          <w:rFonts w:ascii="Symbol" w:hAnsi="Symbol"/>
          <w:sz w:val="36"/>
        </w:rPr>
      </w:pPr>
      <w:r>
        <w:rPr>
          <w:rFonts w:ascii="Arial" w:hAnsi="Arial"/>
          <w:spacing w:val="4"/>
          <w:sz w:val="36"/>
        </w:rPr>
        <w:t>(</w:t>
      </w:r>
      <w:r>
        <w:rPr>
          <w:rFonts w:ascii="Times New Roman" w:hAnsi="Times New Roman"/>
          <w:i/>
          <w:spacing w:val="4"/>
          <w:sz w:val="36"/>
        </w:rPr>
        <w:t xml:space="preserve">n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1)(</w:t>
      </w:r>
      <w:r>
        <w:rPr>
          <w:rFonts w:ascii="Times New Roman" w:hAnsi="Times New Roman"/>
          <w:i/>
          <w:sz w:val="36"/>
        </w:rPr>
        <w:t>n</w:t>
      </w:r>
      <w:r>
        <w:rPr>
          <w:rFonts w:ascii="Times New Roman" w:hAnsi="Times New Roman"/>
          <w:i/>
          <w:spacing w:val="-50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5"/>
          <w:sz w:val="36"/>
        </w:rPr>
        <w:t xml:space="preserve"> </w:t>
      </w:r>
      <w:r>
        <w:rPr>
          <w:rFonts w:ascii="Arial" w:hAnsi="Arial"/>
          <w:sz w:val="36"/>
        </w:rPr>
        <w:t>2)</w:t>
        <w:tab/>
      </w:r>
      <w:r>
        <w:rPr>
          <w:rFonts w:ascii="Symbol" w:hAnsi="Symbol"/>
          <w:position w:val="-5"/>
          <w:sz w:val="36"/>
        </w:rPr>
        <w:sym w:font="Symbol" w:char="F0E8"/>
      </w:r>
      <w:r>
        <w:rPr>
          <w:rFonts w:ascii="Times New Roman" w:hAnsi="Times New Roman"/>
          <w:position w:val="-5"/>
          <w:sz w:val="36"/>
        </w:rPr>
        <w:tab/>
      </w:r>
      <w:r>
        <w:rPr>
          <w:rFonts w:ascii="Times New Roman" w:hAnsi="Times New Roman"/>
          <w:i/>
          <w:sz w:val="36"/>
        </w:rPr>
        <w:t>s</w:t>
        <w:tab/>
      </w:r>
      <w:r>
        <w:rPr>
          <w:rFonts w:ascii="Symbol" w:hAnsi="Symbol"/>
          <w:position w:val="-5"/>
          <w:sz w:val="36"/>
        </w:rPr>
        <w:sym w:font="Symbol" w:char="F0F8"/>
      </w:r>
    </w:p>
    <w:p>
      <w:pPr>
        <w:pStyle w:val="BodyText"/>
        <w:spacing w:before="8"/>
        <w:rPr>
          <w:rFonts w:ascii="Symbol" w:hAnsi="Symbol"/>
          <w:sz w:val="22"/>
        </w:rPr>
      </w:pPr>
    </w:p>
    <w:p>
      <w:pPr>
        <w:spacing w:after="0"/>
        <w:rPr>
          <w:rFonts w:ascii="Symbol" w:hAnsi="Symbol"/>
          <w:sz w:val="22"/>
        </w:rPr>
        <w:sectPr>
          <w:type w:val="continuous"/>
          <w:pgSz w:w="17860" w:h="25260"/>
          <w:pgMar w:top="2380" w:right="820" w:bottom="280" w:left="2540" w:header="708" w:footer="708"/>
          <w:pgNumType w:start="24"/>
          <w:cols w:space="708"/>
        </w:sectPr>
      </w:pPr>
    </w:p>
    <w:p>
      <w:pPr>
        <w:pStyle w:val="BodyText"/>
        <w:rPr>
          <w:rFonts w:ascii="Symbol" w:hAnsi="Symbol"/>
          <w:sz w:val="32"/>
        </w:rPr>
      </w:pPr>
    </w:p>
    <w:p>
      <w:pPr>
        <w:pStyle w:val="BodyText"/>
        <w:spacing w:before="278"/>
        <w:ind w:left="355"/>
      </w:pPr>
      <w:r>
        <w:t>分组数据的偏态系数</w:t>
      </w:r>
    </w:p>
    <w:p>
      <w:pPr>
        <w:pStyle w:val="BodyText"/>
        <w:spacing w:before="6"/>
        <w:rPr>
          <w:sz w:val="64"/>
        </w:rPr>
      </w:pPr>
      <w:r>
        <w:br w:type="column"/>
      </w:r>
    </w:p>
    <w:p>
      <w:pPr>
        <w:spacing w:before="0" w:line="368" w:lineRule="exact"/>
        <w:ind w:left="355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z w:val="36"/>
        </w:rPr>
        <w:t xml:space="preserve">SK </w:t>
      </w:r>
      <w:r>
        <w:rPr>
          <w:rFonts w:ascii="Symbol" w:hAnsi="Symbol"/>
          <w:sz w:val="36"/>
        </w:rPr>
        <w:sym w:font="Symbol" w:char="F03D"/>
      </w:r>
    </w:p>
    <w:p>
      <w:pPr>
        <w:spacing w:before="100" w:line="669" w:lineRule="exact"/>
        <w:ind w:left="71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pacing w:val="-238"/>
          <w:w w:val="99"/>
          <w:position w:val="1"/>
          <w:sz w:val="54"/>
        </w:rPr>
        <w:sym w:font="Symbol" w:char="F0E5"/>
      </w:r>
      <w:r>
        <w:rPr>
          <w:rFonts w:ascii="Times New Roman" w:hAnsi="Times New Roman"/>
          <w:i/>
          <w:w w:val="103"/>
          <w:position w:val="17"/>
          <w:sz w:val="20"/>
        </w:rPr>
        <w:t>k</w:t>
      </w:r>
      <w:r>
        <w:rPr>
          <w:rFonts w:ascii="Times New Roman" w:hAnsi="Times New Roman"/>
          <w:i/>
          <w:position w:val="17"/>
          <w:sz w:val="20"/>
        </w:rPr>
        <w:t xml:space="preserve">   </w:t>
      </w:r>
      <w:r>
        <w:rPr>
          <w:rFonts w:ascii="Times New Roman" w:hAnsi="Times New Roman"/>
          <w:i/>
          <w:spacing w:val="-16"/>
          <w:position w:val="17"/>
          <w:sz w:val="20"/>
        </w:rPr>
        <w:t xml:space="preserve"> </w:t>
      </w:r>
      <w:r>
        <w:rPr>
          <w:rFonts w:ascii="Symbol" w:hAnsi="Symbol"/>
          <w:spacing w:val="19"/>
          <w:w w:val="101"/>
          <w:sz w:val="45"/>
        </w:rPr>
        <w:sym w:font="Symbol" w:char="F028"/>
      </w:r>
      <w:r>
        <w:rPr>
          <w:rFonts w:ascii="Times New Roman" w:hAnsi="Times New Roman"/>
          <w:i/>
          <w:w w:val="99"/>
          <w:position w:val="-5"/>
          <w:sz w:val="36"/>
        </w:rPr>
        <w:t>M</w:t>
      </w:r>
    </w:p>
    <w:p>
      <w:pPr>
        <w:spacing w:before="0" w:line="208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6" w:line="211" w:lineRule="exact"/>
        <w:ind w:left="139" w:right="0" w:firstLine="0"/>
        <w:jc w:val="left"/>
        <w:rPr>
          <w:rFonts w:ascii="Arial" w:hAnsi="Arial"/>
          <w:sz w:val="20"/>
        </w:rPr>
      </w:pPr>
      <w:r>
        <w:rPr>
          <w:rFonts w:ascii="Times New Roman" w:hAnsi="Times New Roman"/>
          <w:i/>
          <w:sz w:val="20"/>
        </w:rPr>
        <w:t>i</w:t>
      </w:r>
      <w:r>
        <w:rPr>
          <w:rFonts w:ascii="Symbol" w:hAnsi="Symbol"/>
          <w:sz w:val="20"/>
        </w:rPr>
        <w:sym w:font="Symbol" w:char="F03D"/>
      </w:r>
      <w:r>
        <w:rPr>
          <w:rFonts w:ascii="Arial" w:hAnsi="Arial"/>
          <w:sz w:val="20"/>
        </w:rPr>
        <w:t>1</w:t>
      </w:r>
    </w:p>
    <w:p>
      <w:pPr>
        <w:pStyle w:val="ListParagraph"/>
        <w:numPr>
          <w:ilvl w:val="0"/>
          <w:numId w:val="18"/>
        </w:numPr>
        <w:tabs>
          <w:tab w:val="left" w:pos="324"/>
        </w:tabs>
        <w:spacing w:before="201" w:after="0" w:line="569" w:lineRule="exact"/>
        <w:ind w:left="323" w:right="0" w:hanging="267"/>
        <w:jc w:val="left"/>
        <w:rPr>
          <w:rFonts w:ascii="Times New Roman" w:hAnsi="Times New Roman"/>
          <w:i/>
          <w:sz w:val="36"/>
        </w:rPr>
      </w:pPr>
      <w:r>
        <w:rPr>
          <w:rFonts w:ascii="Times New Roman" w:hAnsi="Times New Roman"/>
          <w:i/>
          <w:w w:val="99"/>
          <w:sz w:val="36"/>
        </w:rPr>
        <w:br w:type="column"/>
        <w:t>x</w:t>
      </w:r>
      <w:r>
        <w:rPr>
          <w:rFonts w:ascii="Times New Roman" w:hAnsi="Times New Roman"/>
          <w:i/>
          <w:spacing w:val="-32"/>
          <w:sz w:val="36"/>
        </w:rPr>
        <w:t xml:space="preserve"> </w:t>
      </w:r>
      <w:r>
        <w:rPr>
          <w:rFonts w:ascii="Symbol" w:hAnsi="Symbol"/>
          <w:spacing w:val="-35"/>
          <w:w w:val="101"/>
          <w:position w:val="6"/>
          <w:sz w:val="45"/>
        </w:rPr>
        <w:sym w:font="Symbol" w:char="F029"/>
      </w:r>
      <w:r>
        <w:rPr>
          <w:rFonts w:ascii="Arial" w:hAnsi="Arial"/>
          <w:w w:val="93"/>
          <w:position w:val="8"/>
          <w:sz w:val="20"/>
        </w:rPr>
        <w:t>3</w:t>
      </w:r>
      <w:r>
        <w:rPr>
          <w:rFonts w:ascii="Arial" w:hAnsi="Arial"/>
          <w:position w:val="8"/>
          <w:sz w:val="20"/>
        </w:rPr>
        <w:t xml:space="preserve">  </w:t>
      </w:r>
      <w:r>
        <w:rPr>
          <w:rFonts w:ascii="Arial" w:hAnsi="Arial"/>
          <w:spacing w:val="1"/>
          <w:position w:val="8"/>
          <w:sz w:val="20"/>
        </w:rPr>
        <w:t xml:space="preserve"> </w:t>
      </w:r>
      <w:r>
        <w:rPr>
          <w:rFonts w:ascii="Times New Roman" w:hAnsi="Times New Roman"/>
          <w:i/>
          <w:w w:val="99"/>
          <w:sz w:val="36"/>
        </w:rPr>
        <w:t>f</w:t>
      </w:r>
    </w:p>
    <w:p>
      <w:pPr>
        <w:spacing w:before="0" w:line="207" w:lineRule="exact"/>
        <w:ind w:left="1057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after="0" w:line="207" w:lineRule="exact"/>
        <w:jc w:val="left"/>
        <w:rPr>
          <w:rFonts w:ascii="Times New Roman"/>
          <w:sz w:val="20"/>
        </w:rPr>
        <w:sectPr>
          <w:type w:val="continuous"/>
          <w:pgSz w:w="17860" w:h="25260"/>
          <w:pgMar w:top="2380" w:right="820" w:bottom="280" w:left="2540" w:header="708" w:footer="708"/>
          <w:pgNumType w:start="25"/>
          <w:cols w:num="4" w:space="708" w:equalWidth="0">
            <w:col w:w="3247" w:space="3763"/>
            <w:col w:w="1077" w:space="40"/>
            <w:col w:w="1076" w:space="39"/>
            <w:col w:w="5258" w:space="0"/>
          </w:cols>
        </w:sectPr>
      </w:pPr>
    </w:p>
    <w:p>
      <w:pPr>
        <w:pStyle w:val="BodyText"/>
        <w:rPr>
          <w:rFonts w:ascii="Times New Roman"/>
          <w:i/>
          <w:sz w:val="44"/>
        </w:rPr>
      </w:pPr>
    </w:p>
    <w:p>
      <w:pPr>
        <w:pStyle w:val="BodyText"/>
        <w:spacing w:before="8"/>
        <w:rPr>
          <w:rFonts w:ascii="Times New Roman"/>
          <w:i/>
          <w:sz w:val="51"/>
        </w:rPr>
      </w:pPr>
    </w:p>
    <w:p>
      <w:pPr>
        <w:tabs>
          <w:tab w:val="left" w:pos="5666"/>
        </w:tabs>
        <w:spacing w:before="0" w:line="272" w:lineRule="exact"/>
        <w:ind w:left="355" w:right="0" w:firstLine="0"/>
        <w:jc w:val="left"/>
        <w:rPr>
          <w:rFonts w:ascii="Symbol" w:hAnsi="Symbol"/>
          <w:sz w:val="35"/>
        </w:rPr>
      </w:pPr>
      <w:r>
        <w:pict>
          <v:shape id="_x0000_s1246" type="#_x0000_t202" style="width:11.05pt;height:34.25pt;margin-top:-32.03pt;margin-left:678.77pt;mso-position-horizontal-relative:page;position:absolute;z-index:-251651072" filled="f" stroked="f">
            <v:textbox inset="0,0,0,0">
              <w:txbxContent>
                <w:p>
                  <w:pPr>
                    <w:spacing w:before="1" w:line="683" w:lineRule="exact"/>
                    <w:ind w:left="0" w:right="0" w:firstLine="0"/>
                    <w:jc w:val="lef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Symbol" w:hAnsi="Symbol"/>
                      <w:spacing w:val="-70"/>
                      <w:w w:val="99"/>
                      <w:sz w:val="56"/>
                    </w:rPr>
                    <w:sym w:font="Symbol" w:char="F029"/>
                  </w:r>
                  <w:r>
                    <w:rPr>
                      <w:rFonts w:ascii="Arial" w:hAnsi="Arial"/>
                      <w:w w:val="93"/>
                      <w:sz w:val="20"/>
                    </w:rPr>
                    <w:t>2</w:t>
                  </w:r>
                </w:p>
              </w:txbxContent>
            </v:textbox>
          </v:shape>
        </w:pict>
      </w:r>
      <w:r>
        <w:rPr>
          <w:position w:val="1"/>
          <w:sz w:val="31"/>
        </w:rPr>
        <w:t>未分组数据的峰态系数</w:t>
        <w:tab/>
      </w:r>
      <w:r>
        <w:rPr>
          <w:rFonts w:ascii="Times New Roman" w:hAnsi="Times New Roman"/>
          <w:i/>
          <w:sz w:val="35"/>
        </w:rPr>
        <w:t>K</w:t>
      </w:r>
      <w:r>
        <w:rPr>
          <w:rFonts w:ascii="Times New Roman" w:hAnsi="Times New Roman"/>
          <w:i/>
          <w:spacing w:val="35"/>
          <w:sz w:val="35"/>
        </w:rPr>
        <w:t xml:space="preserve"> </w:t>
      </w:r>
      <w:r>
        <w:rPr>
          <w:rFonts w:ascii="Symbol" w:hAnsi="Symbol"/>
          <w:spacing w:val="-19"/>
          <w:sz w:val="35"/>
        </w:rPr>
        <w:sym w:font="Symbol" w:char="F03D"/>
      </w:r>
    </w:p>
    <w:p>
      <w:pPr>
        <w:spacing w:before="550" w:line="657" w:lineRule="exact"/>
        <w:ind w:left="72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Times New Roman" w:hAnsi="Times New Roman"/>
          <w:i/>
          <w:spacing w:val="-14"/>
          <w:sz w:val="35"/>
        </w:rPr>
        <w:t>n</w:t>
      </w:r>
      <w:r>
        <w:rPr>
          <w:rFonts w:ascii="Arial" w:hAnsi="Arial"/>
          <w:spacing w:val="-14"/>
          <w:sz w:val="35"/>
        </w:rPr>
        <w:t>(</w:t>
      </w:r>
      <w:r>
        <w:rPr>
          <w:rFonts w:ascii="Times New Roman" w:hAnsi="Times New Roman"/>
          <w:i/>
          <w:spacing w:val="-14"/>
          <w:sz w:val="35"/>
        </w:rPr>
        <w:t xml:space="preserve">n </w:t>
      </w:r>
      <w:r>
        <w:rPr>
          <w:rFonts w:ascii="Symbol" w:hAnsi="Symbol"/>
          <w:sz w:val="35"/>
        </w:rPr>
        <w:sym w:font="Symbol" w:char="F02B"/>
      </w:r>
      <w:r>
        <w:rPr>
          <w:rFonts w:ascii="Arial" w:hAnsi="Arial"/>
          <w:sz w:val="35"/>
        </w:rPr>
        <w:t>1)</w:t>
      </w:r>
      <w:r>
        <w:rPr>
          <w:rFonts w:ascii="Symbol" w:hAnsi="Symbol"/>
          <w:position w:val="7"/>
          <w:sz w:val="53"/>
        </w:rPr>
        <w:sym w:font="Symbol" w:char="F0E5"/>
      </w:r>
      <w:r>
        <w:rPr>
          <w:rFonts w:ascii="Arial" w:hAnsi="Arial"/>
          <w:sz w:val="35"/>
        </w:rPr>
        <w:t>(</w:t>
      </w:r>
      <w:r>
        <w:rPr>
          <w:rFonts w:ascii="Times New Roman" w:hAnsi="Times New Roman"/>
          <w:i/>
          <w:sz w:val="35"/>
        </w:rPr>
        <w:t>x</w:t>
      </w:r>
    </w:p>
    <w:p>
      <w:pPr>
        <w:spacing w:before="0" w:line="165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spacing w:before="0" w:line="353" w:lineRule="exact"/>
        <w:ind w:left="993" w:right="705" w:firstLine="0"/>
        <w:jc w:val="center"/>
        <w:rPr>
          <w:rFonts w:ascii="Arial"/>
          <w:sz w:val="20"/>
        </w:rPr>
      </w:pPr>
      <w:r>
        <w:br w:type="column"/>
      </w:r>
      <w:r>
        <w:rPr>
          <w:rFonts w:ascii="Times New Roman"/>
          <w:i/>
          <w:sz w:val="36"/>
        </w:rPr>
        <w:t>ns</w:t>
      </w:r>
      <w:r>
        <w:rPr>
          <w:rFonts w:ascii="Arial"/>
          <w:position w:val="3"/>
          <w:sz w:val="20"/>
        </w:rPr>
        <w:t>3</w:t>
      </w:r>
    </w:p>
    <w:p>
      <w:pPr>
        <w:spacing w:before="107" w:line="747" w:lineRule="exact"/>
        <w:ind w:left="57" w:right="0" w:firstLine="0"/>
        <w:jc w:val="left"/>
        <w:rPr>
          <w:rFonts w:ascii="Times New Roman" w:hAnsi="Times New Roman"/>
          <w:i/>
          <w:sz w:val="35"/>
        </w:rPr>
      </w:pP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Arial" w:hAnsi="Arial"/>
          <w:spacing w:val="-14"/>
          <w:sz w:val="35"/>
        </w:rPr>
        <w:t>)</w:t>
      </w:r>
      <w:r>
        <w:rPr>
          <w:rFonts w:ascii="Arial" w:hAnsi="Arial"/>
          <w:spacing w:val="-14"/>
          <w:position w:val="3"/>
          <w:sz w:val="20"/>
        </w:rPr>
        <w:t xml:space="preserve">4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3"/>
          <w:sz w:val="35"/>
        </w:rPr>
        <w:t>3</w:t>
      </w:r>
      <w:r>
        <w:rPr>
          <w:rFonts w:ascii="Symbol" w:hAnsi="Symbol"/>
          <w:spacing w:val="3"/>
          <w:position w:val="13"/>
          <w:sz w:val="56"/>
        </w:rPr>
        <w:sym w:font="Symbol" w:char="F028"/>
      </w:r>
      <w:r>
        <w:rPr>
          <w:rFonts w:ascii="Symbol" w:hAnsi="Symbol"/>
          <w:spacing w:val="3"/>
          <w:position w:val="7"/>
          <w:sz w:val="53"/>
        </w:rPr>
        <w:sym w:font="Symbol" w:char="F0E5"/>
      </w:r>
      <w:r>
        <w:rPr>
          <w:rFonts w:ascii="Arial" w:hAnsi="Arial"/>
          <w:spacing w:val="3"/>
          <w:sz w:val="35"/>
        </w:rPr>
        <w:t>(</w:t>
      </w:r>
      <w:r>
        <w:rPr>
          <w:rFonts w:ascii="Times New Roman" w:hAnsi="Times New Roman"/>
          <w:i/>
          <w:spacing w:val="3"/>
          <w:sz w:val="35"/>
        </w:rPr>
        <w:t>x</w:t>
      </w:r>
    </w:p>
    <w:p>
      <w:pPr>
        <w:spacing w:before="0" w:line="165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3"/>
          <w:sz w:val="20"/>
        </w:rPr>
        <w:t>i</w:t>
      </w:r>
    </w:p>
    <w:p>
      <w:pPr>
        <w:pStyle w:val="BodyText"/>
        <w:rPr>
          <w:rFonts w:ascii="Times New Roman"/>
          <w:i/>
          <w:sz w:val="44"/>
        </w:rPr>
      </w:pPr>
      <w:r>
        <w:br w:type="column"/>
      </w:r>
    </w:p>
    <w:p>
      <w:pPr>
        <w:tabs>
          <w:tab w:val="left" w:pos="1064"/>
        </w:tabs>
        <w:spacing w:before="295"/>
        <w:ind w:left="56" w:right="0" w:firstLine="0"/>
        <w:jc w:val="left"/>
        <w:rPr>
          <w:rFonts w:ascii="Arial" w:hAnsi="Arial"/>
          <w:sz w:val="35"/>
        </w:rPr>
      </w:pP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21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x</w:t>
      </w:r>
      <w:r>
        <w:rPr>
          <w:rFonts w:ascii="Times New Roman" w:hAnsi="Times New Roman"/>
          <w:i/>
          <w:spacing w:val="-37"/>
          <w:sz w:val="35"/>
        </w:rPr>
        <w:t xml:space="preserve"> </w:t>
      </w:r>
      <w:r>
        <w:rPr>
          <w:rFonts w:ascii="Arial" w:hAnsi="Arial"/>
          <w:spacing w:val="-17"/>
          <w:sz w:val="35"/>
        </w:rPr>
        <w:t>)</w:t>
      </w:r>
      <w:r>
        <w:rPr>
          <w:rFonts w:ascii="Arial" w:hAnsi="Arial"/>
          <w:spacing w:val="-17"/>
          <w:position w:val="3"/>
          <w:sz w:val="20"/>
        </w:rPr>
        <w:t>2</w:t>
        <w:tab/>
      </w:r>
      <w:r>
        <w:rPr>
          <w:rFonts w:ascii="Arial" w:hAnsi="Arial"/>
          <w:spacing w:val="-7"/>
          <w:sz w:val="35"/>
        </w:rPr>
        <w:t>(</w:t>
      </w:r>
      <w:r>
        <w:rPr>
          <w:rFonts w:ascii="Times New Roman" w:hAnsi="Times New Roman"/>
          <w:i/>
          <w:spacing w:val="-7"/>
          <w:sz w:val="35"/>
        </w:rPr>
        <w:t>n</w:t>
      </w:r>
      <w:r>
        <w:rPr>
          <w:rFonts w:ascii="Times New Roman" w:hAnsi="Times New Roman"/>
          <w:i/>
          <w:spacing w:val="-52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Arial" w:hAnsi="Arial"/>
          <w:sz w:val="35"/>
        </w:rPr>
        <w:t>1)</w:t>
      </w:r>
    </w:p>
    <w:p>
      <w:pPr>
        <w:spacing w:after="0"/>
        <w:jc w:val="left"/>
        <w:rPr>
          <w:rFonts w:ascii="Arial" w:hAnsi="Arial"/>
          <w:sz w:val="35"/>
        </w:rPr>
        <w:sectPr>
          <w:type w:val="continuous"/>
          <w:pgSz w:w="17860" w:h="25260"/>
          <w:pgMar w:top="2380" w:right="820" w:bottom="280" w:left="2540" w:header="708" w:footer="708"/>
          <w:pgNumType w:start="26"/>
          <w:cols w:num="4" w:space="708" w:equalWidth="0">
            <w:col w:w="6217" w:space="40"/>
            <w:col w:w="1755" w:space="39"/>
            <w:col w:w="2170" w:space="39"/>
            <w:col w:w="4240" w:space="0"/>
          </w:cols>
        </w:sectPr>
      </w:pPr>
    </w:p>
    <w:p>
      <w:pPr>
        <w:spacing w:before="7"/>
        <w:ind w:left="7842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spacing w:val="-7"/>
          <w:sz w:val="35"/>
        </w:rPr>
        <w:t>(</w:t>
      </w:r>
      <w:r>
        <w:rPr>
          <w:rFonts w:ascii="Times New Roman" w:hAnsi="Times New Roman"/>
          <w:i/>
          <w:spacing w:val="-7"/>
          <w:sz w:val="35"/>
        </w:rPr>
        <w:t xml:space="preserve">n </w:t>
      </w:r>
      <w:r>
        <w:rPr>
          <w:rFonts w:ascii="Symbol" w:hAnsi="Symbol"/>
          <w:spacing w:val="-11"/>
          <w:sz w:val="35"/>
        </w:rPr>
        <w:sym w:font="Symbol" w:char="F02D"/>
      </w:r>
      <w:r>
        <w:rPr>
          <w:rFonts w:ascii="Arial" w:hAnsi="Arial"/>
          <w:spacing w:val="-11"/>
          <w:sz w:val="35"/>
        </w:rPr>
        <w:t>1)(</w:t>
      </w:r>
      <w:r>
        <w:rPr>
          <w:rFonts w:ascii="Times New Roman" w:hAnsi="Times New Roman"/>
          <w:i/>
          <w:spacing w:val="-11"/>
          <w:sz w:val="35"/>
        </w:rPr>
        <w:t xml:space="preserve">n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-11"/>
          <w:sz w:val="35"/>
        </w:rPr>
        <w:t>2)(</w:t>
      </w:r>
      <w:r>
        <w:rPr>
          <w:rFonts w:ascii="Times New Roman" w:hAnsi="Times New Roman"/>
          <w:i/>
          <w:spacing w:val="-11"/>
          <w:sz w:val="35"/>
        </w:rPr>
        <w:t xml:space="preserve">n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-6"/>
          <w:sz w:val="35"/>
        </w:rPr>
        <w:t>3)</w:t>
      </w:r>
      <w:r>
        <w:rPr>
          <w:rFonts w:ascii="Times New Roman" w:hAnsi="Times New Roman"/>
          <w:i/>
          <w:spacing w:val="-6"/>
          <w:sz w:val="35"/>
        </w:rPr>
        <w:t>s</w:t>
      </w:r>
      <w:r>
        <w:rPr>
          <w:rFonts w:ascii="Arial" w:hAnsi="Arial"/>
          <w:spacing w:val="-6"/>
          <w:position w:val="3"/>
          <w:sz w:val="20"/>
        </w:rPr>
        <w:t>4</w:t>
      </w:r>
    </w:p>
    <w:p>
      <w:pPr>
        <w:pStyle w:val="BodyText"/>
        <w:spacing w:before="1"/>
        <w:rPr>
          <w:rFonts w:ascii="Arial"/>
          <w:sz w:val="25"/>
        </w:rPr>
      </w:pPr>
    </w:p>
    <w:p>
      <w:pPr>
        <w:spacing w:after="0"/>
        <w:rPr>
          <w:rFonts w:ascii="Arial"/>
          <w:sz w:val="25"/>
        </w:rPr>
        <w:sectPr>
          <w:type w:val="continuous"/>
          <w:pgSz w:w="17860" w:h="25260"/>
          <w:pgMar w:top="2380" w:right="820" w:bottom="280" w:left="2540" w:header="708" w:footer="708"/>
          <w:pgNumType w:start="27"/>
          <w:cols w:space="708"/>
        </w:sectPr>
      </w:pP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10"/>
        <w:rPr>
          <w:rFonts w:ascii="Arial"/>
          <w:sz w:val="27"/>
        </w:rPr>
      </w:pPr>
    </w:p>
    <w:p>
      <w:pPr>
        <w:pStyle w:val="BodyText"/>
        <w:ind w:left="355"/>
      </w:pPr>
      <w:r>
        <w:t>分组数据的峰态系数</w:t>
      </w:r>
    </w:p>
    <w:p>
      <w:pPr>
        <w:tabs>
          <w:tab w:val="left" w:pos="1093"/>
        </w:tabs>
        <w:spacing w:before="99"/>
        <w:ind w:left="0" w:right="3521" w:firstLine="0"/>
        <w:jc w:val="center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pacing w:val="-247"/>
          <w:w w:val="99"/>
          <w:position w:val="7"/>
          <w:sz w:val="54"/>
        </w:rPr>
        <w:sym w:font="Symbol" w:char="F0E5"/>
      </w:r>
      <w:r>
        <w:rPr>
          <w:rFonts w:ascii="Times New Roman" w:hAnsi="Times New Roman"/>
          <w:i/>
          <w:w w:val="99"/>
          <w:position w:val="24"/>
          <w:sz w:val="21"/>
        </w:rPr>
        <w:t>k</w:t>
      </w:r>
      <w:r>
        <w:rPr>
          <w:rFonts w:ascii="Times New Roman" w:hAnsi="Times New Roman"/>
          <w:i/>
          <w:position w:val="24"/>
          <w:sz w:val="21"/>
        </w:rPr>
        <w:t xml:space="preserve">   </w:t>
      </w:r>
      <w:r>
        <w:rPr>
          <w:rFonts w:ascii="Times New Roman" w:hAnsi="Times New Roman"/>
          <w:i/>
          <w:spacing w:val="-14"/>
          <w:position w:val="24"/>
          <w:sz w:val="21"/>
        </w:rPr>
        <w:t xml:space="preserve"> </w:t>
      </w:r>
      <w:r>
        <w:rPr>
          <w:rFonts w:ascii="Arial" w:hAnsi="Arial"/>
          <w:spacing w:val="15"/>
          <w:w w:val="99"/>
          <w:sz w:val="36"/>
        </w:rPr>
        <w:t>(</w:t>
      </w:r>
      <w:r>
        <w:rPr>
          <w:rFonts w:ascii="Times New Roman" w:hAnsi="Times New Roman"/>
          <w:i/>
          <w:w w:val="99"/>
          <w:sz w:val="36"/>
        </w:rPr>
        <w:t>M</w:t>
      </w:r>
      <w:r>
        <w:rPr>
          <w:rFonts w:ascii="Times New Roman" w:hAnsi="Times New Roman"/>
          <w:i/>
          <w:sz w:val="36"/>
        </w:rPr>
        <w:tab/>
      </w:r>
      <w:r>
        <w:rPr>
          <w:rFonts w:ascii="Symbol" w:hAnsi="Symbol"/>
          <w:w w:val="99"/>
          <w:sz w:val="36"/>
        </w:rPr>
        <w:sym w:font="Symbol" w:char="F02D"/>
      </w:r>
      <w:r>
        <w:rPr>
          <w:rFonts w:ascii="Times New Roman" w:hAnsi="Times New Roman"/>
          <w:spacing w:val="-1"/>
          <w:sz w:val="36"/>
        </w:rPr>
        <w:t xml:space="preserve"> </w:t>
      </w:r>
      <w:r>
        <w:rPr>
          <w:rFonts w:ascii="Times New Roman" w:hAnsi="Times New Roman"/>
          <w:i/>
          <w:spacing w:val="27"/>
          <w:w w:val="99"/>
          <w:sz w:val="36"/>
        </w:rPr>
        <w:t>x</w:t>
      </w:r>
      <w:r>
        <w:rPr>
          <w:rFonts w:ascii="Arial" w:hAnsi="Arial"/>
          <w:spacing w:val="29"/>
          <w:w w:val="99"/>
          <w:sz w:val="36"/>
        </w:rPr>
        <w:t>)</w:t>
      </w:r>
      <w:r>
        <w:rPr>
          <w:rFonts w:ascii="Arial" w:hAnsi="Arial"/>
          <w:w w:val="89"/>
          <w:position w:val="3"/>
          <w:sz w:val="21"/>
        </w:rPr>
        <w:t>4</w:t>
      </w:r>
      <w:r>
        <w:rPr>
          <w:rFonts w:ascii="Arial" w:hAnsi="Arial"/>
          <w:position w:val="3"/>
          <w:sz w:val="21"/>
        </w:rPr>
        <w:t xml:space="preserve"> </w:t>
      </w:r>
      <w:r>
        <w:rPr>
          <w:rFonts w:ascii="Arial" w:hAnsi="Arial"/>
          <w:spacing w:val="7"/>
          <w:position w:val="3"/>
          <w:sz w:val="21"/>
        </w:rPr>
        <w:t xml:space="preserve"> </w:t>
      </w:r>
      <w:r>
        <w:rPr>
          <w:rFonts w:ascii="Times New Roman" w:hAnsi="Times New Roman"/>
          <w:i/>
          <w:w w:val="99"/>
          <w:sz w:val="36"/>
        </w:rPr>
        <w:t>f</w:t>
      </w:r>
    </w:p>
    <w:p>
      <w:pPr>
        <w:tabs>
          <w:tab w:val="left" w:pos="2976"/>
        </w:tabs>
        <w:spacing w:before="51" w:line="374" w:lineRule="exact"/>
        <w:ind w:left="0" w:right="3532" w:firstLine="0"/>
        <w:jc w:val="center"/>
        <w:rPr>
          <w:rFonts w:ascii="Arial" w:hAnsi="Arial"/>
          <w:sz w:val="36"/>
        </w:rPr>
      </w:pPr>
      <w:r>
        <w:pict>
          <v:shape id="_x0000_s1247" type="#_x0000_t202" style="width:2.95pt;height:10.5pt;margin-top:-1.06pt;margin-left:566.76pt;mso-position-horizontal-relative:page;position:absolute;z-index:-251650048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248" type="#_x0000_t202" style="width:2.95pt;height:10.5pt;margin-top:-1.06pt;margin-left:624.91pt;mso-position-horizontal-relative:page;position:absolute;z-index:-251649024" filled="f" stroked="f">
            <v:textbox inset="0,0,0,0">
              <w:txbxContent>
                <w:p>
                  <w:pPr>
                    <w:spacing w:before="0" w:line="20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i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6"/>
        </w:rPr>
        <w:t>K</w:t>
      </w:r>
      <w:r>
        <w:rPr>
          <w:rFonts w:ascii="Times New Roman" w:hAnsi="Times New Roman"/>
          <w:i/>
          <w:spacing w:val="39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85"/>
          <w:sz w:val="36"/>
        </w:rPr>
        <w:t xml:space="preserve"> </w:t>
      </w:r>
      <w:r>
        <w:rPr>
          <w:rFonts w:ascii="Times New Roman" w:hAnsi="Times New Roman"/>
          <w:i/>
          <w:position w:val="2"/>
          <w:sz w:val="21"/>
        </w:rPr>
        <w:t>i</w:t>
      </w:r>
      <w:r>
        <w:rPr>
          <w:rFonts w:ascii="Symbol" w:hAnsi="Symbol"/>
          <w:position w:val="2"/>
          <w:sz w:val="21"/>
        </w:rPr>
        <w:sym w:font="Symbol" w:char="F03D"/>
      </w:r>
      <w:r>
        <w:rPr>
          <w:rFonts w:ascii="Arial" w:hAnsi="Arial"/>
          <w:position w:val="2"/>
          <w:sz w:val="21"/>
        </w:rPr>
        <w:t>1</w:t>
        <w:tab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32"/>
          <w:sz w:val="36"/>
        </w:rPr>
        <w:t xml:space="preserve"> </w:t>
      </w:r>
      <w:r>
        <w:rPr>
          <w:rFonts w:ascii="Arial" w:hAnsi="Arial"/>
          <w:sz w:val="36"/>
        </w:rPr>
        <w:t>3</w:t>
      </w:r>
    </w:p>
    <w:p>
      <w:pPr>
        <w:spacing w:after="0" w:line="374" w:lineRule="exact"/>
        <w:jc w:val="center"/>
        <w:rPr>
          <w:rFonts w:ascii="Arial" w:hAnsi="Arial"/>
          <w:sz w:val="36"/>
        </w:rPr>
        <w:sectPr>
          <w:type w:val="continuous"/>
          <w:pgSz w:w="17860" w:h="25260"/>
          <w:pgMar w:top="2380" w:right="820" w:bottom="280" w:left="2540" w:header="708" w:footer="708"/>
          <w:pgNumType w:start="28"/>
          <w:cols w:num="2" w:space="708" w:equalWidth="0">
            <w:col w:w="3247" w:space="3594"/>
            <w:col w:w="7659" w:space="0"/>
          </w:cols>
        </w:sectPr>
      </w:pPr>
    </w:p>
    <w:p>
      <w:pPr>
        <w:spacing w:before="0" w:line="353" w:lineRule="exact"/>
        <w:ind w:left="3620" w:right="208" w:firstLine="0"/>
        <w:jc w:val="center"/>
        <w:rPr>
          <w:rFonts w:ascii="Arial"/>
          <w:sz w:val="21"/>
        </w:rPr>
      </w:pPr>
      <w:r>
        <w:rPr>
          <w:rFonts w:ascii="Times New Roman"/>
          <w:i/>
          <w:sz w:val="36"/>
        </w:rPr>
        <w:t>ns</w:t>
      </w:r>
      <w:r>
        <w:rPr>
          <w:rFonts w:ascii="Times New Roman"/>
          <w:i/>
          <w:spacing w:val="-54"/>
          <w:sz w:val="36"/>
        </w:rPr>
        <w:t xml:space="preserve"> </w:t>
      </w:r>
      <w:r>
        <w:rPr>
          <w:rFonts w:ascii="Arial"/>
          <w:position w:val="3"/>
          <w:sz w:val="21"/>
        </w:rPr>
        <w:t>4</w:t>
      </w:r>
    </w:p>
    <w:p>
      <w:pPr>
        <w:spacing w:after="0" w:line="353" w:lineRule="exact"/>
        <w:jc w:val="center"/>
        <w:rPr>
          <w:rFonts w:ascii="Arial"/>
          <w:sz w:val="21"/>
        </w:rPr>
        <w:sectPr>
          <w:type w:val="continuous"/>
          <w:pgSz w:w="17860" w:h="25260"/>
          <w:pgMar w:top="2380" w:right="820" w:bottom="280" w:left="2540" w:header="708" w:footer="708"/>
          <w:pgNumType w:start="29"/>
          <w:cols w:space="708"/>
        </w:sectPr>
      </w:pPr>
    </w:p>
    <w:p>
      <w:pPr>
        <w:pStyle w:val="Heading1"/>
        <w:spacing w:before="12"/>
      </w:pPr>
      <w:r>
        <w:t>四、习题答案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880" w:right="820" w:bottom="280" w:left="2540" w:header="708" w:footer="708"/>
          <w:pgNumType w:start="30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1874"/>
          <w:tab w:val="left" w:pos="1875"/>
        </w:tabs>
        <w:spacing w:before="62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1"/>
          <w:numId w:val="18"/>
        </w:numPr>
        <w:tabs>
          <w:tab w:val="left" w:pos="1874"/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1"/>
          <w:numId w:val="18"/>
        </w:numPr>
        <w:tabs>
          <w:tab w:val="left" w:pos="1874"/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1"/>
          <w:numId w:val="18"/>
        </w:numPr>
        <w:tabs>
          <w:tab w:val="left" w:pos="1874"/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ListParagraph"/>
        <w:numPr>
          <w:ilvl w:val="0"/>
          <w:numId w:val="17"/>
        </w:numPr>
        <w:tabs>
          <w:tab w:val="left" w:pos="1875"/>
        </w:tabs>
        <w:spacing w:before="62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C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7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7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7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ListParagraph"/>
        <w:numPr>
          <w:ilvl w:val="0"/>
          <w:numId w:val="16"/>
        </w:numPr>
        <w:tabs>
          <w:tab w:val="left" w:pos="1875"/>
        </w:tabs>
        <w:spacing w:before="62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A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6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6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6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ListParagraph"/>
        <w:numPr>
          <w:ilvl w:val="0"/>
          <w:numId w:val="15"/>
        </w:numPr>
        <w:tabs>
          <w:tab w:val="left" w:pos="1875"/>
        </w:tabs>
        <w:spacing w:before="62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B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5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D</w:t>
      </w: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62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D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D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380" w:right="820" w:bottom="280" w:left="2540" w:header="708" w:footer="708"/>
          <w:pgNumType w:start="31"/>
          <w:cols w:num="5" w:space="708" w:equalWidth="0">
            <w:col w:w="2073" w:space="487"/>
            <w:col w:w="2073" w:space="487"/>
            <w:col w:w="2074" w:space="483"/>
            <w:col w:w="2073" w:space="487"/>
            <w:col w:w="4263" w:space="0"/>
          </w:cols>
        </w:sectPr>
      </w:pPr>
    </w:p>
    <w:p>
      <w:pPr>
        <w:pStyle w:val="BodyText"/>
        <w:spacing w:before="1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2380" w:right="820" w:bottom="280" w:left="2540" w:header="708" w:footer="708"/>
          <w:pgNumType w:start="32"/>
          <w:cols w:space="708"/>
        </w:sectPr>
      </w:pPr>
    </w:p>
    <w:p>
      <w:pPr>
        <w:pStyle w:val="BodyText"/>
        <w:tabs>
          <w:tab w:val="left" w:pos="1874"/>
          <w:tab w:val="left" w:pos="3804"/>
        </w:tabs>
        <w:spacing w:before="63"/>
        <w:ind w:left="1244"/>
      </w:pPr>
      <w:r>
        <w:t>5.</w:t>
        <w:tab/>
        <w:t>D</w:t>
        <w:tab/>
        <w:t>23.</w:t>
      </w:r>
      <w:r>
        <w:rPr>
          <w:spacing w:val="12"/>
        </w:rPr>
        <w:t xml:space="preserve"> </w:t>
      </w:r>
      <w:r>
        <w:t>C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1874"/>
          <w:tab w:val="left" w:pos="3804"/>
        </w:tabs>
        <w:ind w:left="1244"/>
      </w:pPr>
      <w:r>
        <w:t>6.</w:t>
        <w:tab/>
        <w:t>B</w:t>
        <w:tab/>
        <w:t>24.</w:t>
      </w:r>
      <w:r>
        <w:rPr>
          <w:spacing w:val="12"/>
        </w:rPr>
        <w:t xml:space="preserve"> </w:t>
      </w:r>
      <w:r>
        <w:t>C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tabs>
          <w:tab w:val="left" w:pos="1874"/>
          <w:tab w:val="left" w:pos="3804"/>
        </w:tabs>
        <w:ind w:left="1244"/>
      </w:pPr>
      <w:r>
        <w:t>7.</w:t>
        <w:tab/>
        <w:t>D</w:t>
        <w:tab/>
        <w:t>25.</w:t>
      </w:r>
      <w:r>
        <w:rPr>
          <w:spacing w:val="12"/>
        </w:rPr>
        <w:t xml:space="preserve"> </w:t>
      </w:r>
      <w:r>
        <w:t>C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1874"/>
          <w:tab w:val="left" w:pos="3804"/>
        </w:tabs>
        <w:ind w:left="1244"/>
      </w:pPr>
      <w:r>
        <w:t>8.</w:t>
        <w:tab/>
        <w:t>A</w:t>
        <w:tab/>
        <w:t>26.</w:t>
      </w:r>
      <w:r>
        <w:rPr>
          <w:spacing w:val="12"/>
        </w:rPr>
        <w:t xml:space="preserve"> </w:t>
      </w:r>
      <w:r>
        <w:t>D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1874"/>
          <w:tab w:val="left" w:pos="3804"/>
        </w:tabs>
        <w:ind w:left="1244"/>
      </w:pPr>
      <w:r>
        <w:t>9.</w:t>
        <w:tab/>
        <w:t>A</w:t>
        <w:tab/>
        <w:t>27.</w:t>
      </w:r>
      <w:r>
        <w:rPr>
          <w:spacing w:val="12"/>
        </w:rPr>
        <w:t xml:space="preserve"> </w:t>
      </w:r>
      <w:r>
        <w:t>A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4"/>
        </w:tabs>
        <w:ind w:left="1244"/>
      </w:pPr>
      <w:r>
        <w:t>10.</w:t>
      </w:r>
      <w:r>
        <w:rPr>
          <w:spacing w:val="4"/>
        </w:rPr>
        <w:t xml:space="preserve"> </w:t>
      </w:r>
      <w:r>
        <w:t>C</w:t>
        <w:tab/>
        <w:t>28.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4"/>
        </w:tabs>
        <w:ind w:left="1244"/>
      </w:pPr>
      <w:r>
        <w:t>11.</w:t>
      </w:r>
      <w:r>
        <w:rPr>
          <w:spacing w:val="4"/>
        </w:rPr>
        <w:t xml:space="preserve"> </w:t>
      </w:r>
      <w:r>
        <w:t>B</w:t>
        <w:tab/>
        <w:t>29.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4"/>
        </w:tabs>
        <w:ind w:left="1244"/>
      </w:pPr>
      <w:r>
        <w:t>12.</w:t>
      </w:r>
      <w:r>
        <w:rPr>
          <w:spacing w:val="4"/>
        </w:rPr>
        <w:t xml:space="preserve"> </w:t>
      </w:r>
      <w:r>
        <w:t>C</w:t>
        <w:tab/>
        <w:t>30.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4"/>
        </w:tabs>
        <w:ind w:left="1244"/>
      </w:pPr>
      <w:r>
        <w:t>13.</w:t>
      </w:r>
      <w:r>
        <w:rPr>
          <w:spacing w:val="4"/>
        </w:rPr>
        <w:t xml:space="preserve"> </w:t>
      </w:r>
      <w:r>
        <w:t>A</w:t>
        <w:tab/>
        <w:t>31.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4"/>
        </w:tabs>
        <w:ind w:left="1244"/>
      </w:pPr>
      <w:r>
        <w:t>14.</w:t>
      </w:r>
      <w:r>
        <w:rPr>
          <w:spacing w:val="4"/>
        </w:rPr>
        <w:t xml:space="preserve"> </w:t>
      </w:r>
      <w:r>
        <w:t>B</w:t>
        <w:tab/>
        <w:t>32.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4"/>
        </w:tabs>
        <w:ind w:left="1244"/>
      </w:pPr>
      <w:r>
        <w:t>15.</w:t>
      </w:r>
      <w:r>
        <w:rPr>
          <w:spacing w:val="4"/>
        </w:rPr>
        <w:t xml:space="preserve"> </w:t>
      </w:r>
      <w:r>
        <w:t>A</w:t>
        <w:tab/>
        <w:t>33.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4"/>
        </w:tabs>
        <w:ind w:left="1244"/>
      </w:pPr>
      <w:r>
        <w:t>16.</w:t>
      </w:r>
      <w:r>
        <w:rPr>
          <w:spacing w:val="4"/>
        </w:rPr>
        <w:t xml:space="preserve"> </w:t>
      </w:r>
      <w:r>
        <w:t>B</w:t>
        <w:tab/>
        <w:t>34.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4"/>
        </w:tabs>
        <w:ind w:left="1244"/>
      </w:pPr>
      <w:r>
        <w:t>17.</w:t>
      </w:r>
      <w:r>
        <w:rPr>
          <w:spacing w:val="4"/>
        </w:rPr>
        <w:t xml:space="preserve"> </w:t>
      </w:r>
      <w:r>
        <w:t>A</w:t>
        <w:tab/>
        <w:t>35.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4"/>
        </w:tabs>
        <w:ind w:left="1244"/>
      </w:pPr>
      <w:r>
        <w:t>18.</w:t>
      </w:r>
      <w:r>
        <w:rPr>
          <w:spacing w:val="4"/>
        </w:rPr>
        <w:t xml:space="preserve"> </w:t>
      </w:r>
      <w:r>
        <w:t>B</w:t>
        <w:tab/>
        <w:t>36.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tabs>
          <w:tab w:val="left" w:pos="3800"/>
        </w:tabs>
        <w:spacing w:before="63"/>
        <w:ind w:left="1244"/>
      </w:pPr>
      <w:r>
        <w:br w:type="column"/>
      </w:r>
      <w:r>
        <w:t>41.</w:t>
      </w:r>
      <w:r>
        <w:rPr>
          <w:spacing w:val="5"/>
        </w:rPr>
        <w:t xml:space="preserve"> </w:t>
      </w:r>
      <w:r>
        <w:t>A</w:t>
        <w:tab/>
        <w:t>59.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42.</w:t>
      </w:r>
      <w:r>
        <w:rPr>
          <w:spacing w:val="5"/>
        </w:rPr>
        <w:t xml:space="preserve"> </w:t>
      </w:r>
      <w:r>
        <w:t>B</w:t>
        <w:tab/>
        <w:t>60.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43.</w:t>
      </w:r>
      <w:r>
        <w:rPr>
          <w:spacing w:val="5"/>
        </w:rPr>
        <w:t xml:space="preserve"> </w:t>
      </w:r>
      <w:r>
        <w:t>B</w:t>
        <w:tab/>
        <w:t>61.</w:t>
      </w:r>
      <w:r>
        <w:rPr>
          <w:spacing w:val="13"/>
        </w:rPr>
        <w:t xml:space="preserve"> </w:t>
      </w:r>
      <w:r>
        <w:t>C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0"/>
        </w:tabs>
        <w:ind w:left="1244"/>
      </w:pPr>
      <w:r>
        <w:t>44.</w:t>
      </w:r>
      <w:r>
        <w:rPr>
          <w:spacing w:val="5"/>
        </w:rPr>
        <w:t xml:space="preserve"> </w:t>
      </w:r>
      <w:r>
        <w:t>A</w:t>
        <w:tab/>
        <w:t>62.</w:t>
      </w:r>
      <w:r>
        <w:rPr>
          <w:spacing w:val="13"/>
        </w:rPr>
        <w:t xml:space="preserve"> </w:t>
      </w:r>
      <w:r>
        <w:t>D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45.</w:t>
      </w:r>
      <w:r>
        <w:rPr>
          <w:spacing w:val="5"/>
        </w:rPr>
        <w:t xml:space="preserve"> </w:t>
      </w:r>
      <w:r>
        <w:t>B</w:t>
        <w:tab/>
        <w:t>63.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46.</w:t>
      </w:r>
      <w:r>
        <w:rPr>
          <w:spacing w:val="5"/>
        </w:rPr>
        <w:t xml:space="preserve"> </w:t>
      </w:r>
      <w:r>
        <w:t>A</w:t>
        <w:tab/>
        <w:t>64.</w:t>
      </w:r>
      <w:r>
        <w:rPr>
          <w:spacing w:val="13"/>
        </w:rPr>
        <w:t xml:space="preserve"> </w:t>
      </w:r>
      <w:r>
        <w:t>C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0"/>
        </w:tabs>
        <w:ind w:left="1244"/>
      </w:pPr>
      <w:r>
        <w:t>47.</w:t>
      </w:r>
      <w:r>
        <w:rPr>
          <w:spacing w:val="5"/>
        </w:rPr>
        <w:t xml:space="preserve"> </w:t>
      </w:r>
      <w:r>
        <w:t>C</w:t>
        <w:tab/>
        <w:t>65.</w:t>
      </w:r>
      <w:r>
        <w:rPr>
          <w:spacing w:val="13"/>
        </w:rPr>
        <w:t xml:space="preserve"> </w:t>
      </w:r>
      <w:r>
        <w:t>D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48.</w:t>
      </w:r>
      <w:r>
        <w:rPr>
          <w:spacing w:val="5"/>
        </w:rPr>
        <w:t xml:space="preserve"> </w:t>
      </w:r>
      <w:r>
        <w:t>D</w:t>
        <w:tab/>
        <w:t>66.</w:t>
      </w:r>
      <w:r>
        <w:rPr>
          <w:spacing w:val="13"/>
        </w:rPr>
        <w:t xml:space="preserve"> </w:t>
      </w:r>
      <w:r>
        <w:t>D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49.</w:t>
      </w:r>
      <w:r>
        <w:rPr>
          <w:spacing w:val="5"/>
        </w:rPr>
        <w:t xml:space="preserve"> </w:t>
      </w:r>
      <w:r>
        <w:t>B</w:t>
        <w:tab/>
        <w:t>67.</w:t>
      </w:r>
      <w:r>
        <w:rPr>
          <w:spacing w:val="13"/>
        </w:rPr>
        <w:t xml:space="preserve"> </w:t>
      </w:r>
      <w:r>
        <w:t>C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0"/>
        </w:tabs>
        <w:ind w:left="1244"/>
      </w:pPr>
      <w:r>
        <w:t>50.</w:t>
      </w:r>
      <w:r>
        <w:rPr>
          <w:spacing w:val="5"/>
        </w:rPr>
        <w:t xml:space="preserve"> </w:t>
      </w:r>
      <w:r>
        <w:t>A</w:t>
        <w:tab/>
        <w:t>68.</w:t>
      </w:r>
      <w:r>
        <w:rPr>
          <w:spacing w:val="13"/>
        </w:rPr>
        <w:t xml:space="preserve"> </w:t>
      </w:r>
      <w:r>
        <w:t>B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0"/>
        </w:tabs>
        <w:ind w:left="1244"/>
      </w:pPr>
      <w:r>
        <w:t>51.</w:t>
      </w:r>
      <w:r>
        <w:rPr>
          <w:spacing w:val="5"/>
        </w:rPr>
        <w:t xml:space="preserve"> </w:t>
      </w:r>
      <w:r>
        <w:t>C</w:t>
        <w:tab/>
        <w:t>69.</w:t>
      </w:r>
      <w:r>
        <w:rPr>
          <w:spacing w:val="13"/>
        </w:rPr>
        <w:t xml:space="preserve"> </w:t>
      </w:r>
      <w:r>
        <w:t>D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52.</w:t>
      </w:r>
      <w:r>
        <w:rPr>
          <w:spacing w:val="5"/>
        </w:rPr>
        <w:t xml:space="preserve"> </w:t>
      </w:r>
      <w:r>
        <w:t>D</w:t>
        <w:tab/>
        <w:t>70.</w:t>
      </w:r>
      <w:r>
        <w:rPr>
          <w:spacing w:val="13"/>
        </w:rPr>
        <w:t xml:space="preserve"> </w:t>
      </w:r>
      <w:r>
        <w:t>D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3800"/>
        </w:tabs>
        <w:ind w:left="1244"/>
      </w:pPr>
      <w:r>
        <w:t>53.</w:t>
      </w:r>
      <w:r>
        <w:rPr>
          <w:spacing w:val="5"/>
        </w:rPr>
        <w:t xml:space="preserve"> </w:t>
      </w:r>
      <w:r>
        <w:t>B</w:t>
        <w:tab/>
        <w:t>71.</w:t>
      </w:r>
      <w:r>
        <w:rPr>
          <w:spacing w:val="13"/>
        </w:rPr>
        <w:t xml:space="preserve"> </w:t>
      </w:r>
      <w:r>
        <w:t>A</w:t>
      </w:r>
    </w:p>
    <w:p>
      <w:pPr>
        <w:pStyle w:val="BodyText"/>
        <w:rPr>
          <w:sz w:val="30"/>
        </w:rPr>
      </w:pPr>
    </w:p>
    <w:p>
      <w:pPr>
        <w:pStyle w:val="BodyText"/>
        <w:tabs>
          <w:tab w:val="left" w:pos="3800"/>
        </w:tabs>
        <w:ind w:left="1244"/>
      </w:pPr>
      <w:r>
        <w:t>54.</w:t>
      </w:r>
      <w:r>
        <w:rPr>
          <w:spacing w:val="5"/>
        </w:rPr>
        <w:t xml:space="preserve"> </w:t>
      </w:r>
      <w:r>
        <w:t>D</w:t>
        <w:tab/>
        <w:t>72.</w:t>
      </w:r>
      <w:r>
        <w:rPr>
          <w:spacing w:val="13"/>
        </w:rPr>
        <w:t xml:space="preserve"> </w:t>
      </w:r>
      <w:r>
        <w:t>B</w:t>
      </w: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63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D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C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D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D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12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A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val="left" w:pos="1875"/>
        </w:tabs>
        <w:spacing w:before="0" w:after="0" w:line="240" w:lineRule="auto"/>
        <w:ind w:left="1874" w:right="0" w:hanging="631"/>
        <w:jc w:val="left"/>
        <w:rPr>
          <w:sz w:val="31"/>
        </w:rPr>
      </w:pPr>
      <w:r>
        <w:rPr>
          <w:w w:val="102"/>
          <w:sz w:val="31"/>
        </w:rPr>
        <w:t>D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380" w:right="820" w:bottom="280" w:left="2540" w:header="708" w:footer="708"/>
          <w:pgNumType w:start="33"/>
          <w:cols w:num="3" w:space="708" w:equalWidth="0">
            <w:col w:w="4634" w:space="486"/>
            <w:col w:w="4630" w:space="487"/>
            <w:col w:w="4263" w:space="0"/>
          </w:cols>
        </w:sectPr>
      </w:pPr>
    </w:p>
    <w:p>
      <w:pPr>
        <w:pStyle w:val="Heading1"/>
        <w:spacing w:before="9"/>
      </w:pPr>
      <w:r>
        <w:rPr>
          <w:spacing w:val="-60"/>
        </w:rPr>
        <w:t xml:space="preserve">第 </w:t>
      </w:r>
      <w:r>
        <w:t>4</w:t>
      </w:r>
      <w:r>
        <w:rPr>
          <w:spacing w:val="-14"/>
        </w:rPr>
        <w:t xml:space="preserve"> 章 抽样与参数估计</w:t>
      </w:r>
    </w:p>
    <w:p>
      <w:pPr>
        <w:pStyle w:val="BodyText"/>
        <w:spacing w:before="8"/>
        <w:rPr>
          <w:sz w:val="70"/>
        </w:rPr>
      </w:pPr>
    </w:p>
    <w:p>
      <w:pPr>
        <w:pStyle w:val="Heading2"/>
        <w:spacing w:before="0"/>
      </w:pPr>
      <w:r>
        <w:t>一、学习指导</w:t>
      </w:r>
    </w:p>
    <w:p>
      <w:pPr>
        <w:pStyle w:val="BodyText"/>
        <w:spacing w:before="12"/>
        <w:rPr>
          <w:sz w:val="62"/>
        </w:rPr>
      </w:pPr>
    </w:p>
    <w:p>
      <w:pPr>
        <w:spacing w:before="0" w:line="405" w:lineRule="auto"/>
        <w:ind w:left="160" w:right="1881" w:firstLine="719"/>
        <w:jc w:val="left"/>
        <w:rPr>
          <w:sz w:val="36"/>
        </w:rPr>
      </w:pPr>
      <w:r>
        <w:pict>
          <v:group id="_x0000_s1249" style="width:632pt;height:748pt;margin-top:147.45pt;margin-left:126pt;mso-position-horizontal-relative:page;position:absolute;z-index:-251648000" coordorigin="2520,2949" coordsize="12640,14960">
            <v:shape id="_x0000_s1250" type="#_x0000_t75" style="width:12640;height:14960;left:2520;position:absolute;top:2949" stroked="f">
              <v:imagedata r:id="rId12" o:title=""/>
            </v:shape>
            <v:shape id="_x0000_s1251" type="#_x0000_t202" style="width:740;height:360;left:3337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章节</w:t>
                    </w:r>
                  </w:p>
                </w:txbxContent>
              </v:textbox>
            </v:shape>
            <v:shape id="_x0000_s1252" type="#_x0000_t202" style="width:1460;height:360;left:5894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主要内容</w:t>
                    </w:r>
                  </w:p>
                </w:txbxContent>
              </v:textbox>
            </v:shape>
            <v:shape id="_x0000_s1253" type="#_x0000_t202" style="width:1460;height:360;left:11025;position:absolute;top:32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学习要点</w:t>
                    </w:r>
                  </w:p>
                </w:txbxContent>
              </v:textbox>
            </v:shape>
            <v:shape id="_x0000_s1254" type="#_x0000_t202" style="width:5996;height:360;left:9163;position:absolute;top:39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>概念：简单随机抽样，简单随机样本，</w:t>
                    </w:r>
                  </w:p>
                </w:txbxContent>
              </v:textbox>
            </v:shape>
            <v:shape id="_x0000_s1255" type="#_x0000_t202" style="width:6140;height:360;left:8911;position:absolute;top:47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重复抽样，不重复抽样，分层抽样，系</w:t>
                    </w:r>
                  </w:p>
                </w:txbxContent>
              </v:textbox>
            </v:shape>
            <v:shape id="_x0000_s1256" type="#_x0000_t202" style="width:2180;height:360;left:5022;position:absolute;top:51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概率抽样方法</w:t>
                    </w:r>
                  </w:p>
                </w:txbxContent>
              </v:textbox>
            </v:shape>
            <v:shape id="_x0000_s1257" type="#_x0000_t202" style="width:3260;height:360;left:8911;position:absolute;top:55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统抽样，整群抽样。</w:t>
                    </w:r>
                  </w:p>
                </w:txbxContent>
              </v:textbox>
            </v:shape>
            <v:shape id="_x0000_s1258" type="#_x0000_t202" style="width:4701;height:360;left:9163;position:absolute;top:63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Excel</w:t>
                    </w:r>
                    <w:r>
                      <w:rPr>
                        <w:spacing w:val="-11"/>
                        <w:sz w:val="36"/>
                      </w:rPr>
                      <w:t xml:space="preserve"> 抽取简单随机样本。</w:t>
                    </w:r>
                  </w:p>
                </w:txbxContent>
              </v:textbox>
            </v:shape>
            <v:shape id="_x0000_s1259" type="#_x0000_t202" style="width:5780;height:360;left:9163;position:absolute;top:71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概念：抽样分布，样本均值的抽样分</w:t>
                    </w:r>
                  </w:p>
                </w:txbxContent>
              </v:textbox>
            </v:shape>
            <v:shape id="_x0000_s1260" type="#_x0000_t202" style="width:6140;height:360;left:8911;position:absolute;top:791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布，样本比例的抽样分布，样本方差的</w:t>
                    </w:r>
                  </w:p>
                </w:txbxContent>
              </v:textbox>
            </v:shape>
            <v:shape id="_x0000_s1261" type="#_x0000_t202" style="width:1820;height:360;left:2880;position:absolute;top:82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抽样与抽样</w:t>
                    </w:r>
                  </w:p>
                </w:txbxContent>
              </v:textbox>
            </v:shape>
            <v:shape id="_x0000_s1262" type="#_x0000_t202" style="width:1820;height:360;left:8911;position:absolute;top:8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抽样分布。</w:t>
                    </w:r>
                  </w:p>
                </w:txbxContent>
              </v:textbox>
            </v:shape>
            <v:shape id="_x0000_s1263" type="#_x0000_t202" style="width:740;height:360;left:2700;position:absolute;top:907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分布</w:t>
                    </w:r>
                  </w:p>
                </w:txbxContent>
              </v:textbox>
            </v:shape>
            <v:shape id="_x0000_s1264" type="#_x0000_t202" style="width:2540;height:360;left:9163;position:absolute;top:94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中心极限定理。</w:t>
                    </w:r>
                  </w:p>
                </w:txbxContent>
              </v:textbox>
            </v:shape>
            <v:shape id="_x0000_s1265" type="#_x0000_t202" style="width:1460;height:360;left:5022;position:absolute;top:102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抽样分布</w:t>
                    </w:r>
                  </w:p>
                </w:txbxContent>
              </v:textbox>
            </v:shape>
            <v:shape id="_x0000_s1266" type="#_x0000_t202" style="width:4340;height:360;left:9163;position:absolute;top:102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样本均值抽样分布的特征。</w:t>
                    </w:r>
                  </w:p>
                </w:txbxContent>
              </v:textbox>
            </v:shape>
            <v:shape id="_x0000_s1267" type="#_x0000_t202" style="width:5780;height:360;left:9163;position:absolute;top:110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样本均值的抽样分布与总体分布的关</w:t>
                    </w:r>
                  </w:p>
                </w:txbxContent>
              </v:textbox>
            </v:shape>
            <v:shape id="_x0000_s1268" type="#_x0000_t202" style="width:740;height:360;left:8911;position:absolute;top:118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系。</w:t>
                    </w:r>
                  </w:p>
                </w:txbxContent>
              </v:textbox>
            </v:shape>
            <v:shape id="_x0000_s1269" type="#_x0000_t202" style="width:5420;height:360;left:9163;position:absolute;top:125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样本比例抽样分布的形式和特征。</w:t>
                    </w:r>
                  </w:p>
                </w:txbxContent>
              </v:textbox>
            </v:shape>
            <v:shape id="_x0000_s1270" type="#_x0000_t202" style="width:4340;height:360;left:9163;position:absolute;top:1337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样本方差抽样分布的形式。</w:t>
                    </w:r>
                  </w:p>
                </w:txbxContent>
              </v:textbox>
            </v:shape>
            <v:shape id="_x0000_s1271" type="#_x0000_t202" style="width:2540;height:360;left:5022;position:absolute;top:141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估计量与估计值</w:t>
                    </w:r>
                  </w:p>
                </w:txbxContent>
              </v:textbox>
            </v:shape>
            <v:shape id="_x0000_s1272" type="#_x0000_t202" style="width:3980;height:360;left:9163;position:absolute;top:141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概念：估计量，估计值。</w:t>
                    </w:r>
                  </w:p>
                </w:txbxContent>
              </v:textbox>
            </v:shape>
            <v:shape id="_x0000_s1273" type="#_x0000_t202" style="width:5996;height:360;left:9163;position:absolute;top:149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>概念：点估计，区间估计，置信区间，</w:t>
                    </w:r>
                  </w:p>
                </w:txbxContent>
              </v:textbox>
            </v:shape>
            <v:shape id="_x0000_s1274" type="#_x0000_t202" style="width:1820;height:360;left:2880;position:absolute;top:153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参数估计的</w:t>
                    </w:r>
                  </w:p>
                </w:txbxContent>
              </v:textbox>
            </v:shape>
            <v:shape id="_x0000_s1275" type="#_x0000_t202" style="width:1820;height:360;left:8911;position:absolute;top:157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置信水平。</w:t>
                    </w:r>
                  </w:p>
                </w:txbxContent>
              </v:textbox>
            </v:shape>
            <v:shape id="_x0000_s1276" type="#_x0000_t202" style="width:1460;height:360;left:2700;position:absolute;top:161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一般问题</w:t>
                    </w:r>
                  </w:p>
                </w:txbxContent>
              </v:textbox>
            </v:shape>
            <v:shape id="_x0000_s1277" type="#_x0000_t202" style="width:2900;height:360;left:5022;position:absolute;top:161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点估计与区间估计</w:t>
                    </w:r>
                  </w:p>
                </w:txbxContent>
              </v:textbox>
            </v:shape>
            <v:shape id="_x0000_s1278" type="#_x0000_t202" style="width:3620;height:360;left:9163;position:absolute;top:165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置信区间构建的原理。</w:t>
                    </w:r>
                  </w:p>
                </w:txbxContent>
              </v:textbox>
            </v:shape>
            <v:shape id="_x0000_s1279" type="#_x0000_t202" style="width:2900;height:360;left:9163;position:absolute;top:173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置信区间的解释。</w:t>
                    </w:r>
                  </w:p>
                </w:txbxContent>
              </v:textbox>
            </v:shape>
          </v:group>
        </w:pict>
      </w:r>
      <w:r>
        <w:rPr>
          <w:spacing w:val="-9"/>
          <w:sz w:val="36"/>
        </w:rPr>
        <w:t>参数估计是推断统计的重要内容之一，它是在抽样及抽样分布的基础上，根</w:t>
      </w:r>
      <w:r>
        <w:rPr>
          <w:sz w:val="36"/>
        </w:rPr>
        <w:t>据样本统计量来推断我们所关心的总体参数。本章首先介绍抽样分布的有关知</w:t>
      </w:r>
      <w:r>
        <w:rPr>
          <w:spacing w:val="-14"/>
          <w:sz w:val="36"/>
        </w:rPr>
        <w:t>识，然后讨论参数估计的一般问题，最后介绍一个总体参数估计的基本方法和参</w:t>
      </w:r>
      <w:r>
        <w:rPr>
          <w:sz w:val="36"/>
        </w:rPr>
        <w:t>数估计中样本容量的确定问题。本章各节的主要内容和学习要点如下表所示。</w:t>
      </w:r>
    </w:p>
    <w:p>
      <w:pPr>
        <w:spacing w:after="0" w:line="405" w:lineRule="auto"/>
        <w:jc w:val="left"/>
        <w:rPr>
          <w:sz w:val="36"/>
        </w:rPr>
        <w:sectPr>
          <w:pgSz w:w="17860" w:h="25260"/>
          <w:pgMar w:top="1880" w:right="820" w:bottom="280" w:left="2540" w:header="708" w:footer="708"/>
          <w:pgNumType w:start="34"/>
          <w:cols w:space="708"/>
        </w:sectPr>
      </w:pPr>
    </w:p>
    <w:p>
      <w:pPr>
        <w:pStyle w:val="BodyText"/>
        <w:ind w:left="-20"/>
        <w:rPr>
          <w:sz w:val="20"/>
        </w:rPr>
      </w:pPr>
      <w:r>
        <w:rPr>
          <w:sz w:val="20"/>
        </w:rPr>
        <w:pict>
          <v:group id="_x0000_i1280" style="width:632pt;height:795pt;mso-position-horizontal-relative:char;mso-position-vertical-relative:line" coordorigin="0,0" coordsize="12640,15900">
            <v:shape id="_x0000_s1281" type="#_x0000_t75" style="width:12640;height:15900;position:absolute" stroked="f">
              <v:imagedata r:id="rId13" o:title=""/>
            </v:shape>
            <v:shape id="_x0000_s1282" type="#_x0000_t202" style="width:2900;height:360;left:2502;position:absolute;top:2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评价估计量的标准</w:t>
                    </w:r>
                  </w:p>
                </w:txbxContent>
              </v:textbox>
            </v:shape>
            <v:shape id="_x0000_s1283" type="#_x0000_t202" style="width:5420;height:360;left:6643;position:absolute;top:2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概念：无偏性，有效性，一致性。</w:t>
                    </w:r>
                  </w:p>
                </w:txbxContent>
              </v:textbox>
            </v:shape>
            <v:shape id="_x0000_s1284" type="#_x0000_t202" style="width:5780;height:360;left:6643;position:absolute;top:10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正态总体、方差已知时的置信区间。</w:t>
                    </w:r>
                  </w:p>
                </w:txbxContent>
              </v:textbox>
            </v:shape>
            <v:shape id="_x0000_s1285" type="#_x0000_t202" style="width:3160;height:360;left:2502;position:absolute;top:14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正态总体、 方差已</w:t>
                    </w:r>
                  </w:p>
                </w:txbxContent>
              </v:textbox>
            </v:shape>
            <v:shape id="_x0000_s1286" type="#_x0000_t202" style="width:5780;height:360;left:6643;position:absolute;top:18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非正态总体、大样本时的置信区间。</w:t>
                    </w:r>
                  </w:p>
                </w:txbxContent>
              </v:textbox>
            </v:shape>
            <v:shape id="_x0000_s1287" type="#_x0000_t202" style="width:3260;height:360;left:2502;position:absolute;top:21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知，或非正态总体、</w:t>
                    </w:r>
                  </w:p>
                </w:txbxContent>
              </v:textbox>
            </v:shape>
            <v:shape id="_x0000_s1288" type="#_x0000_t202" style="width:5817;height:451;left:6643;position:absolute;top:2514" filled="f" stroked="f">
              <v:textbox inset="0,0,0,0">
                <w:txbxContent>
                  <w:p>
                    <w:pPr>
                      <w:spacing w:before="10" w:line="44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6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Excel</w:t>
                    </w:r>
                    <w:r>
                      <w:rPr>
                        <w:spacing w:val="-9"/>
                        <w:sz w:val="36"/>
                      </w:rPr>
                      <w:t xml:space="preserve"> 计算给定</w:t>
                    </w:r>
                    <w:r>
                      <w:rPr>
                        <w:rFonts w:ascii="Symbol" w:eastAsia="Symbol" w:hAnsi="Symbol"/>
                        <w:position w:val="1"/>
                        <w:sz w:val="36"/>
                      </w:rPr>
                      <w:sym w:font="Symbol" w:char="F061"/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的正态分布的临</w:t>
                    </w:r>
                  </w:p>
                </w:txbxContent>
              </v:textbox>
            </v:shape>
            <v:shape id="_x0000_s1289" type="#_x0000_t202" style="width:1100;height:360;left:2502;position:absolute;top:29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大样本</w:t>
                    </w:r>
                  </w:p>
                </w:txbxContent>
              </v:textbox>
            </v:shape>
            <v:shape id="_x0000_s1290" type="#_x0000_t202" style="width:1100;height:360;left:6391;position:absolute;top:33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界值。</w:t>
                    </w:r>
                  </w:p>
                </w:txbxContent>
              </v:textbox>
            </v:shape>
            <v:shape id="_x0000_s1291" type="#_x0000_t202" style="width:1820;height:360;left:360;position:absolute;top:41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总体均值的</w:t>
                    </w:r>
                  </w:p>
                </w:txbxContent>
              </v:textbox>
            </v:shape>
            <v:shape id="_x0000_s1292" type="#_x0000_t202" style="width:5780;height:360;left:6643;position:absolute;top:41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正态总体、方差已知时的小样本置信</w:t>
                    </w:r>
                  </w:p>
                </w:txbxContent>
              </v:textbox>
            </v:shape>
            <v:shape id="_x0000_s1293" type="#_x0000_t202" style="width:1460;height:360;left:180;position:absolute;top:49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区间估计</w:t>
                    </w:r>
                  </w:p>
                </w:txbxContent>
              </v:textbox>
            </v:shape>
            <v:shape id="_x0000_s1294" type="#_x0000_t202" style="width:1100;height:360;left:6391;position:absolute;top:49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区间。</w:t>
                    </w:r>
                  </w:p>
                </w:txbxContent>
              </v:textbox>
            </v:shape>
            <v:shape id="_x0000_s1295" type="#_x0000_t202" style="width:3160;height:360;left:2502;position:absolute;top:57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正态总体、 方差未</w:t>
                    </w:r>
                  </w:p>
                </w:txbxContent>
              </v:textbox>
            </v:shape>
            <v:shape id="_x0000_s1296" type="#_x0000_t202" style="width:5780;height:360;left:6643;position:absolute;top:57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正态总体、方差未知时的小样本置信</w:t>
                    </w:r>
                  </w:p>
                </w:txbxContent>
              </v:textbox>
            </v:shape>
            <v:shape id="_x0000_s1297" type="#_x0000_t202" style="width:1820;height:360;left:2502;position:absolute;top:65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知、小样本</w:t>
                    </w:r>
                  </w:p>
                </w:txbxContent>
              </v:textbox>
            </v:shape>
            <v:shape id="_x0000_s1298" type="#_x0000_t202" style="width:6069;height:1158;left:6391;position:absolute;top:650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区间。</w:t>
                    </w:r>
                  </w:p>
                  <w:p>
                    <w:pPr>
                      <w:spacing w:before="308" w:line="439" w:lineRule="exact"/>
                      <w:ind w:left="25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Excel</w:t>
                    </w:r>
                    <w:r>
                      <w:rPr>
                        <w:spacing w:val="-13"/>
                        <w:sz w:val="36"/>
                      </w:rPr>
                      <w:t xml:space="preserve"> 计算给定</w:t>
                    </w:r>
                    <w:r>
                      <w:rPr>
                        <w:rFonts w:ascii="Symbol" w:eastAsia="Symbol" w:hAnsi="Symbol"/>
                        <w:position w:val="1"/>
                        <w:sz w:val="36"/>
                      </w:rPr>
                      <w:sym w:font="Symbol" w:char="F061"/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pacing w:val="-39"/>
                        <w:sz w:val="36"/>
                      </w:rPr>
                      <w:t xml:space="preserve">的 </w:t>
                    </w:r>
                    <w:r>
                      <w:rPr>
                        <w:position w:val="2"/>
                        <w:sz w:val="29"/>
                      </w:rPr>
                      <w:t xml:space="preserve">t </w:t>
                    </w:r>
                    <w:r>
                      <w:rPr>
                        <w:sz w:val="36"/>
                      </w:rPr>
                      <w:t>分布的临界</w:t>
                    </w:r>
                  </w:p>
                </w:txbxContent>
              </v:textbox>
            </v:shape>
            <v:shape id="_x0000_s1299" type="#_x0000_t202" style="width:740;height:360;left:6391;position:absolute;top:80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值。</w:t>
                    </w:r>
                  </w:p>
                </w:txbxContent>
              </v:textbox>
            </v:shape>
            <v:shape id="_x0000_s1300" type="#_x0000_t202" style="width:5301;height:360;left:360;position:absolute;top:8859" filled="f" stroked="f">
              <v:textbox inset="0,0,0,0">
                <w:txbxContent>
                  <w:p>
                    <w:pPr>
                      <w:tabs>
                        <w:tab w:val="left" w:pos="2141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总体比例的</w:t>
                      <w:tab/>
                    </w:r>
                    <w:r>
                      <w:rPr>
                        <w:spacing w:val="43"/>
                        <w:sz w:val="36"/>
                      </w:rPr>
                      <w:t>总体</w:t>
                    </w:r>
                    <w:r>
                      <w:rPr>
                        <w:sz w:val="36"/>
                      </w:rPr>
                      <w:t>比例的</w:t>
                    </w:r>
                    <w:r>
                      <w:rPr>
                        <w:spacing w:val="-51"/>
                        <w:sz w:val="36"/>
                      </w:rPr>
                      <w:t xml:space="preserve"> </w:t>
                    </w:r>
                    <w:r>
                      <w:rPr>
                        <w:spacing w:val="43"/>
                        <w:sz w:val="36"/>
                      </w:rPr>
                      <w:t>区</w:t>
                    </w:r>
                    <w:r>
                      <w:rPr>
                        <w:sz w:val="36"/>
                      </w:rPr>
                      <w:t>间估</w:t>
                    </w:r>
                  </w:p>
                </w:txbxContent>
              </v:textbox>
            </v:shape>
            <v:shape id="_x0000_s1301" type="#_x0000_t202" style="width:3620;height:360;left:6643;position:absolute;top:92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总体比例的置信区间。</w:t>
                    </w:r>
                  </w:p>
                </w:txbxContent>
              </v:textbox>
            </v:shape>
            <v:shape id="_x0000_s1302" type="#_x0000_t202" style="width:1460;height:360;left:180;position:absolute;top:96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区间估计</w:t>
                    </w:r>
                  </w:p>
                </w:txbxContent>
              </v:textbox>
            </v:shape>
            <v:shape id="_x0000_s1303" type="#_x0000_t202" style="width:380;height:360;left:2502;position:absolute;top:96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计</w:t>
                    </w:r>
                  </w:p>
                </w:txbxContent>
              </v:textbox>
            </v:shape>
            <v:shape id="_x0000_s1304" type="#_x0000_t202" style="width:3620;height:360;left:6643;position:absolute;top:1043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总体方差的置信区间。</w:t>
                    </w:r>
                  </w:p>
                </w:txbxContent>
              </v:textbox>
            </v:shape>
            <v:shape id="_x0000_s1305" type="#_x0000_t202" style="width:5301;height:360;left:360;position:absolute;top:10904" filled="f" stroked="f">
              <v:textbox inset="0,0,0,0">
                <w:txbxContent>
                  <w:p>
                    <w:pPr>
                      <w:tabs>
                        <w:tab w:val="left" w:pos="2141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总体方差的</w:t>
                      <w:tab/>
                    </w:r>
                    <w:r>
                      <w:rPr>
                        <w:spacing w:val="43"/>
                        <w:sz w:val="36"/>
                      </w:rPr>
                      <w:t>总体</w:t>
                    </w:r>
                    <w:r>
                      <w:rPr>
                        <w:sz w:val="36"/>
                      </w:rPr>
                      <w:t>方差的</w:t>
                    </w:r>
                    <w:r>
                      <w:rPr>
                        <w:spacing w:val="-51"/>
                        <w:sz w:val="36"/>
                      </w:rPr>
                      <w:t xml:space="preserve"> </w:t>
                    </w:r>
                    <w:r>
                      <w:rPr>
                        <w:spacing w:val="43"/>
                        <w:sz w:val="36"/>
                      </w:rPr>
                      <w:t>区</w:t>
                    </w:r>
                    <w:r>
                      <w:rPr>
                        <w:sz w:val="36"/>
                      </w:rPr>
                      <w:t>间估</w:t>
                    </w:r>
                  </w:p>
                </w:txbxContent>
              </v:textbox>
            </v:shape>
            <v:shape id="_x0000_s1306" type="#_x0000_t202" style="width:5817;height:360;left:6643;position:absolute;top:112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47"/>
                        <w:sz w:val="36"/>
                      </w:rPr>
                      <w:t>用</w:t>
                    </w:r>
                    <w:r>
                      <w:rPr>
                        <w:sz w:val="36"/>
                      </w:rPr>
                      <w:t>Excel</w:t>
                    </w:r>
                    <w:r>
                      <w:rPr>
                        <w:spacing w:val="-22"/>
                        <w:sz w:val="36"/>
                      </w:rPr>
                      <w:t xml:space="preserve"> 计算给定</w:t>
                    </w:r>
                    <w:r>
                      <w:rPr>
                        <w:rFonts w:ascii="Symbol" w:eastAsia="Symbol" w:hAnsi="Symbol"/>
                        <w:position w:val="1"/>
                        <w:sz w:val="29"/>
                      </w:rPr>
                      <w:sym w:font="Symbol" w:char="F061"/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29"/>
                      </w:rPr>
                      <w:t xml:space="preserve"> </w:t>
                    </w:r>
                    <w:r>
                      <w:rPr>
                        <w:spacing w:val="65"/>
                        <w:sz w:val="36"/>
                      </w:rPr>
                      <w:t>的</w:t>
                    </w:r>
                    <w:r>
                      <w:rPr>
                        <w:rFonts w:ascii="Symbol" w:eastAsia="Symbol" w:hAnsi="Symbol"/>
                        <w:position w:val="2"/>
                        <w:sz w:val="29"/>
                      </w:rPr>
                      <w:sym w:font="Symbol" w:char="F063"/>
                    </w:r>
                    <w:r>
                      <w:rPr>
                        <w:rFonts w:ascii="Times New Roman" w:eastAsia="Times New Roman" w:hAnsi="Times New Roman"/>
                        <w:position w:val="2"/>
                        <w:sz w:val="29"/>
                      </w:rPr>
                      <w:t xml:space="preserve"> </w:t>
                    </w:r>
                    <w:r>
                      <w:rPr>
                        <w:rFonts w:ascii="幼圆" w:eastAsia="幼圆" w:hAnsi="幼圆" w:hint="eastAsia"/>
                        <w:spacing w:val="13"/>
                        <w:position w:val="3"/>
                        <w:sz w:val="29"/>
                      </w:rPr>
                      <w:t>2</w:t>
                    </w:r>
                    <w:r>
                      <w:rPr>
                        <w:sz w:val="36"/>
                      </w:rPr>
                      <w:t>分布的临界</w:t>
                    </w:r>
                  </w:p>
                </w:txbxContent>
              </v:textbox>
            </v:shape>
            <v:shape id="_x0000_s1307" type="#_x0000_t202" style="width:1460;height:360;left:180;position:absolute;top:116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区间估计</w:t>
                    </w:r>
                  </w:p>
                </w:txbxContent>
              </v:textbox>
            </v:shape>
            <v:shape id="_x0000_s1308" type="#_x0000_t202" style="width:380;height:360;left:2502;position:absolute;top:116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计</w:t>
                    </w:r>
                  </w:p>
                </w:txbxContent>
              </v:textbox>
            </v:shape>
            <v:shape id="_x0000_s1309" type="#_x0000_t202" style="width:740;height:360;left:6391;position:absolute;top:121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值。</w:t>
                    </w:r>
                  </w:p>
                </w:txbxContent>
              </v:textbox>
            </v:shape>
            <v:shape id="_x0000_s1310" type="#_x0000_t202" style="width:3160;height:360;left:2502;position:absolute;top:129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估计总体均 值时样</w:t>
                    </w:r>
                  </w:p>
                </w:txbxContent>
              </v:textbox>
            </v:shape>
            <v:shape id="_x0000_s1311" type="#_x0000_t202" style="width:3620;height:360;left:6643;position:absolute;top:1333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样本容量的计算方法。</w:t>
                    </w:r>
                  </w:p>
                </w:txbxContent>
              </v:textbox>
            </v:shape>
            <v:shape id="_x0000_s1312" type="#_x0000_t202" style="width:4322;height:368;left:360;position:absolute;top:13727" filled="f" stroked="f">
              <v:textbox inset="0,0,0,0">
                <w:txbxContent>
                  <w:p>
                    <w:pPr>
                      <w:tabs>
                        <w:tab w:val="left" w:pos="2141"/>
                      </w:tabs>
                      <w:spacing w:before="0" w:line="36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样本容量的</w:t>
                      <w:tab/>
                    </w:r>
                    <w:r>
                      <w:rPr>
                        <w:position w:val="1"/>
                        <w:sz w:val="36"/>
                      </w:rPr>
                      <w:t>本容量的确定</w:t>
                    </w:r>
                  </w:p>
                </w:txbxContent>
              </v:textbox>
            </v:shape>
            <v:shape id="_x0000_s1313" type="#_x0000_t202" style="width:740;height:360;left:180;position:absolute;top:145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确定</w:t>
                    </w:r>
                  </w:p>
                </w:txbxContent>
              </v:textbox>
            </v:shape>
            <v:shape id="_x0000_s1314" type="#_x0000_t202" style="width:3160;height:360;left:2502;position:absolute;top:145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估计总体比 例时样</w:t>
                    </w:r>
                  </w:p>
                </w:txbxContent>
              </v:textbox>
            </v:shape>
            <v:shape id="_x0000_s1315" type="#_x0000_t202" style="width:3620;height:360;left:6643;position:absolute;top:149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样本容量的计算方法。</w:t>
                    </w:r>
                  </w:p>
                </w:txbxContent>
              </v:textbox>
            </v:shape>
            <v:shape id="_x0000_s1316" type="#_x0000_t202" style="width:2180;height:360;left:2502;position:absolute;top:153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本容量的确定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Heading2"/>
        <w:ind w:left="4499" w:right="0"/>
        <w:jc w:val="left"/>
      </w:pPr>
      <w:r>
        <w:t>二、主要术语和公式</w:t>
      </w:r>
    </w:p>
    <w:p>
      <w:pPr>
        <w:pStyle w:val="BodyText"/>
        <w:spacing w:before="7"/>
        <w:rPr>
          <w:sz w:val="62"/>
        </w:rPr>
      </w:pPr>
    </w:p>
    <w:p>
      <w:pPr>
        <w:spacing w:before="1"/>
        <w:ind w:left="160" w:right="0" w:firstLine="0"/>
        <w:jc w:val="left"/>
        <w:rPr>
          <w:sz w:val="36"/>
        </w:rPr>
      </w:pPr>
      <w:r>
        <w:rPr>
          <w:sz w:val="36"/>
        </w:rPr>
        <w:t>（一）主要术语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20" w:after="0" w:line="403" w:lineRule="auto"/>
        <w:ind w:left="790" w:right="1828" w:hanging="630"/>
        <w:jc w:val="left"/>
        <w:rPr>
          <w:sz w:val="36"/>
        </w:rPr>
      </w:pPr>
      <w:r>
        <w:rPr>
          <w:spacing w:val="1"/>
          <w:sz w:val="36"/>
        </w:rPr>
        <w:t>简单随机抽样：也称纯随机抽样，它是从含有</w:t>
      </w:r>
      <w:r>
        <w:rPr>
          <w:rFonts w:ascii="Times New Roman" w:eastAsia="Times New Roman"/>
          <w:i/>
          <w:sz w:val="29"/>
        </w:rPr>
        <w:t>N</w:t>
      </w:r>
      <w:r>
        <w:rPr>
          <w:rFonts w:ascii="Times New Roman" w:eastAsia="Times New Roman"/>
          <w:i/>
          <w:spacing w:val="7"/>
          <w:sz w:val="29"/>
        </w:rPr>
        <w:t xml:space="preserve"> </w:t>
      </w:r>
      <w:r>
        <w:rPr>
          <w:spacing w:val="3"/>
          <w:sz w:val="36"/>
        </w:rPr>
        <w:t>个元素的总体中，抽取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6"/>
          <w:sz w:val="35"/>
        </w:rPr>
        <w:t xml:space="preserve"> </w:t>
      </w:r>
      <w:r>
        <w:rPr>
          <w:sz w:val="36"/>
        </w:rPr>
        <w:t>个元素作为样本，使得总体中的每一个元素都有相同的机会（概率）</w:t>
      </w:r>
      <w:r>
        <w:rPr>
          <w:spacing w:val="-5"/>
          <w:sz w:val="36"/>
        </w:rPr>
        <w:t>被抽中。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11" w:after="0" w:line="240" w:lineRule="auto"/>
        <w:ind w:left="790" w:right="0" w:hanging="631"/>
        <w:jc w:val="left"/>
        <w:rPr>
          <w:sz w:val="36"/>
        </w:rPr>
      </w:pPr>
      <w:r>
        <w:rPr>
          <w:spacing w:val="5"/>
          <w:sz w:val="36"/>
        </w:rPr>
        <w:t>简单随机样本：从含有</w:t>
      </w:r>
      <w:r>
        <w:rPr>
          <w:rFonts w:ascii="Times New Roman" w:eastAsia="Times New Roman"/>
          <w:i/>
          <w:sz w:val="29"/>
        </w:rPr>
        <w:t>N</w:t>
      </w:r>
      <w:r>
        <w:rPr>
          <w:rFonts w:ascii="Times New Roman" w:eastAsia="Times New Roman"/>
          <w:i/>
          <w:spacing w:val="7"/>
          <w:sz w:val="29"/>
        </w:rPr>
        <w:t xml:space="preserve"> </w:t>
      </w:r>
      <w:r>
        <w:rPr>
          <w:spacing w:val="3"/>
          <w:sz w:val="36"/>
        </w:rPr>
        <w:t>个元素的总体中，抽取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6"/>
          <w:sz w:val="35"/>
        </w:rPr>
        <w:t xml:space="preserve"> </w:t>
      </w:r>
      <w:r>
        <w:rPr>
          <w:sz w:val="36"/>
        </w:rPr>
        <w:t>个元素作为样本，使得总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40" w:right="820" w:bottom="280" w:left="2540" w:header="708" w:footer="708"/>
          <w:pgNumType w:start="35"/>
          <w:cols w:space="708"/>
        </w:sectPr>
      </w:pPr>
    </w:p>
    <w:p>
      <w:pPr>
        <w:spacing w:before="57"/>
        <w:ind w:left="790" w:right="0" w:firstLine="0"/>
        <w:jc w:val="left"/>
        <w:rPr>
          <w:sz w:val="36"/>
        </w:rPr>
      </w:pPr>
      <w:r>
        <w:rPr>
          <w:sz w:val="36"/>
        </w:rPr>
        <w:t>体中每一个样本量为</w:t>
      </w:r>
      <w:r>
        <w:rPr>
          <w:rFonts w:ascii="Times New Roman" w:eastAsia="Times New Roman"/>
          <w:i/>
          <w:sz w:val="35"/>
        </w:rPr>
        <w:t xml:space="preserve">n </w:t>
      </w:r>
      <w:r>
        <w:rPr>
          <w:sz w:val="36"/>
        </w:rPr>
        <w:t>的样本都有相同的机会（概率）被抽中。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18" w:after="0" w:line="405" w:lineRule="auto"/>
        <w:ind w:left="790" w:right="1828" w:hanging="630"/>
        <w:jc w:val="left"/>
        <w:rPr>
          <w:sz w:val="36"/>
        </w:rPr>
      </w:pPr>
      <w:r>
        <w:rPr>
          <w:spacing w:val="-1"/>
          <w:sz w:val="36"/>
        </w:rPr>
        <w:t>重复抽样：从总体中抽取一个元素后，把这个元素放回到总体中再抽取第二</w:t>
      </w:r>
      <w:r>
        <w:rPr>
          <w:spacing w:val="6"/>
          <w:sz w:val="36"/>
        </w:rPr>
        <w:t>个元素，直至抽取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z w:val="36"/>
        </w:rPr>
        <w:t>个元素为止。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0" w:after="0" w:line="408" w:lineRule="auto"/>
        <w:ind w:left="790" w:right="1828" w:hanging="630"/>
        <w:jc w:val="left"/>
        <w:rPr>
          <w:sz w:val="36"/>
        </w:rPr>
      </w:pPr>
      <w:r>
        <w:rPr>
          <w:spacing w:val="-1"/>
          <w:sz w:val="36"/>
        </w:rPr>
        <w:t>不重复抽样：一个元素被抽中后不再放回总体，而是从所剩元素中抽取第二</w:t>
      </w:r>
      <w:r>
        <w:rPr>
          <w:spacing w:val="6"/>
          <w:sz w:val="36"/>
        </w:rPr>
        <w:t>个元素，直到抽取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z w:val="36"/>
        </w:rPr>
        <w:t>个元素为止。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0" w:after="0" w:line="452" w:lineRule="exact"/>
        <w:ind w:left="790" w:right="0" w:hanging="631"/>
        <w:jc w:val="left"/>
        <w:rPr>
          <w:sz w:val="36"/>
        </w:rPr>
      </w:pPr>
      <w:r>
        <w:rPr>
          <w:sz w:val="36"/>
        </w:rPr>
        <w:t>分层抽样：也称分类抽样，它是在抽样之前先将总体的元素划分为若干层</w:t>
      </w:r>
    </w:p>
    <w:p>
      <w:pPr>
        <w:spacing w:before="320"/>
        <w:ind w:left="790" w:right="0" w:firstLine="0"/>
        <w:jc w:val="left"/>
        <w:rPr>
          <w:sz w:val="36"/>
        </w:rPr>
      </w:pPr>
      <w:r>
        <w:rPr>
          <w:sz w:val="36"/>
        </w:rPr>
        <w:t>（类</w:t>
      </w:r>
      <w:r>
        <w:rPr>
          <w:spacing w:val="-180"/>
          <w:sz w:val="36"/>
        </w:rPr>
        <w:t>）</w:t>
      </w:r>
      <w:r>
        <w:rPr>
          <w:sz w:val="36"/>
        </w:rPr>
        <w:t>，然后从各个层中抽取一定数量的元素组成一个样本。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21" w:after="0" w:line="405" w:lineRule="auto"/>
        <w:ind w:left="790" w:right="1828" w:hanging="630"/>
        <w:jc w:val="both"/>
        <w:rPr>
          <w:sz w:val="36"/>
        </w:rPr>
      </w:pPr>
      <w:r>
        <w:rPr>
          <w:spacing w:val="-1"/>
          <w:sz w:val="36"/>
        </w:rPr>
        <w:t>系统抽样：也称等距抽样或机械抽样，它是先将总体中的各元素按某种顺序排列，并按某种规则确定一个随机起点；然后，每隔一定的间隔抽取一个元</w:t>
      </w:r>
      <w:r>
        <w:rPr>
          <w:spacing w:val="8"/>
          <w:sz w:val="36"/>
        </w:rPr>
        <w:t>素，直至抽取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z w:val="36"/>
        </w:rPr>
        <w:t>个元素形成一个样本。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1" w:after="0" w:line="405" w:lineRule="auto"/>
        <w:ind w:left="790" w:right="1697" w:hanging="630"/>
        <w:jc w:val="left"/>
        <w:rPr>
          <w:sz w:val="36"/>
        </w:rPr>
      </w:pPr>
      <w:r>
        <w:rPr>
          <w:spacing w:val="-17"/>
          <w:sz w:val="36"/>
        </w:rPr>
        <w:t xml:space="preserve">整群抽样：先将总体划分成若干群，然后以群作为抽样单位从中抽取部分群， </w:t>
      </w:r>
      <w:r>
        <w:rPr>
          <w:sz w:val="36"/>
        </w:rPr>
        <w:t>随后再对抽中的各个群中所包含的所有元素进行观察。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1" w:after="0" w:line="405" w:lineRule="auto"/>
        <w:ind w:left="790" w:right="1883" w:hanging="630"/>
        <w:jc w:val="left"/>
        <w:rPr>
          <w:sz w:val="36"/>
        </w:rPr>
      </w:pPr>
      <w:r>
        <w:rPr>
          <w:spacing w:val="4"/>
          <w:sz w:val="36"/>
        </w:rPr>
        <w:t>抽样分布：在重复选取样本量为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pacing w:val="-1"/>
          <w:sz w:val="36"/>
        </w:rPr>
        <w:t>的样本时，由样本统计量的所有可能取值</w:t>
      </w:r>
      <w:r>
        <w:rPr>
          <w:sz w:val="36"/>
        </w:rPr>
        <w:t>形成的相对频数分布。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0" w:after="0" w:line="405" w:lineRule="auto"/>
        <w:ind w:left="790" w:right="1879" w:hanging="630"/>
        <w:jc w:val="left"/>
        <w:rPr>
          <w:sz w:val="36"/>
        </w:rPr>
      </w:pPr>
      <w:r>
        <w:rPr>
          <w:spacing w:val="3"/>
          <w:sz w:val="36"/>
        </w:rPr>
        <w:t>样本均值的抽样分布：在重复选取样本量为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pacing w:val="-2"/>
          <w:sz w:val="36"/>
        </w:rPr>
        <w:t>的样本时，由样本均值的所有</w:t>
      </w:r>
      <w:r>
        <w:rPr>
          <w:sz w:val="36"/>
        </w:rPr>
        <w:t>可能取值形成的相对频数分布。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" w:after="0" w:line="403" w:lineRule="auto"/>
        <w:ind w:left="790" w:right="1879" w:hanging="630"/>
        <w:jc w:val="left"/>
        <w:rPr>
          <w:sz w:val="36"/>
        </w:rPr>
      </w:pPr>
      <w:r>
        <w:rPr>
          <w:spacing w:val="3"/>
          <w:sz w:val="36"/>
        </w:rPr>
        <w:t>样本比例抽样分布：在重复选取样本量为</w:t>
      </w:r>
      <w:r>
        <w:rPr>
          <w:rFonts w:ascii="Times New Roman" w:eastAsia="Times New Roman"/>
          <w:i/>
          <w:sz w:val="35"/>
        </w:rPr>
        <w:t>n</w:t>
      </w:r>
      <w:r>
        <w:rPr>
          <w:rFonts w:ascii="Times New Roman" w:eastAsia="Times New Roman"/>
          <w:i/>
          <w:spacing w:val="-17"/>
          <w:sz w:val="35"/>
        </w:rPr>
        <w:t xml:space="preserve"> </w:t>
      </w:r>
      <w:r>
        <w:rPr>
          <w:spacing w:val="-2"/>
          <w:sz w:val="36"/>
        </w:rPr>
        <w:t>的样本时，由样本比例的所有可</w:t>
      </w:r>
      <w:r>
        <w:rPr>
          <w:sz w:val="36"/>
        </w:rPr>
        <w:t>能取值形成的相对频数分布。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9" w:after="0" w:line="240" w:lineRule="auto"/>
        <w:ind w:left="790" w:right="0" w:hanging="631"/>
        <w:jc w:val="left"/>
        <w:rPr>
          <w:sz w:val="36"/>
        </w:rPr>
      </w:pPr>
      <w:r>
        <w:rPr>
          <w:sz w:val="36"/>
        </w:rPr>
        <w:t>标准误差：也称为标准误，它是样本统计量的抽样分布的标准差。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20" w:after="0" w:line="405" w:lineRule="auto"/>
        <w:ind w:left="790" w:right="1828" w:hanging="630"/>
        <w:jc w:val="left"/>
        <w:rPr>
          <w:sz w:val="36"/>
        </w:rPr>
      </w:pPr>
      <w:r>
        <w:rPr>
          <w:spacing w:val="-1"/>
          <w:sz w:val="36"/>
        </w:rPr>
        <w:t>估计标准误差：若计算标准误时所涉及的总体参数未知，可用样本统计量代</w:t>
      </w:r>
      <w:r>
        <w:rPr>
          <w:sz w:val="36"/>
        </w:rPr>
        <w:t>替计算的标准误。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84" w:after="0" w:line="240" w:lineRule="auto"/>
        <w:ind w:left="790" w:right="0" w:hanging="631"/>
        <w:jc w:val="left"/>
        <w:rPr>
          <w:sz w:val="36"/>
        </w:rPr>
      </w:pPr>
      <w:r>
        <w:rPr>
          <w:sz w:val="36"/>
        </w:rPr>
        <w:t>估计量：用来估计总体参数的统计量的名称，用符号</w:t>
      </w:r>
      <w:r>
        <w:rPr>
          <w:rFonts w:ascii="Symbol" w:eastAsia="Symbol" w:hAnsi="Symbol"/>
          <w:spacing w:val="-23"/>
          <w:position w:val="2"/>
          <w:sz w:val="29"/>
        </w:rPr>
        <w:sym w:font="Symbol" w:char="F071"/>
      </w:r>
      <w:r>
        <w:rPr>
          <w:rFonts w:ascii="Times New Roman" w:eastAsia="Times New Roman" w:hAnsi="Times New Roman"/>
          <w:spacing w:val="-23"/>
          <w:position w:val="11"/>
          <w:sz w:val="29"/>
        </w:rPr>
        <w:t>ˆ</w:t>
      </w:r>
      <w:r>
        <w:rPr>
          <w:rFonts w:ascii="Times New Roman" w:eastAsia="Times New Roman" w:hAnsi="Times New Roman"/>
          <w:spacing w:val="4"/>
          <w:position w:val="11"/>
          <w:sz w:val="29"/>
        </w:rPr>
        <w:t xml:space="preserve"> </w:t>
      </w:r>
      <w:r>
        <w:rPr>
          <w:sz w:val="36"/>
        </w:rPr>
        <w:t>表示。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49" w:after="0" w:line="240" w:lineRule="auto"/>
        <w:ind w:left="790" w:right="0" w:hanging="631"/>
        <w:jc w:val="left"/>
        <w:rPr>
          <w:sz w:val="36"/>
        </w:rPr>
      </w:pPr>
      <w:r>
        <w:rPr>
          <w:sz w:val="36"/>
        </w:rPr>
        <w:t>估计值：用来估计总体参数时计算出来的估计量的具体数值。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91" w:after="0" w:line="240" w:lineRule="auto"/>
        <w:ind w:left="790" w:right="0" w:hanging="631"/>
        <w:jc w:val="left"/>
        <w:rPr>
          <w:sz w:val="36"/>
        </w:rPr>
      </w:pPr>
      <w:r>
        <w:rPr>
          <w:spacing w:val="2"/>
          <w:sz w:val="36"/>
        </w:rPr>
        <w:t>点估计：用样本统计量</w:t>
      </w:r>
      <w:r>
        <w:rPr>
          <w:rFonts w:ascii="Symbol" w:eastAsia="Symbol" w:hAnsi="Symbol"/>
          <w:spacing w:val="-23"/>
          <w:position w:val="2"/>
          <w:sz w:val="29"/>
        </w:rPr>
        <w:sym w:font="Symbol" w:char="F071"/>
      </w:r>
      <w:r>
        <w:rPr>
          <w:rFonts w:ascii="Times New Roman" w:eastAsia="Times New Roman" w:hAnsi="Times New Roman"/>
          <w:spacing w:val="-23"/>
          <w:position w:val="11"/>
          <w:sz w:val="29"/>
        </w:rPr>
        <w:t>ˆ</w:t>
      </w:r>
      <w:r>
        <w:rPr>
          <w:rFonts w:ascii="Times New Roman" w:eastAsia="Times New Roman" w:hAnsi="Times New Roman"/>
          <w:spacing w:val="3"/>
          <w:position w:val="11"/>
          <w:sz w:val="29"/>
        </w:rPr>
        <w:t xml:space="preserve"> </w:t>
      </w:r>
      <w:r>
        <w:rPr>
          <w:spacing w:val="1"/>
          <w:sz w:val="36"/>
        </w:rPr>
        <w:t>的某个取值直接作为总体参数</w:t>
      </w:r>
      <w:r>
        <w:rPr>
          <w:rFonts w:ascii="Symbol" w:eastAsia="Symbol" w:hAnsi="Symbol"/>
          <w:position w:val="2"/>
          <w:sz w:val="29"/>
        </w:rPr>
        <w:sym w:font="Symbol" w:char="F071"/>
      </w:r>
      <w:r>
        <w:rPr>
          <w:rFonts w:ascii="Times New Roman" w:eastAsia="Times New Roman" w:hAnsi="Times New Roman"/>
          <w:spacing w:val="55"/>
          <w:position w:val="2"/>
          <w:sz w:val="29"/>
        </w:rPr>
        <w:t xml:space="preserve"> </w:t>
      </w:r>
      <w:r>
        <w:rPr>
          <w:sz w:val="36"/>
        </w:rPr>
        <w:t>的估计值。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49" w:after="0" w:line="240" w:lineRule="auto"/>
        <w:ind w:left="790" w:right="0" w:hanging="631"/>
        <w:jc w:val="left"/>
        <w:rPr>
          <w:sz w:val="36"/>
        </w:rPr>
      </w:pPr>
      <w:r>
        <w:rPr>
          <w:sz w:val="36"/>
        </w:rPr>
        <w:t>区间估计：在点估计的基础上，给出总体参数估计的一个范围。</w:t>
      </w: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17" w:after="0" w:line="240" w:lineRule="auto"/>
        <w:ind w:left="790" w:right="0" w:hanging="631"/>
        <w:jc w:val="left"/>
        <w:rPr>
          <w:sz w:val="36"/>
        </w:rPr>
      </w:pPr>
      <w:r>
        <w:rPr>
          <w:sz w:val="36"/>
        </w:rPr>
        <w:t>置信区间：由样本统计量所构造的总体参数的估计区间。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940" w:right="820" w:bottom="280" w:left="2540" w:header="708" w:footer="708"/>
          <w:pgNumType w:start="36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791"/>
        </w:tabs>
        <w:spacing w:before="36" w:after="0" w:line="405" w:lineRule="auto"/>
        <w:ind w:left="790" w:right="1828" w:hanging="630"/>
        <w:jc w:val="left"/>
        <w:rPr>
          <w:sz w:val="36"/>
        </w:rPr>
      </w:pPr>
      <w:r>
        <w:rPr>
          <w:spacing w:val="-1"/>
          <w:sz w:val="36"/>
        </w:rPr>
        <w:t>置信水平：也称为置信系数，它是将构造置信区间的步骤重复多次后，置信</w:t>
      </w:r>
      <w:r>
        <w:rPr>
          <w:sz w:val="36"/>
        </w:rPr>
        <w:t>区间中包含总体参数真值的次数所占的比率。</w:t>
      </w:r>
    </w:p>
    <w:p>
      <w:pPr>
        <w:pStyle w:val="BodyText"/>
        <w:spacing w:before="6"/>
        <w:rPr>
          <w:sz w:val="36"/>
        </w:rPr>
      </w:pPr>
    </w:p>
    <w:p>
      <w:pPr>
        <w:spacing w:before="0"/>
        <w:ind w:left="160" w:right="0" w:firstLine="0"/>
        <w:jc w:val="left"/>
        <w:rPr>
          <w:sz w:val="36"/>
        </w:rPr>
      </w:pPr>
      <w:r>
        <w:rPr>
          <w:sz w:val="36"/>
        </w:rPr>
        <w:t>（二）主要公式</w:t>
      </w:r>
    </w:p>
    <w:p>
      <w:pPr>
        <w:pStyle w:val="BodyText"/>
        <w:spacing w:before="4"/>
        <w:rPr>
          <w:sz w:val="9"/>
        </w:rPr>
      </w:pPr>
      <w:r>
        <w:pict>
          <v:group id="_x0000_s1317" style="width:606pt;height:547pt;margin-top:7.94pt;margin-left:2in;mso-position-horizontal-relative:page;mso-wrap-distance-left:0;mso-wrap-distance-right:0;position:absolute;z-index:-251646976" coordorigin="2880,159" coordsize="12120,10940">
            <v:shape id="_x0000_s1318" type="#_x0000_t75" style="width:12120;height:10940;left:2880;position:absolute;top:158" stroked="f">
              <v:imagedata r:id="rId14" o:title=""/>
            </v:shape>
            <v:shape id="_x0000_s1319" type="#_x0000_t202" style="width:740;height:360;left:6283;position:absolute;top:3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名称</w:t>
                    </w:r>
                  </w:p>
                </w:txbxContent>
              </v:textbox>
            </v:shape>
            <v:shape id="_x0000_s1320" type="#_x0000_t202" style="width:740;height:360;left:12299;position:absolute;top:3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公式</w:t>
                    </w:r>
                  </w:p>
                </w:txbxContent>
              </v:textbox>
            </v:shape>
            <v:shape id="_x0000_s1321" type="#_x0000_t202" style="width:6861;height:362;left:3075;position:absolute;top:1508" filled="f" stroked="f">
              <v:textbox inset="0,0,0,0">
                <w:txbxContent>
                  <w:p>
                    <w:pPr>
                      <w:spacing w:before="0" w:line="36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总体均值的置信区间（</w:t>
                    </w:r>
                    <w:r>
                      <w:rPr>
                        <w:spacing w:val="2"/>
                        <w:sz w:val="36"/>
                      </w:rPr>
                      <w:t>正态总体，</w:t>
                    </w:r>
                    <w:r>
                      <w:rPr>
                        <w:rFonts w:ascii="Symbol" w:eastAsia="Symbol" w:hAnsi="Symbol"/>
                        <w:spacing w:val="14"/>
                        <w:position w:val="1"/>
                        <w:sz w:val="29"/>
                      </w:rPr>
                      <w:sym w:font="Symbol" w:char="F073"/>
                    </w:r>
                    <w:r>
                      <w:rPr>
                        <w:rFonts w:ascii="Times New Roman" w:eastAsia="Times New Roman" w:hAnsi="Times New Roman"/>
                        <w:spacing w:val="84"/>
                        <w:position w:val="1"/>
                        <w:sz w:val="29"/>
                      </w:rPr>
                      <w:t xml:space="preserve"> </w:t>
                    </w:r>
                    <w:r>
                      <w:rPr>
                        <w:sz w:val="36"/>
                      </w:rPr>
                      <w:t>已知）</w:t>
                    </w:r>
                  </w:p>
                </w:txbxContent>
              </v:textbox>
            </v:shape>
            <v:shape id="_x0000_s1322" type="#_x0000_t202" style="width:710;height:445;left:11845;position:absolute;top:1401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1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z</w:t>
                    </w:r>
                  </w:p>
                </w:txbxContent>
              </v:textbox>
            </v:shape>
            <v:shape id="_x0000_s1323" type="#_x0000_t202" style="width:363;height:274;left:12543;position:absolute;top:1748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Symbol" w:hAnsi="Symbol"/>
                        <w:position w:val="1"/>
                        <w:sz w:val="22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position w:val="1"/>
                        <w:sz w:val="2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24" type="#_x0000_t202" style="width:366;height:934;left:13092;position:absolute;top:1227" filled="f" stroked="f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rFonts w:ascii="Symbol" w:hAnsi="Symbol"/>
                        <w:sz w:val="29"/>
                      </w:rPr>
                      <w:sym w:font="Symbol" w:char="F073"/>
                    </w:r>
                  </w:p>
                  <w:p>
                    <w:pPr>
                      <w:spacing w:before="166"/>
                      <w:ind w:left="167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n</w:t>
                    </w:r>
                  </w:p>
                </w:txbxContent>
              </v:textbox>
            </v:shape>
            <v:shape id="_x0000_s1325" type="#_x0000_t202" style="width:6501;height:451;left:3075;position:absolute;top:2853" filled="f" stroked="f">
              <v:textbox inset="0,0,0,0">
                <w:txbxContent>
                  <w:p>
                    <w:pPr>
                      <w:spacing w:before="11" w:line="43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总体均值的置信区间（</w:t>
                    </w:r>
                    <w:r>
                      <w:rPr>
                        <w:rFonts w:ascii="Symbol" w:eastAsia="Symbol" w:hAnsi="Symbol"/>
                        <w:position w:val="1"/>
                        <w:sz w:val="36"/>
                      </w:rPr>
                      <w:sym w:font="Symbol" w:char="F073"/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未知，大样本）</w:t>
                    </w:r>
                  </w:p>
                </w:txbxContent>
              </v:textbox>
            </v:shape>
            <v:shape id="_x0000_s1326" type="#_x0000_t202" style="width:710;height:445;left:11845;position:absolute;top:2818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1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z</w:t>
                    </w:r>
                  </w:p>
                </w:txbxContent>
              </v:textbox>
            </v:shape>
            <v:shape id="_x0000_s1327" type="#_x0000_t202" style="width:363;height:274;left:12543;position:absolute;top:3165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Symbol" w:hAnsi="Symbol"/>
                        <w:position w:val="1"/>
                        <w:sz w:val="22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position w:val="1"/>
                        <w:sz w:val="2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28" type="#_x0000_t202" style="width:287;height:898;left:13171;position:absolute;top:2681" filled="f" stroked="f">
              <v:textbox inset="0,0,0,0">
                <w:txbxContent>
                  <w:p>
                    <w:pPr>
                      <w:spacing w:before="0" w:line="34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s</w:t>
                    </w:r>
                  </w:p>
                  <w:p>
                    <w:pPr>
                      <w:spacing w:before="137"/>
                      <w:ind w:left="87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n</w:t>
                    </w:r>
                  </w:p>
                </w:txbxContent>
              </v:textbox>
            </v:shape>
            <v:shape id="_x0000_s1329" type="#_x0000_t202" style="width:7178;height:1215;left:3075;position:absolute;top:3959" filled="f" stroked="f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总体均值的置信区间（正态总体，</w:t>
                    </w:r>
                    <w:r>
                      <w:rPr>
                        <w:rFonts w:ascii="Symbol" w:eastAsia="Symbol" w:hAnsi="Symbol"/>
                        <w:position w:val="1"/>
                        <w:sz w:val="36"/>
                      </w:rPr>
                      <w:sym w:font="Symbol" w:char="F073"/>
                    </w:r>
                    <w:r>
                      <w:rPr>
                        <w:rFonts w:ascii="Times New Roman" w:eastAsia="Times New Roman" w:hAnsi="Times New Roman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未知，小</w:t>
                    </w:r>
                  </w:p>
                  <w:p>
                    <w:pPr>
                      <w:spacing w:before="32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样本）</w:t>
                    </w:r>
                  </w:p>
                </w:txbxContent>
              </v:textbox>
            </v:shape>
            <v:shape id="_x0000_s1330" type="#_x0000_t202" style="width:982;height:632;left:11877;position:absolute;top:4317" filled="f" stroked="f">
              <v:textbox inset="0,0,0,0">
                <w:txbxContent>
                  <w:p>
                    <w:pPr>
                      <w:spacing w:before="9" w:line="237" w:lineRule="auto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x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1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3"/>
                        <w:sz w:val="35"/>
                      </w:rPr>
                      <w:t>t</w:t>
                    </w:r>
                    <w:r>
                      <w:rPr>
                        <w:rFonts w:ascii="Symbol" w:hAnsi="Symbol"/>
                        <w:spacing w:val="3"/>
                        <w:position w:val="-20"/>
                        <w:sz w:val="29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spacing w:val="-39"/>
                        <w:position w:val="-20"/>
                        <w:sz w:val="2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-21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31" type="#_x0000_t202" style="width:285;height:898;left:13121;position:absolute;top:4179" filled="f" stroked="f">
              <v:textbox inset="0,0,0,0">
                <w:txbxContent>
                  <w:p>
                    <w:pPr>
                      <w:spacing w:before="0" w:line="34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s</w:t>
                    </w:r>
                  </w:p>
                  <w:p>
                    <w:pPr>
                      <w:spacing w:before="137"/>
                      <w:ind w:left="86" w:right="0" w:firstLine="0"/>
                      <w:jc w:val="left"/>
                      <w:rPr>
                        <w:rFonts w:ascii="Times New Roman"/>
                        <w:i/>
                        <w:sz w:val="3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35"/>
                      </w:rPr>
                      <w:t>n</w:t>
                    </w:r>
                  </w:p>
                </w:txbxContent>
              </v:textbox>
            </v:shape>
            <v:shape id="_x0000_s1332" type="#_x0000_t202" style="width:3260;height:360;left:3075;position:absolute;top:59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总体比例的置信区间</w:t>
                    </w:r>
                  </w:p>
                </w:txbxContent>
              </v:textbox>
            </v:shape>
            <v:shape id="_x0000_s1333" type="#_x0000_t202" style="width:2566;height:945;left:11379;position:absolute;top:5648" filled="f" stroked="f">
              <v:textbox inset="0,0,0,0">
                <w:txbxContent>
                  <w:p>
                    <w:pPr>
                      <w:spacing w:before="6" w:line="326" w:lineRule="exact"/>
                      <w:ind w:left="1417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6"/>
                        <w:sz w:val="35"/>
                      </w:rPr>
                      <w:t>p</w:t>
                    </w:r>
                    <w:r>
                      <w:rPr>
                        <w:rFonts w:ascii="Arial" w:hAnsi="Arial"/>
                        <w:spacing w:val="-6"/>
                        <w:sz w:val="35"/>
                      </w:rPr>
                      <w:t xml:space="preserve">(1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6"/>
                        <w:sz w:val="35"/>
                      </w:rPr>
                      <w:t>p</w:t>
                    </w:r>
                    <w:r>
                      <w:rPr>
                        <w:rFonts w:ascii="Arial" w:hAnsi="Arial"/>
                        <w:spacing w:val="6"/>
                        <w:sz w:val="35"/>
                      </w:rPr>
                      <w:t>)</w:t>
                    </w:r>
                  </w:p>
                  <w:p>
                    <w:pPr>
                      <w:tabs>
                        <w:tab w:val="left" w:pos="1868"/>
                      </w:tabs>
                      <w:spacing w:before="0" w:line="168" w:lineRule="auto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sz w:val="35"/>
                      </w:rPr>
                      <w:t xml:space="preserve">p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B1"/>
                    </w:r>
                    <w:r>
                      <w:rPr>
                        <w:rFonts w:ascii="Times New Roman" w:hAnsi="Times New Roman"/>
                        <w:spacing w:val="1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4"/>
                        <w:sz w:val="35"/>
                      </w:rPr>
                      <w:t>z</w:t>
                    </w:r>
                    <w:r>
                      <w:rPr>
                        <w:rFonts w:ascii="Symbol" w:hAnsi="Symbol"/>
                        <w:spacing w:val="4"/>
                        <w:position w:val="-20"/>
                        <w:sz w:val="29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spacing w:val="-20"/>
                        <w:position w:val="-20"/>
                        <w:sz w:val="2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-21"/>
                        <w:sz w:val="29"/>
                      </w:rPr>
                      <w:t>2</w:t>
                      <w:tab/>
                    </w:r>
                    <w:r>
                      <w:rPr>
                        <w:rFonts w:ascii="Times New Roman" w:hAnsi="Times New Roman"/>
                        <w:i/>
                        <w:position w:val="-27"/>
                        <w:sz w:val="35"/>
                      </w:rPr>
                      <w:t>n</w:t>
                    </w:r>
                  </w:p>
                </w:txbxContent>
              </v:textbox>
            </v:shape>
            <v:shape id="_x0000_s1334" type="#_x0000_t202" style="width:3260;height:360;left:3075;position:absolute;top:73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总体方差的置信区间</w:t>
                    </w:r>
                  </w:p>
                </w:txbxContent>
              </v:textbox>
            </v:shape>
            <v:shape id="_x0000_s1335" type="#_x0000_t202" style="width:1206;height:948;left:10805;position:absolute;top:6988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spacing w:val="4"/>
                        <w:sz w:val="36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pacing w:val="4"/>
                        <w:sz w:val="36"/>
                      </w:rPr>
                      <w:t>n</w:t>
                    </w:r>
                    <w:r>
                      <w:rPr>
                        <w:rFonts w:ascii="Times New Roman" w:hAnsi="Times New Roman"/>
                        <w:i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1)</w:t>
                    </w:r>
                    <w:r>
                      <w:rPr>
                        <w:rFonts w:ascii="Times New Roman" w:hAnsi="Times New Roman"/>
                        <w:i/>
                        <w:spacing w:val="-5"/>
                        <w:sz w:val="3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spacing w:val="-58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>2</w:t>
                    </w:r>
                  </w:p>
                  <w:p>
                    <w:pPr>
                      <w:spacing w:before="38"/>
                      <w:ind w:left="321" w:right="0" w:firstLine="0"/>
                      <w:jc w:val="left"/>
                      <w:rPr>
                        <w:rFonts w:ascii="Symbol" w:hAnsi="Symbol"/>
                        <w:sz w:val="38"/>
                      </w:rPr>
                    </w:pPr>
                    <w:r>
                      <w:rPr>
                        <w:rFonts w:ascii="Symbol" w:hAnsi="Symbol"/>
                        <w:w w:val="100"/>
                        <w:sz w:val="38"/>
                      </w:rPr>
                      <w:sym w:font="Symbol" w:char="F063"/>
                    </w:r>
                  </w:p>
                </w:txbxContent>
              </v:textbox>
            </v:shape>
            <v:shape id="_x0000_s1336" type="#_x0000_t202" style="width:1027;height:481;left:12158;position:absolute;top:7178" filled="f" stroked="f">
              <v:textbox inset="0,0,0,0">
                <w:txbxContent>
                  <w:p>
                    <w:pPr>
                      <w:spacing w:before="0" w:line="480" w:lineRule="exact"/>
                      <w:ind w:left="0" w:right="0" w:firstLine="0"/>
                      <w:jc w:val="left"/>
                      <w:rPr>
                        <w:rFonts w:ascii="Symbol" w:hAnsi="Symbol"/>
                        <w:sz w:val="36"/>
                      </w:rPr>
                    </w:pPr>
                    <w:r>
                      <w:rPr>
                        <w:rFonts w:ascii="Symbol" w:hAnsi="Symbol"/>
                        <w:sz w:val="36"/>
                      </w:rPr>
                      <w:sym w:font="Symbol" w:char="F0A3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position w:val="2"/>
                        <w:sz w:val="38"/>
                      </w:rPr>
                      <w:sym w:font="Symbol" w:char="F073"/>
                    </w:r>
                    <w:r>
                      <w:rPr>
                        <w:rFonts w:ascii="Times New Roman" w:hAnsi="Times New Roman"/>
                        <w:position w:val="2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A3"/>
                    </w:r>
                  </w:p>
                </w:txbxContent>
              </v:textbox>
            </v:shape>
            <v:shape id="_x0000_s1337" type="#_x0000_t202" style="width:1206;height:451;left:13284;position:absolute;top:6988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spacing w:val="4"/>
                        <w:sz w:val="36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pacing w:val="4"/>
                        <w:sz w:val="36"/>
                      </w:rPr>
                      <w:t>n</w:t>
                    </w:r>
                    <w:r>
                      <w:rPr>
                        <w:rFonts w:ascii="Times New Roman" w:hAnsi="Times New Roman"/>
                        <w:i/>
                        <w:spacing w:val="-30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5"/>
                        <w:sz w:val="36"/>
                      </w:rPr>
                      <w:t>1)</w:t>
                    </w:r>
                    <w:r>
                      <w:rPr>
                        <w:rFonts w:ascii="Times New Roman" w:hAnsi="Times New Roman"/>
                        <w:i/>
                        <w:spacing w:val="-5"/>
                        <w:sz w:val="36"/>
                      </w:rPr>
                      <w:t>s</w:t>
                    </w:r>
                    <w:r>
                      <w:rPr>
                        <w:rFonts w:ascii="Times New Roman" w:hAnsi="Times New Roman"/>
                        <w:i/>
                        <w:spacing w:val="-60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38" type="#_x0000_t202" style="width:363;height:464;left:11344;position:absolute;top:7668" filled="f" stroked="f">
              <v:textbox inset="0,0,0,0">
                <w:txbxContent>
                  <w:p>
                    <w:pPr>
                      <w:spacing w:before="0" w:line="200" w:lineRule="exact"/>
                      <w:ind w:left="44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90"/>
                        <w:sz w:val="21"/>
                      </w:rPr>
                      <w:t>2</w:t>
                    </w:r>
                  </w:p>
                  <w:p>
                    <w:pPr>
                      <w:spacing w:before="0" w:line="263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Symbol" w:hAnsi="Symbol"/>
                        <w:position w:val="1"/>
                        <w:sz w:val="22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position w:val="1"/>
                        <w:sz w:val="2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39" type="#_x0000_t202" style="width:230;height:468;left:13503;position:absolute;top:7467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sz w:val="38"/>
                      </w:rPr>
                    </w:pPr>
                    <w:r>
                      <w:rPr>
                        <w:rFonts w:ascii="Symbol" w:hAnsi="Symbol"/>
                        <w:w w:val="100"/>
                        <w:sz w:val="38"/>
                      </w:rPr>
                      <w:sym w:font="Symbol" w:char="F063"/>
                    </w:r>
                  </w:p>
                </w:txbxContent>
              </v:textbox>
            </v:shape>
            <v:shape id="_x0000_s1340" type="#_x0000_t202" style="width:573;height:466;left:13714;position:absolute;top:7668" filled="f" stroked="f">
              <v:textbox inset="0,0,0,0">
                <w:txbxContent>
                  <w:p>
                    <w:pPr>
                      <w:spacing w:before="0" w:line="200" w:lineRule="exact"/>
                      <w:ind w:left="51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90"/>
                        <w:sz w:val="21"/>
                      </w:rPr>
                      <w:t>2</w:t>
                    </w:r>
                  </w:p>
                  <w:p>
                    <w:pPr>
                      <w:spacing w:before="0" w:line="266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sz w:val="21"/>
                      </w:rPr>
                      <w:t>1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2D"/>
                    </w:r>
                    <w:r>
                      <w:rPr>
                        <w:rFonts w:ascii="Symbol" w:hAnsi="Symbol"/>
                        <w:position w:val="1"/>
                        <w:sz w:val="22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position w:val="1"/>
                        <w:sz w:val="22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1"/>
                      </w:rPr>
                      <w:t>2</w:t>
                    </w:r>
                  </w:p>
                </w:txbxContent>
              </v:textbox>
            </v:shape>
            <v:shape id="_x0000_s1341" type="#_x0000_t202" style="width:4340;height:360;left:3075;position:absolute;top:87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估计总体均值时的样本容量</w:t>
                    </w:r>
                  </w:p>
                </w:txbxContent>
              </v:textbox>
            </v:shape>
            <v:shape id="_x0000_s1342" type="#_x0000_t202" style="width:1407;height:650;left:11633;position:absolute;top:8532" filled="f" stroked="f">
              <v:textbox inset="0,0,0,0">
                <w:txbxContent>
                  <w:p>
                    <w:pPr>
                      <w:spacing w:before="0" w:line="192" w:lineRule="auto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7"/>
                        <w:sz w:val="35"/>
                      </w:rPr>
                      <w:t xml:space="preserve">n </w:t>
                    </w:r>
                    <w:r>
                      <w:rPr>
                        <w:rFonts w:ascii="Symbol" w:hAnsi="Symbol"/>
                        <w:position w:val="-27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position w:val="-27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z w:val="35"/>
                      </w:rPr>
                      <w:t>z</w:t>
                    </w:r>
                    <w:r>
                      <w:rPr>
                        <w:rFonts w:ascii="Symbol" w:hAnsi="Symbol"/>
                        <w:position w:val="-20"/>
                        <w:sz w:val="29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position w:val="-20"/>
                        <w:sz w:val="2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-21"/>
                        <w:sz w:val="20"/>
                      </w:rPr>
                      <w:t xml:space="preserve">2 </w:t>
                    </w:r>
                    <w:r>
                      <w:rPr>
                        <w:rFonts w:ascii="Arial" w:hAnsi="Arial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343" type="#_x0000_t202" style="width:557;height:356;left:13049;position:absolute;top:8506" filled="f" stroked="f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position w:val="2"/>
                        <w:sz w:val="20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29"/>
                      </w:rPr>
                      <w:sym w:font="Symbol" w:char="F073"/>
                    </w:r>
                    <w:r>
                      <w:rPr>
                        <w:rFonts w:ascii="Times New Roman" w:hAnsi="Times New Roman"/>
                        <w:sz w:val="2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2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344" type="#_x0000_t202" style="width:390;height:357;left:12728;position:absolute;top:910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position w:val="-2"/>
                        <w:sz w:val="35"/>
                      </w:rPr>
                      <w:t>E</w:t>
                    </w:r>
                    <w:r>
                      <w:rPr>
                        <w:rFonts w:ascii="Times New Roman"/>
                        <w:i/>
                        <w:spacing w:val="-43"/>
                        <w:position w:val="-2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345" type="#_x0000_t202" style="width:4340;height:360;left:3075;position:absolute;top:101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估计总体比例时的样本容量</w:t>
                    </w:r>
                  </w:p>
                </w:txbxContent>
              </v:textbox>
            </v:shape>
            <v:shape id="_x0000_s1346" type="#_x0000_t202" style="width:2940;height:762;left:11183;position:absolute;top:9838" filled="f" stroked="f">
              <v:textbox inset="0,0,0,0">
                <w:txbxContent>
                  <w:p>
                    <w:pPr>
                      <w:tabs>
                        <w:tab w:val="left" w:pos="1626"/>
                      </w:tabs>
                      <w:spacing w:before="2"/>
                      <w:ind w:left="0" w:right="0" w:firstLine="0"/>
                      <w:jc w:val="left"/>
                      <w:rPr>
                        <w:rFonts w:ascii="Arial" w:hAnsi="Arial"/>
                        <w:sz w:val="35"/>
                      </w:rPr>
                    </w:pPr>
                    <w:r>
                      <w:rPr>
                        <w:rFonts w:ascii="Times New Roman" w:hAnsi="Times New Roman"/>
                        <w:i/>
                        <w:position w:val="-27"/>
                        <w:sz w:val="35"/>
                      </w:rPr>
                      <w:t xml:space="preserve">n </w:t>
                    </w:r>
                    <w:r>
                      <w:rPr>
                        <w:rFonts w:ascii="Symbol" w:hAnsi="Symbol"/>
                        <w:position w:val="-27"/>
                        <w:sz w:val="35"/>
                      </w:rPr>
                      <w:sym w:font="Symbol" w:char="F03D"/>
                    </w:r>
                    <w:r>
                      <w:rPr>
                        <w:rFonts w:ascii="Times New Roman" w:hAnsi="Times New Roman"/>
                        <w:position w:val="-27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10"/>
                        <w:sz w:val="35"/>
                      </w:rPr>
                      <w:t>(</w:t>
                    </w:r>
                    <w:r>
                      <w:rPr>
                        <w:rFonts w:ascii="Times New Roman" w:hAnsi="Times New Roman"/>
                        <w:i/>
                        <w:spacing w:val="10"/>
                        <w:sz w:val="35"/>
                      </w:rPr>
                      <w:t>z</w:t>
                    </w:r>
                    <w:r>
                      <w:rPr>
                        <w:rFonts w:ascii="Symbol" w:hAnsi="Symbol"/>
                        <w:spacing w:val="10"/>
                        <w:position w:val="-20"/>
                        <w:sz w:val="29"/>
                      </w:rPr>
                      <w:sym w:font="Symbol" w:char="F061"/>
                    </w:r>
                    <w:r>
                      <w:rPr>
                        <w:rFonts w:ascii="Times New Roman" w:hAnsi="Times New Roman"/>
                        <w:spacing w:val="22"/>
                        <w:position w:val="-20"/>
                        <w:sz w:val="2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-21"/>
                        <w:sz w:val="20"/>
                      </w:rPr>
                      <w:t>2</w:t>
                    </w:r>
                    <w:r>
                      <w:rPr>
                        <w:rFonts w:ascii="Arial" w:hAnsi="Arial"/>
                        <w:spacing w:val="-4"/>
                        <w:position w:val="-2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)</w:t>
                      <w:tab/>
                    </w:r>
                    <w:r>
                      <w:rPr>
                        <w:rFonts w:ascii="Symbol" w:hAnsi="Symbol"/>
                        <w:spacing w:val="14"/>
                        <w:sz w:val="35"/>
                      </w:rPr>
                      <w:sym w:font="Symbol" w:char="F0D7"/>
                    </w:r>
                    <w:r>
                      <w:rPr>
                        <w:rFonts w:ascii="Symbol" w:hAnsi="Symbol"/>
                        <w:spacing w:val="14"/>
                        <w:position w:val="2"/>
                        <w:sz w:val="37"/>
                      </w:rPr>
                      <w:sym w:font="Symbol" w:char="F070"/>
                    </w:r>
                    <w:r>
                      <w:rPr>
                        <w:rFonts w:ascii="Times New Roman" w:hAnsi="Times New Roman"/>
                        <w:spacing w:val="-45"/>
                        <w:position w:val="2"/>
                        <w:sz w:val="37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5"/>
                        <w:sz w:val="35"/>
                      </w:rPr>
                      <w:t>(1</w:t>
                    </w:r>
                    <w:r>
                      <w:rPr>
                        <w:rFonts w:ascii="Arial" w:hAnsi="Arial"/>
                        <w:spacing w:val="-57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43"/>
                        <w:sz w:val="3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23"/>
                        <w:position w:val="2"/>
                        <w:sz w:val="37"/>
                      </w:rPr>
                      <w:sym w:font="Symbol" w:char="F070"/>
                    </w:r>
                    <w:r>
                      <w:rPr>
                        <w:rFonts w:ascii="Arial" w:hAnsi="Arial"/>
                        <w:spacing w:val="23"/>
                        <w:sz w:val="35"/>
                      </w:rPr>
                      <w:t>)</w:t>
                    </w:r>
                  </w:p>
                </w:txbxContent>
              </v:textbox>
            </v:shape>
            <v:shape id="_x0000_s1347" type="#_x0000_t202" style="width:124;height:208;left:12602;position:absolute;top:10036" filled="f" stroked="f">
              <v:textbox inset="0,0,0,0">
                <w:txbxContent>
                  <w:p>
                    <w:pPr>
                      <w:spacing w:before="0" w:line="207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w w:val="93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348" type="#_x0000_t202" style="width:392;height:357;left:12737;position:absolute;top:10527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Times New Roman"/>
                        <w:i/>
                        <w:position w:val="-2"/>
                        <w:sz w:val="35"/>
                      </w:rPr>
                      <w:t>E</w:t>
                    </w:r>
                    <w:r>
                      <w:rPr>
                        <w:rFonts w:ascii="Times New Roman"/>
                        <w:i/>
                        <w:spacing w:val="-41"/>
                        <w:position w:val="-2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pStyle w:val="Heading2"/>
      </w:pPr>
      <w:r>
        <w:t>四、习题答案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tbl>
      <w:tblPr>
        <w:tblStyle w:val="TableNormal3"/>
        <w:tblW w:w="0" w:type="auto"/>
        <w:jc w:val="left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3"/>
        <w:gridCol w:w="1696"/>
        <w:gridCol w:w="1021"/>
        <w:gridCol w:w="1561"/>
        <w:gridCol w:w="1021"/>
        <w:gridCol w:w="1561"/>
        <w:gridCol w:w="1021"/>
        <w:gridCol w:w="1561"/>
        <w:gridCol w:w="453"/>
      </w:tblGrid>
      <w:tr>
        <w:tblPrEx>
          <w:tblW w:w="0" w:type="auto"/>
          <w:jc w:val="left"/>
          <w:tblInd w:w="12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1"/>
          <w:jc w:val="left"/>
        </w:trPr>
        <w:tc>
          <w:tcPr>
            <w:tcW w:w="1613" w:type="dxa"/>
          </w:tcPr>
          <w:p>
            <w:pPr>
              <w:pStyle w:val="TableParagraph"/>
              <w:spacing w:before="0"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87.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</w:p>
        </w:tc>
        <w:tc>
          <w:tcPr>
            <w:tcW w:w="1696" w:type="dxa"/>
          </w:tcPr>
          <w:p>
            <w:pPr>
              <w:pStyle w:val="TableParagraph"/>
              <w:spacing w:before="0" w:line="411" w:lineRule="exact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121.</w:t>
            </w:r>
          </w:p>
        </w:tc>
        <w:tc>
          <w:tcPr>
            <w:tcW w:w="1021" w:type="dxa"/>
          </w:tcPr>
          <w:p>
            <w:pPr>
              <w:pStyle w:val="TableParagraph"/>
              <w:spacing w:before="0" w:line="411" w:lineRule="exact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0" w:line="41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155.</w:t>
            </w:r>
          </w:p>
        </w:tc>
        <w:tc>
          <w:tcPr>
            <w:tcW w:w="1021" w:type="dxa"/>
          </w:tcPr>
          <w:p>
            <w:pPr>
              <w:pStyle w:val="TableParagraph"/>
              <w:spacing w:before="0" w:line="411" w:lineRule="exact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0" w:line="41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189.</w:t>
            </w:r>
          </w:p>
        </w:tc>
        <w:tc>
          <w:tcPr>
            <w:tcW w:w="1021" w:type="dxa"/>
          </w:tcPr>
          <w:p>
            <w:pPr>
              <w:pStyle w:val="TableParagraph"/>
              <w:spacing w:before="0" w:line="411" w:lineRule="exact"/>
              <w:ind w:left="222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1" w:type="dxa"/>
          </w:tcPr>
          <w:p>
            <w:pPr>
              <w:pStyle w:val="TableParagraph"/>
              <w:spacing w:before="0" w:line="41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223.</w:t>
            </w:r>
          </w:p>
        </w:tc>
        <w:tc>
          <w:tcPr>
            <w:tcW w:w="453" w:type="dxa"/>
          </w:tcPr>
          <w:p>
            <w:pPr>
              <w:pStyle w:val="TableParagraph"/>
              <w:spacing w:before="0" w:line="411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613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88.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B</w:t>
            </w:r>
          </w:p>
        </w:tc>
        <w:tc>
          <w:tcPr>
            <w:tcW w:w="1696" w:type="dxa"/>
          </w:tcPr>
          <w:p>
            <w:pPr>
              <w:pStyle w:val="TableParagraph"/>
              <w:spacing w:before="160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122.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156.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190.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224.</w:t>
            </w:r>
          </w:p>
        </w:tc>
        <w:tc>
          <w:tcPr>
            <w:tcW w:w="453" w:type="dxa"/>
          </w:tcPr>
          <w:p>
            <w:pPr>
              <w:pStyle w:val="TableParagraph"/>
              <w:spacing w:before="160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613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89.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</w:p>
        </w:tc>
        <w:tc>
          <w:tcPr>
            <w:tcW w:w="1696" w:type="dxa"/>
          </w:tcPr>
          <w:p>
            <w:pPr>
              <w:pStyle w:val="TableParagraph"/>
              <w:spacing w:before="160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123.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157.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191.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225.</w:t>
            </w:r>
          </w:p>
        </w:tc>
        <w:tc>
          <w:tcPr>
            <w:tcW w:w="453" w:type="dxa"/>
          </w:tcPr>
          <w:p>
            <w:pPr>
              <w:pStyle w:val="TableParagraph"/>
              <w:spacing w:before="160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613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90.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B</w:t>
            </w:r>
          </w:p>
        </w:tc>
        <w:tc>
          <w:tcPr>
            <w:tcW w:w="1696" w:type="dxa"/>
          </w:tcPr>
          <w:p>
            <w:pPr>
              <w:pStyle w:val="TableParagraph"/>
              <w:spacing w:before="158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124.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/>
              <w:ind w:left="222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158.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/>
              <w:ind w:left="222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192.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/>
              <w:ind w:left="222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226.</w:t>
            </w:r>
          </w:p>
        </w:tc>
        <w:tc>
          <w:tcPr>
            <w:tcW w:w="453" w:type="dxa"/>
          </w:tcPr>
          <w:p>
            <w:pPr>
              <w:pStyle w:val="TableParagraph"/>
              <w:spacing w:before="158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613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91.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B</w:t>
            </w:r>
          </w:p>
        </w:tc>
        <w:tc>
          <w:tcPr>
            <w:tcW w:w="1696" w:type="dxa"/>
          </w:tcPr>
          <w:p>
            <w:pPr>
              <w:pStyle w:val="TableParagraph"/>
              <w:spacing w:before="160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125.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159.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193.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227.</w:t>
            </w:r>
          </w:p>
        </w:tc>
        <w:tc>
          <w:tcPr>
            <w:tcW w:w="453" w:type="dxa"/>
          </w:tcPr>
          <w:p>
            <w:pPr>
              <w:pStyle w:val="TableParagraph"/>
              <w:spacing w:before="160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613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92.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C</w:t>
            </w:r>
          </w:p>
        </w:tc>
        <w:tc>
          <w:tcPr>
            <w:tcW w:w="1696" w:type="dxa"/>
          </w:tcPr>
          <w:p>
            <w:pPr>
              <w:pStyle w:val="TableParagraph"/>
              <w:spacing w:before="160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126.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160.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194.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0"/>
              <w:ind w:left="222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1" w:type="dxa"/>
          </w:tcPr>
          <w:p>
            <w:pPr>
              <w:pStyle w:val="TableParagraph"/>
              <w:spacing w:before="160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228.</w:t>
            </w:r>
          </w:p>
        </w:tc>
        <w:tc>
          <w:tcPr>
            <w:tcW w:w="453" w:type="dxa"/>
          </w:tcPr>
          <w:p>
            <w:pPr>
              <w:pStyle w:val="TableParagraph"/>
              <w:spacing w:before="160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1613" w:type="dxa"/>
          </w:tcPr>
          <w:p>
            <w:pPr>
              <w:pStyle w:val="TableParagraph"/>
              <w:spacing w:before="158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93.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D</w:t>
            </w:r>
          </w:p>
        </w:tc>
        <w:tc>
          <w:tcPr>
            <w:tcW w:w="1696" w:type="dxa"/>
          </w:tcPr>
          <w:p>
            <w:pPr>
              <w:pStyle w:val="TableParagraph"/>
              <w:spacing w:before="158" w:line="391" w:lineRule="exact"/>
              <w:ind w:right="221"/>
              <w:jc w:val="right"/>
              <w:rPr>
                <w:sz w:val="36"/>
              </w:rPr>
            </w:pPr>
            <w:r>
              <w:rPr>
                <w:sz w:val="36"/>
              </w:rPr>
              <w:t>127.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 w:line="391" w:lineRule="exact"/>
              <w:ind w:left="222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 w:line="39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161.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 w:line="391" w:lineRule="exact"/>
              <w:ind w:left="222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 w:line="39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195.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8" w:line="391" w:lineRule="exact"/>
              <w:ind w:left="222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1" w:type="dxa"/>
          </w:tcPr>
          <w:p>
            <w:pPr>
              <w:pStyle w:val="TableParagraph"/>
              <w:spacing w:before="158" w:line="391" w:lineRule="exact"/>
              <w:ind w:right="222"/>
              <w:jc w:val="right"/>
              <w:rPr>
                <w:sz w:val="36"/>
              </w:rPr>
            </w:pPr>
            <w:r>
              <w:rPr>
                <w:sz w:val="36"/>
              </w:rPr>
              <w:t>229.</w:t>
            </w:r>
          </w:p>
        </w:tc>
        <w:tc>
          <w:tcPr>
            <w:tcW w:w="453" w:type="dxa"/>
          </w:tcPr>
          <w:p>
            <w:pPr>
              <w:pStyle w:val="TableParagraph"/>
              <w:spacing w:before="158" w:line="391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pgSz w:w="17860" w:h="25260"/>
          <w:pgMar w:top="1960" w:right="820" w:bottom="280" w:left="2540" w:header="708" w:footer="708"/>
          <w:pgNumType w:start="37"/>
          <w:cols w:space="708"/>
        </w:sectPr>
      </w:pPr>
    </w:p>
    <w:tbl>
      <w:tblPr>
        <w:tblStyle w:val="TableNormal4"/>
        <w:tblW w:w="0" w:type="auto"/>
        <w:jc w:val="left"/>
        <w:tblInd w:w="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1"/>
        <w:gridCol w:w="842"/>
        <w:gridCol w:w="1560"/>
        <w:gridCol w:w="1020"/>
        <w:gridCol w:w="1560"/>
        <w:gridCol w:w="1020"/>
        <w:gridCol w:w="1560"/>
        <w:gridCol w:w="1020"/>
        <w:gridCol w:w="1560"/>
        <w:gridCol w:w="452"/>
      </w:tblGrid>
      <w:tr>
        <w:tblPrEx>
          <w:tblW w:w="0" w:type="auto"/>
          <w:jc w:val="left"/>
          <w:tblInd w:w="9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171" w:type="dxa"/>
          </w:tcPr>
          <w:p>
            <w:pPr>
              <w:pStyle w:val="TableParagraph"/>
              <w:spacing w:before="0" w:line="411" w:lineRule="exact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94.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C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 w:line="411" w:lineRule="exact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128.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0" w:line="411" w:lineRule="exact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 w:line="411" w:lineRule="exact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0" w:line="411" w:lineRule="exact"/>
              <w:ind w:left="227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 w:line="411" w:lineRule="exact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196.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0" w:line="411" w:lineRule="exact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 w:line="411" w:lineRule="exact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230.</w:t>
            </w:r>
          </w:p>
        </w:tc>
        <w:tc>
          <w:tcPr>
            <w:tcW w:w="452" w:type="dxa"/>
          </w:tcPr>
          <w:p>
            <w:pPr>
              <w:pStyle w:val="TableParagraph"/>
              <w:spacing w:before="0" w:line="411" w:lineRule="exact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95.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129.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197.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231.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96.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C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198.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232.</w:t>
            </w:r>
          </w:p>
        </w:tc>
        <w:tc>
          <w:tcPr>
            <w:tcW w:w="452" w:type="dxa"/>
          </w:tcPr>
          <w:p>
            <w:pPr>
              <w:pStyle w:val="TableParagraph"/>
              <w:spacing w:before="158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97.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199.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233.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98.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A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234.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right="42"/>
              <w:jc w:val="right"/>
              <w:rPr>
                <w:sz w:val="36"/>
              </w:rPr>
            </w:pPr>
            <w:r>
              <w:rPr>
                <w:sz w:val="36"/>
              </w:rPr>
              <w:t>99.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C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235.</w:t>
            </w:r>
          </w:p>
        </w:tc>
        <w:tc>
          <w:tcPr>
            <w:tcW w:w="452" w:type="dxa"/>
          </w:tcPr>
          <w:p>
            <w:pPr>
              <w:pStyle w:val="TableParagraph"/>
              <w:spacing w:before="158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100.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236.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101.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169.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237.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102.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238.</w:t>
            </w:r>
          </w:p>
        </w:tc>
        <w:tc>
          <w:tcPr>
            <w:tcW w:w="452" w:type="dxa"/>
          </w:tcPr>
          <w:p>
            <w:pPr>
              <w:pStyle w:val="TableParagraph"/>
              <w:spacing w:before="158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103.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239.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104.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240.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105.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139.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241.</w:t>
            </w:r>
          </w:p>
        </w:tc>
        <w:tc>
          <w:tcPr>
            <w:tcW w:w="452" w:type="dxa"/>
          </w:tcPr>
          <w:p>
            <w:pPr>
              <w:pStyle w:val="TableParagraph"/>
              <w:spacing w:before="158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106.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3"/>
              <w:jc w:val="right"/>
              <w:rPr>
                <w:sz w:val="36"/>
              </w:rPr>
            </w:pPr>
            <w:r>
              <w:rPr>
                <w:sz w:val="36"/>
              </w:rPr>
              <w:t>242.</w:t>
            </w:r>
          </w:p>
        </w:tc>
        <w:tc>
          <w:tcPr>
            <w:tcW w:w="452" w:type="dxa"/>
          </w:tcPr>
          <w:p>
            <w:pPr>
              <w:pStyle w:val="TableParagraph"/>
              <w:spacing w:before="160"/>
              <w:ind w:right="39"/>
              <w:jc w:val="right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107.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209.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108.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109.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110.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111.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179.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112.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113.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114.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115.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149.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116.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150.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184.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218.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117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117.</w:t>
            </w:r>
          </w:p>
        </w:tc>
        <w:tc>
          <w:tcPr>
            <w:tcW w:w="842" w:type="dxa"/>
          </w:tcPr>
          <w:p>
            <w:pPr>
              <w:pStyle w:val="TableParagraph"/>
              <w:spacing w:before="158"/>
              <w:ind w:left="4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151.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185.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58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219.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8"/>
              <w:ind w:left="228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117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118.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152.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5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186.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7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220.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9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1171" w:type="dxa"/>
          </w:tcPr>
          <w:p>
            <w:pPr>
              <w:pStyle w:val="TableParagraph"/>
              <w:spacing w:before="16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119.</w:t>
            </w:r>
          </w:p>
        </w:tc>
        <w:tc>
          <w:tcPr>
            <w:tcW w:w="842" w:type="dxa"/>
          </w:tcPr>
          <w:p>
            <w:pPr>
              <w:pStyle w:val="TableParagraph"/>
              <w:spacing w:before="160" w:line="391" w:lineRule="exact"/>
              <w:ind w:left="45"/>
              <w:rPr>
                <w:sz w:val="36"/>
              </w:rPr>
            </w:pPr>
            <w:r>
              <w:rPr>
                <w:sz w:val="36"/>
              </w:rPr>
              <w:t>D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 w:line="391" w:lineRule="exact"/>
              <w:ind w:right="220"/>
              <w:jc w:val="right"/>
              <w:rPr>
                <w:sz w:val="36"/>
              </w:rPr>
            </w:pPr>
            <w:r>
              <w:rPr>
                <w:sz w:val="36"/>
              </w:rPr>
              <w:t>153.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 w:line="391" w:lineRule="exact"/>
              <w:ind w:left="225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 w:line="391" w:lineRule="exact"/>
              <w:ind w:right="217"/>
              <w:jc w:val="right"/>
              <w:rPr>
                <w:sz w:val="36"/>
              </w:rPr>
            </w:pPr>
            <w:r>
              <w:rPr>
                <w:sz w:val="36"/>
              </w:rPr>
              <w:t>187.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 w:line="391" w:lineRule="exact"/>
              <w:ind w:left="227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0" w:line="391" w:lineRule="exact"/>
              <w:ind w:right="215"/>
              <w:jc w:val="right"/>
              <w:rPr>
                <w:sz w:val="36"/>
              </w:rPr>
            </w:pPr>
            <w:r>
              <w:rPr>
                <w:sz w:val="36"/>
              </w:rPr>
              <w:t>221.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60" w:line="391" w:lineRule="exact"/>
              <w:ind w:left="228"/>
              <w:rPr>
                <w:sz w:val="36"/>
              </w:rPr>
            </w:pPr>
            <w:r>
              <w:rPr>
                <w:sz w:val="36"/>
              </w:rPr>
              <w:t>C</w:t>
            </w:r>
          </w:p>
        </w:tc>
        <w:tc>
          <w:tcPr>
            <w:tcW w:w="156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</w:tr>
    </w:tbl>
    <w:p>
      <w:pPr>
        <w:spacing w:after="0"/>
        <w:rPr>
          <w:rFonts w:ascii="Times New Roman"/>
          <w:sz w:val="36"/>
        </w:rPr>
      </w:pPr>
      <w:r>
        <w:rPr>
          <w:rFonts w:ascii="Times New Roman"/>
          <w:sz w:val="36"/>
        </w:rPr>
        <w:br/>
      </w:r>
      <w:r>
        <w:rPr>
          <w:rFonts w:ascii="Times New Roman"/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https://d.book118.com/716211015035010055</w:t>
        </w:r>
      </w:hyperlink>
    </w:p>
    <w:p>
      <w:pPr>
        <w:spacing w:after="0"/>
        <w:rPr>
          <w:rFonts w:ascii="Times New Roman"/>
          <w:sz w:val="36"/>
        </w:rPr>
      </w:pPr>
    </w:p>
    <w:sectPr>
      <w:pgSz w:w="17860" w:h="25260"/>
      <w:pgMar w:top="2040" w:right="820" w:bottom="280" w:left="2540" w:header="708" w:footer="708"/>
      <w:pgNumType w:start="3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T Extra">
    <w:altName w:val="MT Extra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B9764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left"/>
      </w:pPr>
      <w:rPr>
        <w:rFonts w:ascii="黑体" w:eastAsia="黑体" w:hAnsi="黑体" w:cs="黑体" w:hint="default"/>
        <w:b/>
        <w:bCs/>
        <w:color w:val="00007F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980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5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2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01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75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4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6" w:hanging="630"/>
      </w:pPr>
      <w:rPr>
        <w:rFonts w:hint="default"/>
      </w:rPr>
    </w:lvl>
  </w:abstractNum>
  <w:abstractNum w:abstractNumId="1">
    <w:nsid w:val="0CD51A41"/>
    <w:multiLevelType w:val="hybridMultilevel"/>
    <w:tmpl w:val="00000000"/>
    <w:lvl w:ilvl="0">
      <w:start w:val="0"/>
      <w:numFmt w:val="bullet"/>
      <w:lvlText w:val=""/>
      <w:lvlJc w:val="left"/>
      <w:pPr>
        <w:ind w:left="253" w:hanging="254"/>
      </w:pPr>
      <w:rPr>
        <w:rFonts w:ascii="Symbol" w:eastAsia="Symbol" w:hAnsi="Symbol" w:cs="Symbol" w:hint="default"/>
        <w:w w:val="102"/>
        <w:sz w:val="35"/>
        <w:szCs w:val="35"/>
      </w:rPr>
    </w:lvl>
    <w:lvl w:ilvl="1">
      <w:start w:val="0"/>
      <w:numFmt w:val="bullet"/>
      <w:lvlText w:val="•"/>
      <w:lvlJc w:val="left"/>
      <w:pPr>
        <w:ind w:left="281" w:hanging="2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" w:hanging="2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" w:hanging="2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" w:hanging="2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6" w:hanging="2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" w:hanging="2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8" w:hanging="2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9" w:hanging="254"/>
      </w:pPr>
      <w:rPr>
        <w:rFonts w:hint="default"/>
      </w:rPr>
    </w:lvl>
  </w:abstractNum>
  <w:abstractNum w:abstractNumId="2">
    <w:nsid w:val="0D3E1456"/>
    <w:multiLevelType w:val="hybridMultilevel"/>
    <w:tmpl w:val="00000000"/>
    <w:lvl w:ilvl="0">
      <w:start w:val="59"/>
      <w:numFmt w:val="decimal"/>
      <w:lvlText w:val="%1."/>
      <w:lvlJc w:val="left"/>
      <w:pPr>
        <w:ind w:left="2115" w:hanging="72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39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58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8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97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16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36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55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75" w:hanging="720"/>
      </w:pPr>
      <w:rPr>
        <w:rFonts w:hint="default"/>
      </w:rPr>
    </w:lvl>
  </w:abstractNum>
  <w:abstractNum w:abstractNumId="3">
    <w:nsid w:val="11FE97CF"/>
    <w:multiLevelType w:val="hybridMultilevel"/>
    <w:tmpl w:val="00000000"/>
    <w:lvl w:ilvl="0">
      <w:start w:val="19"/>
      <w:numFmt w:val="decimal"/>
      <w:lvlText w:val="%1."/>
      <w:lvlJc w:val="left"/>
      <w:pPr>
        <w:ind w:left="1874" w:hanging="63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9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18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3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7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14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34" w:hanging="630"/>
      </w:pPr>
      <w:rPr>
        <w:rFonts w:hint="default"/>
      </w:rPr>
    </w:lvl>
  </w:abstractNum>
  <w:abstractNum w:abstractNumId="4">
    <w:nsid w:val="19342DED"/>
    <w:multiLevelType w:val="hybridMultilevel"/>
    <w:tmpl w:val="00000000"/>
    <w:lvl w:ilvl="0">
      <w:start w:val="13"/>
      <w:numFmt w:val="decimal"/>
      <w:lvlText w:val="%1."/>
      <w:lvlJc w:val="left"/>
      <w:pPr>
        <w:ind w:left="1469" w:hanging="541"/>
        <w:jc w:val="left"/>
      </w:pPr>
      <w:rPr>
        <w:rFonts w:ascii="黑体" w:eastAsia="黑体" w:hAnsi="黑体" w:cs="黑体" w:hint="default"/>
        <w:color w:val="00007F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6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7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8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98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1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2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37" w:hanging="541"/>
      </w:pPr>
      <w:rPr>
        <w:rFonts w:hint="default"/>
      </w:rPr>
    </w:lvl>
  </w:abstractNum>
  <w:abstractNum w:abstractNumId="5">
    <w:nsid w:val="1A698C5E"/>
    <w:multiLevelType w:val="hybridMultilevel"/>
    <w:tmpl w:val="00000000"/>
    <w:lvl w:ilvl="0">
      <w:start w:val="36"/>
      <w:numFmt w:val="decimal"/>
      <w:lvlText w:val="%1."/>
      <w:lvlJc w:val="left"/>
      <w:pPr>
        <w:ind w:left="790" w:hanging="630"/>
        <w:jc w:val="left"/>
      </w:pPr>
      <w:rPr>
        <w:rFonts w:ascii="黑体" w:eastAsia="黑体" w:hAnsi="黑体" w:cs="黑体" w:hint="default"/>
        <w:b/>
        <w:bCs/>
        <w:color w:val="00007F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216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8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59" w:hanging="630"/>
      </w:pPr>
      <w:rPr>
        <w:rFonts w:hint="default"/>
      </w:rPr>
    </w:lvl>
  </w:abstractNum>
  <w:abstractNum w:abstractNumId="6">
    <w:nsid w:val="1EEA34E3"/>
    <w:multiLevelType w:val="hybridMultilevel"/>
    <w:tmpl w:val="00000000"/>
    <w:lvl w:ilvl="0">
      <w:start w:val="6"/>
      <w:numFmt w:val="decimal"/>
      <w:lvlText w:val="%1."/>
      <w:lvlJc w:val="left"/>
      <w:pPr>
        <w:ind w:left="590" w:hanging="540"/>
        <w:jc w:val="left"/>
      </w:pPr>
      <w:rPr>
        <w:rFonts w:ascii="黑体" w:eastAsia="黑体" w:hAnsi="黑体" w:cs="黑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69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8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" w:hanging="540"/>
      </w:pPr>
      <w:rPr>
        <w:rFonts w:hint="default"/>
      </w:rPr>
    </w:lvl>
  </w:abstractNum>
  <w:abstractNum w:abstractNumId="7">
    <w:nsid w:val="2C6D8AD2"/>
    <w:multiLevelType w:val="hybridMultilevel"/>
    <w:tmpl w:val="00000000"/>
    <w:lvl w:ilvl="0">
      <w:start w:val="0"/>
      <w:numFmt w:val="bullet"/>
      <w:lvlText w:val=""/>
      <w:lvlJc w:val="left"/>
      <w:pPr>
        <w:ind w:left="294" w:hanging="294"/>
      </w:pPr>
      <w:rPr>
        <w:rFonts w:ascii="Symbol" w:eastAsia="Symbol" w:hAnsi="Symbol" w:cs="Symbol" w:hint="default"/>
        <w:w w:val="101"/>
        <w:sz w:val="36"/>
        <w:szCs w:val="36"/>
      </w:rPr>
    </w:lvl>
    <w:lvl w:ilvl="1">
      <w:start w:val="0"/>
      <w:numFmt w:val="bullet"/>
      <w:lvlText w:val="•"/>
      <w:lvlJc w:val="left"/>
      <w:pPr>
        <w:ind w:left="319" w:hanging="2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" w:hanging="2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8" w:hanging="2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8" w:hanging="2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7" w:hanging="2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7" w:hanging="2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7" w:hanging="2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" w:hanging="294"/>
      </w:pPr>
      <w:rPr>
        <w:rFonts w:hint="default"/>
      </w:rPr>
    </w:lvl>
  </w:abstractNum>
  <w:abstractNum w:abstractNumId="8">
    <w:nsid w:val="3100BF3D"/>
    <w:multiLevelType w:val="hybridMultilevel"/>
    <w:tmpl w:val="00000000"/>
    <w:lvl w:ilvl="0">
      <w:start w:val="0"/>
      <w:numFmt w:val="bullet"/>
      <w:lvlText w:val=""/>
      <w:lvlJc w:val="left"/>
      <w:pPr>
        <w:ind w:left="257" w:hanging="258"/>
      </w:pPr>
      <w:rPr>
        <w:rFonts w:ascii="Symbol" w:eastAsia="Symbol" w:hAnsi="Symbol" w:cs="Symbol" w:hint="default"/>
        <w:w w:val="101"/>
        <w:sz w:val="36"/>
        <w:szCs w:val="36"/>
      </w:rPr>
    </w:lvl>
    <w:lvl w:ilvl="1">
      <w:start w:val="0"/>
      <w:numFmt w:val="bullet"/>
      <w:lvlText w:val="•"/>
      <w:lvlJc w:val="left"/>
      <w:pPr>
        <w:ind w:left="331" w:hanging="2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" w:hanging="2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5" w:hanging="2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" w:hanging="2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8" w:hanging="2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90" w:hanging="2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2" w:hanging="2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4" w:hanging="258"/>
      </w:pPr>
      <w:rPr>
        <w:rFonts w:hint="default"/>
      </w:rPr>
    </w:lvl>
  </w:abstractNum>
  <w:abstractNum w:abstractNumId="9">
    <w:nsid w:val="3788AF82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630"/>
        <w:jc w:val="left"/>
      </w:pPr>
      <w:rPr>
        <w:rFonts w:ascii="黑体" w:eastAsia="黑体" w:hAnsi="黑体" w:cs="黑体" w:hint="default"/>
        <w:b/>
        <w:bCs/>
        <w:color w:val="00007F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216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8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59" w:hanging="630"/>
      </w:pPr>
      <w:rPr>
        <w:rFonts w:hint="default"/>
      </w:rPr>
    </w:lvl>
  </w:abstractNum>
  <w:abstractNum w:abstractNumId="10">
    <w:nsid w:val="46F0B889"/>
    <w:multiLevelType w:val="hybridMultilevel"/>
    <w:tmpl w:val="00000000"/>
    <w:lvl w:ilvl="0">
      <w:start w:val="73"/>
      <w:numFmt w:val="decimal"/>
      <w:lvlText w:val="%1."/>
      <w:lvlJc w:val="left"/>
      <w:pPr>
        <w:ind w:left="1874" w:hanging="63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11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9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2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71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0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4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85" w:hanging="630"/>
      </w:pPr>
      <w:rPr>
        <w:rFonts w:hint="default"/>
      </w:rPr>
    </w:lvl>
  </w:abstractNum>
  <w:abstractNum w:abstractNumId="11">
    <w:nsid w:val="5754B614"/>
    <w:multiLevelType w:val="hybridMultilevel"/>
    <w:tmpl w:val="00000000"/>
    <w:lvl w:ilvl="0">
      <w:start w:val="6"/>
      <w:numFmt w:val="decimal"/>
      <w:lvlText w:val="%1."/>
      <w:lvlJc w:val="left"/>
      <w:pPr>
        <w:ind w:left="589" w:hanging="540"/>
        <w:jc w:val="left"/>
      </w:pPr>
      <w:rPr>
        <w:rFonts w:ascii="黑体" w:eastAsia="黑体" w:hAnsi="黑体" w:cs="黑体" w:hint="default"/>
        <w:color w:val="00007F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68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9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8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7" w:hanging="540"/>
      </w:pPr>
      <w:rPr>
        <w:rFonts w:hint="default"/>
      </w:rPr>
    </w:lvl>
  </w:abstractNum>
  <w:abstractNum w:abstractNumId="12">
    <w:nsid w:val="5A232CF7"/>
    <w:multiLevelType w:val="hybridMultilevel"/>
    <w:tmpl w:val="00000000"/>
    <w:lvl w:ilvl="0">
      <w:start w:val="91"/>
      <w:numFmt w:val="decimal"/>
      <w:lvlText w:val="%1."/>
      <w:lvlJc w:val="left"/>
      <w:pPr>
        <w:ind w:left="2115" w:hanging="72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885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6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2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47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1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78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44" w:hanging="720"/>
      </w:pPr>
      <w:rPr>
        <w:rFonts w:hint="default"/>
      </w:rPr>
    </w:lvl>
  </w:abstractNum>
  <w:abstractNum w:abstractNumId="13">
    <w:nsid w:val="5CD95180"/>
    <w:multiLevelType w:val="hybridMultilevel"/>
    <w:tmpl w:val="00000000"/>
    <w:lvl w:ilvl="0">
      <w:start w:val="20"/>
      <w:numFmt w:val="decimal"/>
      <w:lvlText w:val="%1."/>
      <w:lvlJc w:val="left"/>
      <w:pPr>
        <w:ind w:left="1468" w:hanging="540"/>
        <w:jc w:val="left"/>
      </w:pPr>
      <w:rPr>
        <w:rFonts w:ascii="黑体" w:eastAsia="黑体" w:hAnsi="黑体" w:cs="黑体" w:hint="default"/>
        <w:color w:val="00007F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6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7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88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9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1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36" w:hanging="540"/>
      </w:pPr>
      <w:rPr>
        <w:rFonts w:hint="default"/>
      </w:rPr>
    </w:lvl>
  </w:abstractNum>
  <w:abstractNum w:abstractNumId="14">
    <w:nsid w:val="68586051"/>
    <w:multiLevelType w:val="hybridMultilevel"/>
    <w:tmpl w:val="00000000"/>
    <w:lvl w:ilvl="0">
      <w:start w:val="0"/>
      <w:numFmt w:val="bullet"/>
      <w:lvlText w:val=""/>
      <w:lvlJc w:val="left"/>
      <w:pPr>
        <w:ind w:left="371" w:hanging="287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1"/>
      <w:numFmt w:val="decimal"/>
      <w:lvlText w:val="%2."/>
      <w:lvlJc w:val="left"/>
      <w:pPr>
        <w:ind w:left="1874" w:hanging="63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880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160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60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17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610" w:hanging="630"/>
      </w:pPr>
      <w:rPr>
        <w:rFonts w:hint="default"/>
      </w:rPr>
    </w:lvl>
  </w:abstractNum>
  <w:abstractNum w:abstractNumId="15">
    <w:nsid w:val="6CB647DB"/>
    <w:multiLevelType w:val="hybridMultilevel"/>
    <w:tmpl w:val="00000000"/>
    <w:lvl w:ilvl="0">
      <w:start w:val="55"/>
      <w:numFmt w:val="decimal"/>
      <w:lvlText w:val="%1."/>
      <w:lvlJc w:val="left"/>
      <w:pPr>
        <w:ind w:left="1874" w:hanging="63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9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18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3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7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14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34" w:hanging="630"/>
      </w:pPr>
      <w:rPr>
        <w:rFonts w:hint="default"/>
      </w:rPr>
    </w:lvl>
  </w:abstractNum>
  <w:abstractNum w:abstractNumId="16">
    <w:nsid w:val="6F3F3CF2"/>
    <w:multiLevelType w:val="hybridMultilevel"/>
    <w:tmpl w:val="00000000"/>
    <w:lvl w:ilvl="0">
      <w:start w:val="0"/>
      <w:numFmt w:val="bullet"/>
      <w:lvlText w:val=""/>
      <w:lvlJc w:val="left"/>
      <w:pPr>
        <w:ind w:left="476" w:hanging="276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" w:hanging="2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3" w:hanging="2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0" w:hanging="2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" w:hanging="2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" w:hanging="2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0" w:hanging="2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6" w:hanging="2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3" w:hanging="276"/>
      </w:pPr>
      <w:rPr>
        <w:rFonts w:hint="default"/>
      </w:rPr>
    </w:lvl>
  </w:abstractNum>
  <w:abstractNum w:abstractNumId="17">
    <w:nsid w:val="736CAE29"/>
    <w:multiLevelType w:val="hybridMultilevel"/>
    <w:tmpl w:val="00000000"/>
    <w:lvl w:ilvl="0">
      <w:start w:val="18"/>
      <w:numFmt w:val="decimal"/>
      <w:lvlText w:val="%1."/>
      <w:lvlJc w:val="left"/>
      <w:pPr>
        <w:ind w:left="790" w:hanging="630"/>
        <w:jc w:val="left"/>
      </w:pPr>
      <w:rPr>
        <w:rFonts w:hint="default"/>
        <w:b/>
        <w:bCs/>
        <w:w w:val="101"/>
      </w:rPr>
    </w:lvl>
    <w:lvl w:ilvl="1">
      <w:start w:val="26"/>
      <w:numFmt w:val="decimal"/>
      <w:lvlText w:val="%2."/>
      <w:lvlJc w:val="left"/>
      <w:pPr>
        <w:ind w:left="2115" w:hanging="72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14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3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84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06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27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49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70" w:hanging="720"/>
      </w:pPr>
      <w:rPr>
        <w:rFonts w:hint="default"/>
      </w:rPr>
    </w:lvl>
  </w:abstractNum>
  <w:abstractNum w:abstractNumId="18">
    <w:nsid w:val="7AE2CC46"/>
    <w:multiLevelType w:val="hybridMultilevel"/>
    <w:tmpl w:val="00000000"/>
    <w:lvl w:ilvl="0">
      <w:start w:val="0"/>
      <w:numFmt w:val="bullet"/>
      <w:lvlText w:val=""/>
      <w:lvlJc w:val="left"/>
      <w:pPr>
        <w:ind w:left="337" w:hanging="338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51" w:hanging="3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" w:hanging="3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5" w:hanging="3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" w:hanging="3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9" w:hanging="3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" w:hanging="3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2" w:hanging="3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4" w:hanging="338"/>
      </w:pPr>
      <w:rPr>
        <w:rFonts w:hint="default"/>
      </w:rPr>
    </w:lvl>
  </w:abstractNum>
  <w:abstractNum w:abstractNumId="19">
    <w:nsid w:val="7B9317A9"/>
    <w:multiLevelType w:val="hybridMultilevel"/>
    <w:tmpl w:val="00000000"/>
    <w:lvl w:ilvl="0">
      <w:start w:val="0"/>
      <w:numFmt w:val="bullet"/>
      <w:lvlText w:val=""/>
      <w:lvlJc w:val="left"/>
      <w:pPr>
        <w:ind w:left="272" w:hanging="273"/>
      </w:pPr>
      <w:rPr>
        <w:rFonts w:ascii="Symbol" w:eastAsia="Symbol" w:hAnsi="Symbol" w:cs="Symbol" w:hint="default"/>
        <w:w w:val="101"/>
        <w:sz w:val="33"/>
        <w:szCs w:val="33"/>
      </w:rPr>
    </w:lvl>
    <w:lvl w:ilvl="1">
      <w:start w:val="0"/>
      <w:numFmt w:val="bullet"/>
      <w:lvlText w:val="•"/>
      <w:lvlJc w:val="left"/>
      <w:pPr>
        <w:ind w:left="296" w:hanging="2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" w:hanging="2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" w:hanging="2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" w:hanging="2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0" w:hanging="2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7" w:hanging="2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3" w:hanging="2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9" w:hanging="273"/>
      </w:pPr>
      <w:rPr>
        <w:rFonts w:hint="default"/>
      </w:rPr>
    </w:lvl>
  </w:abstractNum>
  <w:abstractNum w:abstractNumId="20">
    <w:nsid w:val="7C2A0AD0"/>
    <w:multiLevelType w:val="hybridMultilevel"/>
    <w:tmpl w:val="00000000"/>
    <w:lvl w:ilvl="0">
      <w:start w:val="0"/>
      <w:numFmt w:val="bullet"/>
      <w:lvlText w:val=""/>
      <w:lvlJc w:val="left"/>
      <w:pPr>
        <w:ind w:left="508" w:hanging="281"/>
      </w:pPr>
      <w:rPr>
        <w:rFonts w:ascii="Symbol" w:eastAsia="Symbol" w:hAnsi="Symbol" w:cs="Symbol" w:hint="default"/>
        <w:w w:val="101"/>
        <w:sz w:val="36"/>
        <w:szCs w:val="36"/>
      </w:rPr>
    </w:lvl>
    <w:lvl w:ilvl="1">
      <w:start w:val="0"/>
      <w:numFmt w:val="bullet"/>
      <w:lvlText w:val="•"/>
      <w:lvlJc w:val="left"/>
      <w:pPr>
        <w:ind w:left="548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6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2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6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4" w:hanging="281"/>
      </w:pPr>
      <w:rPr>
        <w:rFonts w:hint="default"/>
      </w:rPr>
    </w:lvl>
  </w:abstractNum>
  <w:abstractNum w:abstractNumId="21">
    <w:nsid w:val="7E8FA9C1"/>
    <w:multiLevelType w:val="hybridMultilevel"/>
    <w:tmpl w:val="00000000"/>
    <w:lvl w:ilvl="0">
      <w:start w:val="0"/>
      <w:numFmt w:val="bullet"/>
      <w:lvlText w:val=""/>
      <w:lvlJc w:val="left"/>
      <w:pPr>
        <w:ind w:left="280" w:hanging="281"/>
      </w:pPr>
      <w:rPr>
        <w:rFonts w:ascii="Symbol" w:eastAsia="Symbol" w:hAnsi="Symbol" w:cs="Symbol" w:hint="default"/>
        <w:w w:val="101"/>
        <w:sz w:val="36"/>
        <w:szCs w:val="36"/>
      </w:rPr>
    </w:lvl>
    <w:lvl w:ilvl="1">
      <w:start w:val="0"/>
      <w:numFmt w:val="bullet"/>
      <w:lvlText w:val="•"/>
      <w:lvlJc w:val="left"/>
      <w:pPr>
        <w:ind w:left="300" w:hanging="2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0" w:hanging="2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1" w:hanging="2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1" w:hanging="2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1" w:hanging="2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" w:hanging="2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2" w:hanging="2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2" w:hanging="281"/>
      </w:pPr>
      <w:rPr>
        <w:rFonts w:hint="default"/>
      </w:rPr>
    </w:lvl>
  </w:abstractNum>
  <w:abstractNum w:abstractNumId="22">
    <w:nsid w:val="7FA45A22"/>
    <w:multiLevelType w:val="hybridMultilevel"/>
    <w:tmpl w:val="00000000"/>
    <w:lvl w:ilvl="0">
      <w:start w:val="37"/>
      <w:numFmt w:val="decimal"/>
      <w:lvlText w:val="%1."/>
      <w:lvlJc w:val="left"/>
      <w:pPr>
        <w:ind w:left="1874" w:hanging="631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9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18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3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76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9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1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34" w:hanging="631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20"/>
  </w:num>
  <w:num w:numId="7">
    <w:abstractNumId w:val="21"/>
  </w:num>
  <w:num w:numId="8">
    <w:abstractNumId w:val="1"/>
  </w:num>
  <w:num w:numId="9">
    <w:abstractNumId w:val="6"/>
  </w:num>
  <w:num w:numId="10">
    <w:abstractNumId w:val="12"/>
  </w:num>
  <w:num w:numId="11">
    <w:abstractNumId w:val="2"/>
  </w:num>
  <w:num w:numId="12">
    <w:abstractNumId w:val="17"/>
  </w:num>
  <w:num w:numId="13">
    <w:abstractNumId w:val="5"/>
  </w:num>
  <w:num w:numId="14">
    <w:abstractNumId w:val="10"/>
  </w:num>
  <w:num w:numId="15">
    <w:abstractNumId w:val="15"/>
  </w:num>
  <w:num w:numId="16">
    <w:abstractNumId w:val="22"/>
  </w:num>
  <w:num w:numId="17">
    <w:abstractNumId w:val="3"/>
  </w:num>
  <w:num w:numId="18">
    <w:abstractNumId w:val="14"/>
  </w:num>
  <w:num w:numId="19">
    <w:abstractNumId w:val="18"/>
  </w:num>
  <w:num w:numId="20">
    <w:abstractNumId w:val="19"/>
  </w:num>
  <w:num w:numId="21">
    <w:abstractNumId w:val="16"/>
  </w:num>
  <w:num w:numId="22">
    <w:abstractNumId w:val="0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paragraph" w:styleId="Heading1">
    <w:name w:val="heading 1"/>
    <w:basedOn w:val="Normal"/>
    <w:uiPriority w:val="1"/>
    <w:qFormat/>
    <w:pPr>
      <w:spacing w:before="32"/>
      <w:ind w:left="3121" w:right="4846"/>
      <w:jc w:val="center"/>
      <w:outlineLvl w:val="0"/>
    </w:pPr>
    <w:rPr>
      <w:rFonts w:ascii="黑体" w:eastAsia="黑体" w:hAnsi="黑体" w:cs="黑体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42"/>
      <w:ind w:left="3135" w:right="4846"/>
      <w:jc w:val="center"/>
      <w:outlineLvl w:val="1"/>
    </w:pPr>
    <w:rPr>
      <w:rFonts w:ascii="黑体" w:eastAsia="黑体" w:hAnsi="黑体" w:cs="黑体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790" w:hanging="631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pPr>
      <w:spacing w:before="194"/>
    </w:pPr>
    <w:rPr>
      <w:rFonts w:ascii="黑体" w:eastAsia="黑体" w:hAnsi="黑体" w:cs="黑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yperlink" Target="https://d.book118.com/716211015035010055" TargetMode="Externa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2024-02-23T15:40:26Z</dcterms:created>
  <dcterms:modified xsi:type="dcterms:W3CDTF">2024-02-23T15:40:26Z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2022-12-03T00:00:00Z</vt:filetime>
  </property>
  <property fmtid="{D5CDD505-2E9C-101B-9397-08002B2CF9AE}" pid="3" name="LastSaved">
    <vt:filetime>2024-02-23T00:00:00Z</vt:filetime>
  </property>
</Properties>
</file>