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1、100人以下的工业企业生活间男厕所1个大便器的服务人数为(  )。</w:t>
        <w:br/>
        <w:t>A.5人以下</w:t>
        <w:br/>
        <w:t>B.10人以下</w:t>
        <w:br/>
        <w:t>C.15人以下</w:t>
        <w:br/>
        <w:t>D.25人以下</w:t>
        <w:br/>
        <w:br/>
        <w:t xml:space="preserve">【答案】：D </w:t>
      </w:r>
    </w:p>
    <w:p>
      <w:r>
        <w:t>2、空调控制室内的参数不包括下列中的(  )。</w:t>
        <w:br/>
        <w:t>A.温度</w:t>
        <w:br/>
        <w:t>B.湿度</w:t>
        <w:br/>
        <w:t>C.空气流速</w:t>
        <w:br/>
        <w:t>D.散热量</w:t>
        <w:br/>
        <w:br/>
        <w:t xml:space="preserve">【答案】：D </w:t>
      </w:r>
    </w:p>
    <w:p>
      <w:pPr>
        <w:sectPr w:rsidSect="00034616">
          <w:pgSz w:w="12240" w:h="15840"/>
          <w:pgMar w:top="1440" w:right="1800" w:bottom="1440" w:left="1800" w:header="720" w:footer="720" w:gutter="0"/>
          <w:cols w:space="720"/>
          <w:docGrid w:linePitch="360"/>
        </w:sectPr>
      </w:pPr>
      <w:r>
        <w:t>3、居民消费不取决于现期收入的绝对水平，也不取决于现期收入和以前最高收入的关系，而是取决于居民的持久收入，即在相当长时间里可以得到的收入，这种观点的提出者是()。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 xml:space="preserve">【答案】：B </w:t>
      </w:r>
    </w:p>
    <w:p>
      <w:r>
        <w:t>4、详细可行性研究中通常使用的固定资产投资估算方法是()。</w:t>
        <w:br/>
        <w:t>A.单位生产能力投资系数法</w:t>
        <w:br/>
        <w:t>B.生产能力指数法</w:t>
        <w:br/>
        <w:t>C.主要部分投资比率估算法</w:t>
        <w:br/>
        <w:t>D.主要部分投资系数估算法</w:t>
        <w:br/>
        <w:t>E.概算指标估算法</w:t>
        <w:br/>
        <w:t xml:space="preserve">【答案】：A </w:t>
      </w:r>
    </w:p>
    <w:p>
      <w:r>
        <w:t>5、一般民用的单层锅炉房，当采用铸铁锅炉时，其房间的净高是(  )m。</w:t>
        <w:br/>
        <w:t>A.4.0～4.5</w:t>
        <w:br/>
        <w:t>B.4.5～5.0</w:t>
        <w:br/>
        <w:t>C.5.0～5.5</w:t>
        <w:br/>
        <w:t>D.6.5～7.5</w:t>
        <w:br/>
        <w:br/>
        <w:t xml:space="preserve">【答案】：A </w:t>
      </w:r>
    </w:p>
    <w:p>
      <w:r>
        <w:t>6、()是宏观经济学的研究对象。</w:t>
        <w:br/>
        <w:t>A.个体单位的行为</w:t>
        <w:br/>
        <w:t>B.经济的总体行为</w:t>
        <w:br/>
        <w:t>C.个体单位的具体行为</w:t>
        <w:br/>
        <w:t>D.经济的具体行为</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7、某企业的产量为100单位时，其总同定成本、总可变成本分别是15000元和5000元，则企业的平均总成本是()。</w:t>
        <w:br/>
        <w:t>A.150元</w:t>
        <w:br/>
        <w:t>B.200元</w:t>
        <w:br/>
        <w:t>C.50元</w:t>
        <w:br/>
        <w:t>D.100元</w:t>
        <w:br/>
        <w:br/>
        <w:t>【答案】：B</w:t>
      </w:r>
      <w:r>
        <w:t xml:space="preserve"> </w:t>
      </w:r>
    </w:p>
    <w:p>
      <w:r>
        <w:t>8、现有一工业厂房，不允许地下管道冒水，又无直接外排水条件，应采用(  )。</w:t>
        <w:br/>
        <w:t>A.天沟外排水</w:t>
        <w:br/>
        <w:t>B.普通外排水</w:t>
        <w:br/>
        <w:t>C.敞开式内排水</w:t>
        <w:br/>
        <w:t>D.封闭式内排水</w:t>
        <w:br/>
        <w:br/>
        <w:t xml:space="preserve">【答案】：D </w:t>
      </w:r>
    </w:p>
    <w:p>
      <w:r>
        <w:t>9、若某产品的产量为99单位时，总成本等于990元，当产量增加到100单位时，平均成本等于10元，由此可知其边际成本为()。</w:t>
        <w:br/>
        <w:t>A.10元</w:t>
        <w:br/>
        <w:t>B.5元</w:t>
        <w:br/>
        <w:t>C.15元</w:t>
        <w:br/>
        <w:t>D.7.5元</w:t>
        <w:br/>
        <w:br/>
        <w:t xml:space="preserve">【答案】：A </w:t>
      </w:r>
    </w:p>
    <w:p>
      <w:r>
        <w:t>10、在其他条件不变的情况下，当咖啡价格急剧升高时，茶叶的需求量将()。</w:t>
        <w:br/>
        <w:t>A.减少</w:t>
        <w:br/>
        <w:t>B.不变</w:t>
        <w:br/>
        <w:t>C.增加</w:t>
        <w:br/>
        <w:t>D.难以确定</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11、建筑内消火栓水带的长度不应超过(</w:t>
      </w:r>
      <w:r>
        <w:t xml:space="preserve"> </w:t>
      </w:r>
    </w:p>
    <w:p>
      <w:r>
        <w:t xml:space="preserve"> )m。</w:t>
        <w:br/>
        <w:t>A.15</w:t>
        <w:br/>
        <w:t>B.20</w:t>
        <w:br/>
        <w:t>C.25</w:t>
        <w:br/>
        <w:t>D.30</w:t>
        <w:br/>
        <w:br/>
        <w:t>【答案】：C</w:t>
      </w:r>
      <w:r>
        <w:t xml:space="preserve"> </w:t>
      </w:r>
    </w:p>
    <w:p>
      <w:r>
        <w:t>12、化粪池距离地下取水构筑物的距离为(  )m。</w:t>
        <w:br/>
        <w:t>A.不小于10</w:t>
        <w:br/>
        <w:t>B.不小于20</w:t>
        <w:br/>
        <w:t>C.不小于30</w:t>
        <w:br/>
        <w:t>D.不小于40</w:t>
        <w:br/>
        <w:br/>
        <w:t xml:space="preserve">【答案】：C </w:t>
      </w:r>
    </w:p>
    <w:p>
      <w:r>
        <w:t>13、下列各项中，不属于被称为拉动我国经济发展的“三驾马车”的是()。</w:t>
        <w:br/>
        <w:t>A.消费</w:t>
        <w:br/>
        <w:t>B.进口</w:t>
        <w:br/>
        <w:t>C.投资</w:t>
        <w:br/>
        <w:t>D.出口</w:t>
        <w:br/>
        <w:br/>
        <w:t xml:space="preserve">【答案】：B </w:t>
      </w:r>
    </w:p>
    <w:p>
      <w:r>
        <w:t>14、外汇管理起源于()。</w:t>
        <w:br/>
        <w:t>A.第一次世界大战期间</w:t>
        <w:br/>
        <w:t>B.两次世界大战之间</w:t>
        <w:br/>
        <w:t>C.第二次世界大战期间</w:t>
        <w:br/>
        <w:t>D.第二次世界大战以后</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15、假设价格水平不变，下列()正确描述了货币政策影响产出的所有步骤。</w:t>
        <w:br/>
        <w:t>A.货币供给增加使得利率上升，投资增加，从而总支出和产出增加</w:t>
        <w:br/>
        <w:t>B.货币供给增加使得利率下降，投资减少，从而总支出和产出减少</w:t>
        <w:br/>
        <w:t>C.货币供给增加使得利率下降，投资增加，从而总支出和产出增加</w:t>
        <w:br/>
        <w:t>D.货币供给增加使得利率下降，投资增加，从而总支出和产出减少</w:t>
        <w:br/>
        <w:br/>
        <w:t>【答案】：C</w:t>
      </w:r>
      <w:r>
        <w:t xml:space="preserve"> </w:t>
      </w:r>
    </w:p>
    <w:p>
      <w:r>
        <w:t>16、当某厂商以最小成本生产既定产量时，该厂商()。</w:t>
        <w:br/>
        <w:t>A.总收益为零</w:t>
        <w:br/>
        <w:t>B.一定获得最大利润</w:t>
        <w:br/>
        <w:t>C.一定未获得最大利润</w:t>
        <w:br/>
        <w:t>D.无法确定是否获得最大利润</w:t>
        <w:br/>
        <w:br/>
        <w:t xml:space="preserve">【答案】：D </w:t>
      </w:r>
    </w:p>
    <w:p>
      <w:r>
        <w:t>17、两种商品在两个人之间的分配，能被称为帕累托最优的条件是()。</w:t>
        <w:br/>
        <w:t>A.不使某个人受损失就不能使另一个人受益</w:t>
        <w:br/>
        <w:t>B.个人都处在其契约曲线上</w:t>
        <w:br/>
        <w:t>C.个人都处在他们的效用可能性曲线上</w:t>
        <w:br/>
        <w:t>D.包括以上所有条件</w:t>
        <w:br/>
        <w:br/>
        <w:t xml:space="preserve">【答案】：D </w:t>
      </w:r>
    </w:p>
    <w:p>
      <w:r>
        <w:t>18、市场均衡要求()。</w:t>
        <w:br/>
        <w:t>A.政府平衡供求双方的力量</w:t>
        <w:br/>
        <w:t>B.价格与数量相等</w:t>
        <w:br/>
        <w:t>C.价格保持不变</w:t>
        <w:br/>
        <w:t>D.在某一价格水平上，买者想要购买的数量恰好等于卖者想卖的数量</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r>
        <w:t>19、关于建筑物自动化系统监控中心的设置和要求，下面(</w:t>
      </w:r>
      <w:r>
        <w:t xml:space="preserve"> </w:t>
      </w:r>
    </w:p>
    <w:p>
      <w:r>
        <w:t xml:space="preserve"> )的规定是不正确的。</w:t>
        <w:br/>
        <w:t>A.监控中心尽可能靠近配变电室</w:t>
        <w:br/>
        <w:t>B.监控中心应设活动地板，活动地板高度不低于0.5m</w:t>
        <w:br/>
        <w:t>C.活动地板的各类导线在活动地板下线槽内敷设，电源线和信号线之间应用隔离措施</w:t>
        <w:br/>
        <w:t>D.监控中心的上、下方应无卫生间等漏湿房间</w:t>
        <w:br/>
        <w:br/>
        <w:t>【答案】：A</w:t>
      </w:r>
      <w:r>
        <w:t xml:space="preserve"> </w:t>
      </w:r>
    </w:p>
    <w:p>
      <w:r>
        <w:t>20、在浮动汇率制下的小国开放经济中，扩张性货币政策会使()。</w:t>
        <w:br/>
        <w:t>A.本国汇率上升</w:t>
        <w:br/>
        <w:t>B.本国汇率下降</w:t>
        <w:br/>
        <w:t>C.本国国民收入不变</w:t>
        <w:br/>
        <w:t>D.本国国民收入下降</w:t>
        <w:br/>
        <w:br/>
        <w:t xml:space="preserve">【答案】：B </w:t>
      </w:r>
    </w:p>
    <w:p>
      <w:r>
        <w:t>21、某国在某年的经济状况分别为：国际收支的经常项目逆差350亿美元，资本项目顺差280亿美元；年底的未清偿外债余额为460亿美元，其中短期外债占70％；国民生产总值3820亿美元。</w:t>
        <w:br/>
        <w:t>A.超过</w:t>
        <w:br/>
        <w:t>B.未超过</w:t>
        <w:br/>
        <w:t>C.持平</w:t>
        <w:br/>
        <w:t>D.远远超过</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22、一般说来，企业经济利润与会计利润的数量关系是()。</w:t>
        <w:br/>
        <w:t>A.经济利润＞会计利润</w:t>
        <w:br/>
        <w:t>B.经济利润=会计利润</w:t>
        <w:br/>
        <w:t>C.经济利润＜会计利润</w:t>
        <w:br/>
        <w:t>D.无法判断</w:t>
        <w:br/>
        <w:br/>
        <w:t>【答案】：C</w:t>
      </w:r>
      <w:r>
        <w:t xml:space="preserve"> </w:t>
      </w:r>
    </w:p>
    <w:p>
      <w:r>
        <w:t>23、经济波动虽然是随机的，但每一次波动又表现出一定的规律性，经济周期的四个阶段依次是()。</w:t>
        <w:br/>
        <w:t>A.萧条、衰退、复苏、繁荣</w:t>
        <w:br/>
        <w:t>B.繁荣、萧条、衰返、复苏</w:t>
        <w:br/>
        <w:t>C.复苏、萧条、衰退、繁荣</w:t>
        <w:br/>
        <w:t>D.繁荣、衰退、萧条、复苏</w:t>
        <w:br/>
        <w:br/>
        <w:t xml:space="preserve">【答案】：D </w:t>
      </w:r>
    </w:p>
    <w:p>
      <w:r>
        <w:t>24、下列各种成本中，哪个成本的变动规律是向右下方倾斜？()</w:t>
        <w:br/>
        <w:t>A.平均同定成本</w:t>
        <w:br/>
        <w:t>B.平均可变成本</w:t>
        <w:br/>
        <w:t>C.短期边际成本</w:t>
        <w:br/>
        <w:t>D.短期总成本</w:t>
        <w:br/>
        <w:br/>
        <w:t xml:space="preserve">【答案】：A </w:t>
      </w:r>
    </w:p>
    <w:p>
      <w:r>
        <w:t>25、对于一个小型开放经济，投资需求增加导致利率的变化为()。</w:t>
        <w:br/>
        <w:t>A.下降</w:t>
        <w:br/>
        <w:t>B.升高</w:t>
        <w:br/>
        <w:t>C.不变</w:t>
        <w:br/>
        <w:t>D.不确定</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26、在一个大型开放经济中，财政政策的效应()。</w:t>
        <w:br/>
        <w:t>A.对净出口的影响大于小型开放经济</w:t>
        <w:br/>
        <w:t>B.对收入的影响小于封闭经济</w:t>
        <w:br/>
        <w:t>C.对汇率的影响大于小型开放经济</w:t>
        <w:br/>
        <w:t>D.对利率的影响大于封闭经济</w:t>
        <w:br/>
        <w:br/>
        <w:t>【答案】：B</w:t>
      </w:r>
      <w:r>
        <w:t xml:space="preserve"> </w:t>
      </w:r>
    </w:p>
    <w:p>
      <w:r>
        <w:t>27、货币的购买力与一般物价水平呈反比，是一般物价水平的()。</w:t>
        <w:br/>
        <w:t>A.一倍</w:t>
        <w:br/>
        <w:t>B.相反数</w:t>
        <w:br/>
        <w:t>C.正数</w:t>
        <w:br/>
        <w:t>D.倒数</w:t>
        <w:br/>
        <w:br/>
        <w:t xml:space="preserve">【答案】：D </w:t>
      </w:r>
    </w:p>
    <w:p>
      <w:r>
        <w:t>28、生活污水集水池应设坡向水泵吸水坑的坡度，其坡度为(  )。</w:t>
        <w:br/>
        <w:t>A.≮0，01</w:t>
        <w:br/>
        <w:t>B.≮0.02</w:t>
        <w:br/>
        <w:t>C.≮0.03</w:t>
        <w:br/>
        <w:t>D.≮0.05</w:t>
        <w:br/>
        <w:br/>
        <w:t xml:space="preserve">【答案】：D </w:t>
      </w:r>
    </w:p>
    <w:p>
      <w:r>
        <w:t>29、对于短期菲利普斯曲线，预期通货膨胀率的升高会导致()。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r>
        <w:t>30、截留中水原水悬浮物的设备有(</w:t>
      </w:r>
      <w:r>
        <w:t xml:space="preserve"> </w:t>
      </w:r>
    </w:p>
    <w:p>
      <w:r>
        <w:t xml:space="preserve"> )。</w:t>
        <w:br/>
        <w:t>A.生物处理构筑物</w:t>
        <w:br/>
        <w:t>B.消毒投药设备</w:t>
        <w:br/>
        <w:t>C.提升水设备和电气控制设备</w:t>
        <w:br/>
        <w:t>D.格栅、毛发去除器、油水分离器、沉淀池、过滤器等</w:t>
        <w:br/>
        <w:br/>
        <w:t>【答案】：D</w:t>
      </w:r>
      <w:r>
        <w:t xml:space="preserve"> </w:t>
      </w:r>
    </w:p>
    <w:p>
      <w:r>
        <w:t>31、消费者预算线发生平移时，连接消费者均衡点的曲线称为()。</w:t>
        <w:br/>
        <w:t>A.需求曲线</w:t>
        <w:br/>
        <w:t>B.收入-消费曲线</w:t>
        <w:br/>
        <w:t>C.价格-消费曲线</w:t>
        <w:br/>
        <w:t>D.恩格尔曲线</w:t>
        <w:br/>
        <w:br/>
        <w:t xml:space="preserve">【答案】：B </w:t>
      </w:r>
    </w:p>
    <w:p>
      <w:r>
        <w:t>32、在体育场中，洗手盆的同时给水百分率为(  )。</w:t>
        <w:br/>
        <w:t>A.50%</w:t>
        <w:br/>
        <w:t>B.60%</w:t>
        <w:br/>
        <w:t>C.70%</w:t>
        <w:br/>
        <w:t>D.100%</w:t>
        <w:br/>
        <w:br/>
        <w:t xml:space="preserve">【答案】：A </w:t>
      </w:r>
    </w:p>
    <w:p>
      <w:r>
        <w:t>33、当高层建筑不超过100m时，高层建筑最不利点的消防静水压力不应低于(  )。</w:t>
        <w:br/>
        <w:t>A.0.07MPa</w:t>
        <w:br/>
        <w:t>B.O.10MPa</w:t>
        <w:br/>
        <w:t>C.0.15MPa</w:t>
        <w:br/>
        <w:t>D.0.20MPa</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34、判断经济效率一般采用()。</w:t>
        <w:br/>
        <w:t>A.帕累托标准</w:t>
        <w:br/>
        <w:t>B.资源配置</w:t>
        <w:br/>
        <w:t>C.市场占有率</w:t>
        <w:br/>
        <w:t>D.社会福利水平</w:t>
        <w:br/>
        <w:br/>
        <w:t>【答案】：A</w:t>
      </w:r>
      <w:r>
        <w:t xml:space="preserve"> </w:t>
      </w:r>
    </w:p>
    <w:p>
      <w:r>
        <w:t>35、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A.经常账户</w:t>
        <w:br/>
        <w:t>B.储备资产账户</w:t>
        <w:br/>
        <w:t>C.资本和金融账户</w:t>
        <w:br/>
        <w:t>D.错误与遗漏账户</w:t>
        <w:br/>
        <w:br/>
        <w:t xml:space="preserve">【答案】：D </w:t>
      </w:r>
    </w:p>
    <w:p>
      <w:r>
        <w:t>36、选择制冷机时，螺旋管式蒸发器和直立管式蒸发器宜比冷水出口温度低(  )。</w:t>
        <w:br/>
        <w:t>A.1℃-2℃</w:t>
        <w:br/>
        <w:t>B.2℃-4℃</w:t>
        <w:br/>
        <w:t>C.4℃-6℃</w:t>
        <w:br/>
        <w:t>D.6℃～8℃</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37、建筑物采用如下防雷措施，应作出的合理选择为(</w:t>
      </w:r>
      <w:r>
        <w:t xml:space="preserve"> </w:t>
      </w:r>
    </w:p>
    <w:p>
      <w:r>
        <w:t xml:space="preserve"> )。</w:t>
        <w:br/>
        <w:t>A.接闪杆采用直径16mm圆钢，引下线采用直径8mm圆钢，接地极采用厚度4mm角钢，接地极之间距离5m</w:t>
        <w:br/>
        <w:t>B.接闪杆采用直径20mm钢管，引下线采用厚度4mm角钢，接地极采用直径12mm圆钢，接地极之间距离4m</w:t>
        <w:br/>
        <w:t>C.接闪杆采用厚度4m扁钢，引下线采用直径20mm钢管，接地极采用厚度4mm扁钢，接地极之间距离3m</w:t>
        <w:br/>
        <w:t>D.接闪杆采用厚度4mm角钢，引下线采用厚度4mm扁钢，接地极采用厚度4mm铝带，接地极之间距离2m</w:t>
        <w:br/>
        <w:br/>
        <w:t>【答案】：A</w:t>
      </w:r>
      <w:r>
        <w:t xml:space="preserve"> </w:t>
      </w:r>
    </w:p>
    <w:p>
      <w:r>
        <w:t>38、气压给水设备的水泵出水量，气压水罐内平均压力对应的水泵扬程的流量，不应小于系统最大小时流量的(  )倍。</w:t>
        <w:br/>
        <w:t>A.l</w:t>
        <w:br/>
        <w:t>B.1.2</w:t>
        <w:br/>
        <w:t>C.1.5</w:t>
        <w:br/>
        <w:t>D.2</w:t>
        <w:br/>
        <w:br/>
        <w:t xml:space="preserve">【答案】：B </w:t>
      </w:r>
    </w:p>
    <w:p>
      <w:r>
        <w:t>39、加速原理断言()。</w:t>
        <w:br/>
        <w:t>A.GNP的增加导致投资数倍增加</w:t>
        <w:br/>
        <w:t>B.GNP的增加导致投资数倍减少</w:t>
        <w:br/>
        <w:t>C.投资的增加导致GNP数倍增加</w:t>
        <w:br/>
        <w:t>D.投资的增加导致GNP数倍减少</w:t>
        <w:br/>
        <w:br/>
        <w:t xml:space="preserve">【答案】：A </w:t>
      </w:r>
    </w:p>
    <w:p>
      <w:r>
        <w:t>40、根据序数效用理论，消费者均衡是()。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r>
        <w:t>41、给水水源分地下水和地表水，地下水按其所处地层位置及形成过程包括(</w:t>
      </w:r>
      <w:r>
        <w:t xml:space="preserve"> </w:t>
      </w:r>
    </w:p>
    <w:p>
      <w:r>
        <w:t xml:space="preserve"> )。</w:t>
        <w:br/>
        <w:t>A.自流水、泉水、层间水</w:t>
        <w:br/>
        <w:t>B.无压水、潜水、溶洞水</w:t>
        <w:br/>
        <w:t>C.井水、潜水、渗流水</w:t>
        <w:br/>
        <w:t>D.潜水、自流水、泉水</w:t>
        <w:br/>
        <w:br/>
        <w:t>【答案】：D</w:t>
      </w:r>
      <w:r>
        <w:t xml:space="preserve"> </w:t>
      </w:r>
    </w:p>
    <w:p>
      <w:r>
        <w:t>42、下列情况中，构成商品有效需求的是()。</w:t>
        <w:br/>
        <w:t>A.乙失手打碎了水杯，他计划下班后到超市再买一个</w:t>
        <w:br/>
        <w:t>B.甲就读某小学5年级，看到时尚的平板电脑，也想买一台</w:t>
        <w:br/>
        <w:t>C.一家企业信誉极好，账户流动资金充裕，但无意于房地产市场，因此婉拒了很多投资邀请</w:t>
        <w:br/>
        <w:t>D.一家企业已经连续3个月没有发工资，为了弥补员工流动，将工资上调再招聘一批新员工</w:t>
        <w:br/>
        <w:br/>
        <w:t xml:space="preserve">【答案】：A </w:t>
      </w:r>
    </w:p>
    <w:p>
      <w:r>
        <w:t>43、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A.顺差2259</w:t>
        <w:br/>
        <w:t>B.顺差2213</w:t>
        <w:br/>
        <w:t>C.逆差221</w:t>
        <w:br/>
        <w:t>D.逆差597</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44、总需求曲线向右下方倾斜是因为()。</w:t>
        <w:br/>
        <w:t>A.价格水平上升时，投资会减少</w:t>
        <w:br/>
        <w:t>B.价格水平上升时，消费会减少</w:t>
        <w:br/>
        <w:t>C.价格水平上升时，净出口会减少</w:t>
        <w:br/>
        <w:t>D.以上几个因素都是</w:t>
        <w:br/>
        <w:br/>
        <w:t>【答案】：D</w:t>
      </w:r>
      <w:r>
        <w:t xml:space="preserve"> </w:t>
      </w:r>
    </w:p>
    <w:p>
      <w:r>
        <w:t>45、货币主义认为，扩张性的财政政策如果没有相应的货币政策配合，就会产生()。</w:t>
        <w:br/>
        <w:t>A.收缩效应</w:t>
        <w:br/>
        <w:t>B.挤出效应</w:t>
        <w:br/>
        <w:t>C.流动性陷阱</w:t>
        <w:br/>
        <w:t>D.货币幻觉</w:t>
        <w:br/>
        <w:br/>
        <w:t xml:space="preserve">【答案】：B </w:t>
      </w:r>
    </w:p>
    <w:p>
      <w:r>
        <w:t>46、国家规定金币为主币，但是国内不铸造和使用金币，这种货币制度是()。</w:t>
        <w:br/>
        <w:t>A.金币本位制</w:t>
        <w:br/>
        <w:t>B.金块本位制</w:t>
        <w:br/>
        <w:t>C.金汇兑本位制</w:t>
        <w:br/>
        <w:t>D.信用纸币本位制</w:t>
        <w:br/>
        <w:br/>
        <w:t xml:space="preserve">【答案】：C </w:t>
      </w:r>
    </w:p>
    <w:p>
      <w:r>
        <w:t>47、如果消费者的预算收入为50美元，商品X和Y的价格分别为5美元和4美元，消费者打算购买6单位X和5单位Y，商品X、Y的边际效用分别为25和20，那么，要达到效用最大化，他应该()。</w:t>
        <w:br/>
        <w:t>A.按原计划购买</w:t>
        <w:br/>
        <w:t>B.减少X和Y的购买量</w:t>
        <w:br/>
        <w:t>C.增加X和Y的购买量</w:t>
        <w:br/>
        <w:t>D.增加X的同时减少Y的量</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r>
        <w:t>48、检查井内径的大小决定因素不包括(</w:t>
      </w:r>
      <w:r>
        <w:t xml:space="preserve"> </w:t>
      </w:r>
    </w:p>
    <w:p>
      <w:r>
        <w:t xml:space="preserve"> )。</w:t>
        <w:br/>
        <w:t>A.管道的管径</w:t>
        <w:br/>
        <w:t>B.管道的数量</w:t>
        <w:br/>
        <w:t>C.管道的埋深</w:t>
        <w:br/>
        <w:t>D.管道内排水的水质和水温</w:t>
        <w:br/>
        <w:br/>
        <w:t>【答案】：D</w:t>
      </w:r>
      <w:r>
        <w:t xml:space="preserve"> </w:t>
      </w:r>
    </w:p>
    <w:p>
      <w:r>
        <w:t>49、某人愿意用20元买第一件衬衫，愿意用35元买第二件衬衫。第二件衬衫的边际效用是()。</w:t>
        <w:br/>
        <w:t>A.55</w:t>
        <w:br/>
        <w:t>B.35</w:t>
        <w:br/>
        <w:t>C.15</w:t>
        <w:br/>
        <w:t>D.27.5</w:t>
        <w:br/>
        <w:br/>
        <w:t xml:space="preserve">【答案】：C </w:t>
      </w:r>
    </w:p>
    <w:p>
      <w:r>
        <w:t>50、同一条无差异曲线上的不同点表示()。</w:t>
        <w:br/>
        <w:t>A.效用水平不同，但所消费的两种商品的组合比例相同</w:t>
        <w:br/>
        <w:t>B.效用水平相同，但所消费的两种商品的组合比例不同</w:t>
        <w:br/>
        <w:t>C.效用水平不同，两种商品的组合比例也不相同</w:t>
        <w:br/>
        <w:t>D.效用水平相同，两种商品的组合比例也相同</w:t>
        <w:br/>
        <w:br/>
        <w:t xml:space="preserve">【答案】：B </w:t>
      </w:r>
    </w:p>
    <w:p>
      <w:r>
        <w:t>51、为组织自然通风，设计时可不考虑(  )。</w:t>
        <w:br/>
        <w:t>A.朝向</w:t>
        <w:br/>
        <w:t>B.建筑物之间间距</w:t>
        <w:br/>
        <w:t>C.立面色彩</w:t>
        <w:br/>
        <w:t>D.建筑物的合理布置</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52、基尼系数的增大将表明()。</w:t>
        <w:br/>
        <w:t>A.收入不平均程度的增加</w:t>
        <w:br/>
        <w:t>B.收入不平均程度的减少</w:t>
        <w:br/>
        <w:t>C.洛伦兹曲线与横轴重合</w:t>
        <w:br/>
        <w:t>D.洛伦兹曲线与纵轴重合</w:t>
        <w:br/>
        <w:br/>
        <w:t>【答案】：A</w:t>
      </w:r>
      <w:r>
        <w:t xml:space="preserve"> </w:t>
      </w:r>
    </w:p>
    <w:p>
      <w:r>
        <w:t>53、使用自有资金也应计算利息收入，这种利息从成本角度看是()。</w:t>
        <w:br/>
        <w:t>A.固定成本</w:t>
        <w:br/>
        <w:t>B.隐性成本</w:t>
        <w:br/>
        <w:t>C.会计成本</w:t>
        <w:br/>
        <w:t>D.生产成本</w:t>
        <w:br/>
        <w:br/>
        <w:t xml:space="preserve">【答案】：B </w:t>
      </w:r>
    </w:p>
    <w:p>
      <w:r>
        <w:t>54、总供求的不平衡在市场经济中引起物价水平的变动：当GDP＜I+C+(X-M)时，物价()。</w:t>
        <w:br/>
        <w:t>A.不变</w:t>
        <w:br/>
        <w:t>B.下降</w:t>
        <w:br/>
        <w:t>C.上升</w:t>
        <w:br/>
        <w:t>D.无法确定</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r>
        <w:t>55、当科技迅速发展，人们越来越倾向于采用资本密集型生产方式，则会导致()。</w:t>
        <w:br/>
        <w:t>A.劳动的供给曲线向左移动</w:t>
        <w:br/>
        <w:t>B.劳动的供给曲线向右移动</w:t>
        <w:br/>
        <w:t>C.劳动的需求曲线向左移动</w:t>
        <w:br/>
        <w:t>D.劳动的需求曲线向右移动</w:t>
        <w:br/>
        <w:br/>
        <w:t xml:space="preserve">【答案】：C </w:t>
      </w:r>
    </w:p>
    <w:p>
      <w:r>
        <w:t>56、以下属于证券经营机构传统业务的是()。</w:t>
        <w:br/>
        <w:t>A.证券承销业务</w:t>
        <w:br/>
        <w:t>B.私募发行</w:t>
        <w:br/>
        <w:t>C.基金管理</w:t>
        <w:br/>
        <w:t>D.风险基金</w:t>
        <w:br/>
        <w:br/>
        <w:t xml:space="preserve">【答案】：A </w:t>
      </w:r>
    </w:p>
    <w:p>
      <w:r>
        <w:t>57、下列属于购买性支出的是()。</w:t>
        <w:br/>
        <w:t>A.政府补贴支出</w:t>
        <w:br/>
        <w:t>B.债务利息支出</w:t>
        <w:br/>
        <w:t>C.事业单位的工资支出</w:t>
        <w:br/>
        <w:t>D.捐赠支出</w:t>
        <w:br/>
        <w:br/>
        <w:t xml:space="preserve">【答案】：C </w:t>
      </w:r>
    </w:p>
    <w:p>
      <w:r>
        <w:t>58、高层建筑内，当设有自动灭火系统时，防火规范中允许最大防火分区的建筑面积增加(  )。</w:t>
        <w:br/>
        <w:t>A.一倍</w:t>
        <w:br/>
        <w:t>B.二倍</w:t>
        <w:br/>
        <w:t>C.三倍</w:t>
        <w:br/>
        <w:t>D.四倍</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59、系统中平时采用空压机等补气装置使系统中充气，一旦发生火灾时，喷头爆破，报警阀前管道中的压力水迅速进入喷水管网，这种系统称(</w:t>
      </w:r>
      <w:r>
        <w:t xml:space="preserve"> </w:t>
      </w:r>
    </w:p>
    <w:p>
      <w:r>
        <w:t xml:space="preserve"> )。</w:t>
        <w:br/>
        <w:t>A.湿式喷水灭火系统</w:t>
        <w:br/>
        <w:t>B.干式喷水灭火系统</w:t>
        <w:br/>
        <w:t>C.预作用喷水灭火系统</w:t>
        <w:br/>
        <w:t>D.雨淋系统</w:t>
        <w:br/>
        <w:br/>
        <w:t>【答案】：B</w:t>
      </w:r>
      <w:r>
        <w:t xml:space="preserve"> </w:t>
      </w:r>
    </w:p>
    <w:p>
      <w:r>
        <w:t>60、市场风险也可解释为()。</w:t>
        <w:br/>
        <w:t>A.系统风险，可分散化的风险</w:t>
        <w:br/>
        <w:t>B.系统风险，不可分散化的风险</w:t>
        <w:br/>
        <w:t>C.个别风险，不可分散化的风险</w:t>
        <w:br/>
        <w:t>D.个别风险，可分散化的风险</w:t>
        <w:br/>
        <w:br/>
        <w:t xml:space="preserve">【答案】：B </w:t>
      </w:r>
    </w:p>
    <w:p>
      <w:r>
        <w:t>61、市场机制的核心是()。</w:t>
        <w:br/>
        <w:t>A.价格机制</w:t>
        <w:br/>
        <w:t>B.供求机制</w:t>
        <w:br/>
        <w:t>C.竞争机制</w:t>
        <w:br/>
        <w:t>D.风险机制</w:t>
        <w:br/>
        <w:br/>
        <w:t xml:space="preserve">【答案】：A </w:t>
      </w:r>
    </w:p>
    <w:p>
      <w:r>
        <w:t>62、在风管系统中能防止火焰扩散的设施是(  )。</w:t>
        <w:br/>
        <w:t>A.防火卷帘</w:t>
        <w:br/>
        <w:t>B.防火阀</w:t>
        <w:br/>
        <w:t>C.排烟阀</w:t>
        <w:br/>
        <w:t>D.空气幕</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r>
        <w:t>63、安全出口标志灯和疏散标志灯的安装高度分别以(</w:t>
      </w:r>
      <w:r>
        <w:t xml:space="preserve"> </w:t>
      </w:r>
    </w:p>
    <w:p>
      <w:r>
        <w:t xml:space="preserve"> )为宜。Ⅰ.安全出口标志灯宜设在距地高度不低于1.5m处；Ⅱ.安全出口标志灯宜设在距地高度不低于2.Om处；Ⅲ.疏散标志灯宜设在离地面1.5m以下的墙面上；Ⅳ.疏散标志灯宜设在离地面l.Om以下的墙面上</w:t>
        <w:br/>
        <w:t>A.Ⅰ、Ⅲ</w:t>
        <w:br/>
        <w:t>B.Ⅰ、Ⅱ</w:t>
        <w:br/>
        <w:t>C.Ⅱ、Ⅲ</w:t>
        <w:br/>
        <w:t>D.Ⅱ、Ⅳ</w:t>
        <w:br/>
        <w:br/>
        <w:t>【答案】：D</w:t>
      </w:r>
      <w:r>
        <w:t xml:space="preserve"> </w:t>
      </w:r>
    </w:p>
    <w:p>
      <w:r>
        <w:t>64、当同一路径的电力电缆根数超过18根时，宜采用电缆隧道敷设，电缆隧道的净高度应为(  )m。</w:t>
        <w:br/>
        <w:t>A.1</w:t>
        <w:br/>
        <w:t>B.1.6</w:t>
        <w:br/>
        <w:t>C.1.9</w:t>
        <w:br/>
        <w:t>D.2.1</w:t>
        <w:br/>
        <w:br/>
        <w:t xml:space="preserve">【答案】：C </w:t>
      </w:r>
    </w:p>
    <w:p>
      <w:r>
        <w:t>65、欧洲中长期贷款的主要形式是()。</w:t>
        <w:br/>
        <w:t>A.双边贷款</w:t>
        <w:br/>
        <w:t>B.银团贷款</w:t>
        <w:br/>
        <w:t>C.独家银行贷款</w:t>
        <w:br/>
        <w:t>D.银行贷款</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66、下列表述中，与边际效用相对应的是()。</w:t>
        <w:br/>
        <w:t>A.张某吃了两个面包，平均每个面包带给张某的满足程度为7.5个效用单位</w:t>
        <w:br/>
        <w:t>B.张某吃了两个面包，共获得满足程度15个效用单位</w:t>
        <w:br/>
        <w:t>C.张某吃了四个面包后再不想吃了</w:t>
        <w:br/>
        <w:t>D.张某吃了第二个面包，满足程度从10个效用单位增加到了15个效用单位，增加了5个效用单位</w:t>
        <w:br/>
        <w:br/>
        <w:t xml:space="preserve">【答案】：D </w:t>
      </w:r>
    </w:p>
    <w:p>
      <w:r>
        <w:t>67、雷电活动是在特定的气象、地质、地形及地貌条件下产生的(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r>
        <w:t>68、失业对社会稳定和经济健康发展都有十分严重的危害，为了对失业进行更深入的研究，经济学按失业的原因将其分为不同类型，下列不属于经济学按失业原因分类的是()。</w:t>
        <w:br/>
        <w:t>A.摩擦性失业</w:t>
        <w:br/>
        <w:t>B.结构性失业</w:t>
        <w:br/>
        <w:t>C.放开性失业</w:t>
        <w:br/>
        <w:t>D.周期性失业</w:t>
        <w:br/>
        <w:br/>
        <w:t xml:space="preserve">【答案】：C </w:t>
      </w:r>
    </w:p>
    <w:p>
      <w:r>
        <w:t>69、某工厂向保险公司投保，保险公司经过对该工厂的考察，同意为其保险。之后，在该工厂内进行防灾防火宣传，帮助制定风险管理计划方案，最终在合同期内没有任何灾情发生。</w:t>
        <w:br/>
        <w:t>A.自身经营能力</w:t>
        <w:br/>
        <w:t>B.工厂负责人的品质</w:t>
        <w:br/>
        <w:t>C.工厂的工人人数</w:t>
        <w:br/>
        <w:t>D.工厂风险的大小</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r>
        <w:t>70、目前国产窗式恒温空调器，其产冷量为(</w:t>
      </w:r>
      <w:r>
        <w:t xml:space="preserve"> </w:t>
      </w:r>
    </w:p>
    <w:p>
      <w:r>
        <w:t xml:space="preserve"> )kW。</w:t>
        <w:br/>
        <w:t>A.2.5</w:t>
        <w:br/>
        <w:t>B.3.5</w:t>
        <w:br/>
        <w:t>C.4.0</w:t>
        <w:br/>
        <w:t>D.5.0</w:t>
        <w:br/>
        <w:br/>
        <w:t>【答案】：B</w:t>
      </w:r>
      <w:r>
        <w:t xml:space="preserve"> </w:t>
      </w:r>
    </w:p>
    <w:p>
      <w:r>
        <w:t>71、给水高位水箱的设计，当容量超过(  )m3宜设计成两个或分成两格。</w:t>
        <w:br/>
        <w:t>A.20</w:t>
        <w:br/>
        <w:t>B.30</w:t>
        <w:br/>
        <w:t>C.50</w:t>
        <w:br/>
        <w:t>D.100</w:t>
        <w:br/>
        <w:br/>
        <w:t xml:space="preserve">【答案】：C </w:t>
      </w:r>
    </w:p>
    <w:p>
      <w:r>
        <w:t>72、当一国的总需求增长快于总供给时，本币一般呈()趋势。</w:t>
        <w:br/>
        <w:t>A.贬值</w:t>
        <w:br/>
        <w:t>B.升值</w:t>
        <w:br/>
        <w:t>C.贴水</w:t>
        <w:br/>
        <w:t>D.升水</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r>
        <w:t>73、依据《建筑照明设计标准》(GB50034-2004)，下列描述错误的是(</w:t>
      </w:r>
      <w:r>
        <w:t xml:space="preserve"> </w:t>
      </w:r>
    </w:p>
    <w:p>
      <w:r>
        <w:t xml:space="preserve"> )。</w:t>
        <w:br/>
        <w:t>A.民用建筑照明照度标准值按0.5、1、3、5、10、15、20、30、50、75、100、150、200、300、500、750、1000、1500、2000、3000、5000lx分级</w:t>
        <w:br/>
        <w:t>B.照度标准值是指工作或生活场所参考平面上的最高照度值</w:t>
        <w:br/>
        <w:t>C.在一般情况下，设计照度值与照度标准值相比较，可有-10%～+10%的偏差</w:t>
        <w:br/>
        <w:t>D.在照明设计时，应根据环境污染特征和灯具擦拭次数，考虑适当的维护系数</w:t>
        <w:br/>
        <w:br/>
        <w:t>【答案】：B</w:t>
      </w:r>
      <w:r>
        <w:t xml:space="preserve"> </w:t>
      </w:r>
    </w:p>
    <w:p>
      <w:r>
        <w:t>74、宏观经济学与微观经济学的关系是()。</w:t>
        <w:br/>
        <w:t>A.相互独立的</w:t>
        <w:br/>
        <w:t>B.两者无任何关系</w:t>
        <w:br/>
        <w:t>C.两者在理论上既有联系、又有区别</w:t>
        <w:br/>
        <w:t>D.随不同的宏观理论体系，两者的关系是截然不同的</w:t>
        <w:br/>
        <w:br/>
        <w:t xml:space="preserve">【答案】：C </w:t>
      </w:r>
    </w:p>
    <w:p>
      <w:r>
        <w:t>75、建筑供电负荷等级为一级负荷中的特别重要负荷供电要求为(  )。</w:t>
        <w:br/>
        <w:t>A.一个独立电源供电</w:t>
        <w:br/>
        <w:t>B.两个独立电源供电</w:t>
        <w:br/>
        <w:t>C.一个独立电源之外增设应急电源</w:t>
        <w:br/>
        <w:t>D.两个独立电源之外增设应急电源</w:t>
        <w:br/>
        <w:br/>
        <w:t xml:space="preserve">【答案】：D </w:t>
      </w:r>
    </w:p>
    <w:p>
      <w:r>
        <w:t>76、完全竞争市场上，单个企业的需求曲线是()。</w:t>
        <w:br/>
        <w:t>A.与整个行业的需求曲线一致</w:t>
        <w:br/>
        <w:t>B.向右下方倾斜的</w:t>
        <w:br/>
        <w:t>C.与横轴平行的</w:t>
        <w:br/>
        <w:t>D.不影响市场价格</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77、在红利贴现模型中，不影响贴现率K的因素是()。</w:t>
        <w:br/>
        <w:t>A.真实无风险回报率</w:t>
        <w:br/>
        <w:t>B.股票风险溢价</w:t>
        <w:br/>
        <w:t>C.资产回报率</w:t>
        <w:br/>
        <w:t>D.预期通胀率。</w:t>
        <w:br/>
        <w:br/>
        <w:t>【答案】：C</w:t>
      </w:r>
      <w:r>
        <w:t xml:space="preserve"> </w:t>
      </w:r>
    </w:p>
    <w:p>
      <w:r>
        <w:t>78、2013年爆发禽流感，大量的鸡鸭被杀掉深埋。人们转而购买鱼肉，以替代鸡肉、鸭肉的短缺。那么，鸡鸭肉市场的供需曲线变化情况是()。</w:t>
        <w:br/>
        <w:t>A.需求曲线向右移动</w:t>
        <w:br/>
        <w:t>B.供给曲线不变</w:t>
        <w:br/>
        <w:t>C.需求曲线不变</w:t>
        <w:br/>
        <w:t>D.供给曲线向左移动</w:t>
        <w:br/>
        <w:br/>
        <w:t xml:space="preserve">【答案】：D </w:t>
      </w:r>
    </w:p>
    <w:p>
      <w:r>
        <w:t>79、某企业主利用自家空地修建厂房，并从企业的总收入中每年提取2万元作为其“劳务工资”，因此该企业的隐性成本()。</w:t>
        <w:br/>
        <w:t>A.每年少于2万元</w:t>
        <w:br/>
        <w:t>B.每年可能多于2万</w:t>
        <w:br/>
        <w:t>C.每年是2万</w:t>
        <w:br/>
        <w:t>D.上述皆有可能</w:t>
        <w:br/>
        <w:br/>
        <w:t xml:space="preserve">【答案】：B </w:t>
      </w:r>
    </w:p>
    <w:p>
      <w:r>
        <w:t>80、以下关于消火栓的叙述中，(  )是错误的。</w:t>
        <w:br/>
        <w:t>A.消防电梯前室应该设置室内消火栓</w:t>
        <w:br/>
        <w:t>B.室内消火栓应该设置在明显易取的地方，并应有明显标志</w:t>
        <w:br/>
        <w:t>C.室内消火栓的间距可以不必计算，但不能大于30m</w:t>
        <w:br/>
        <w:t>D.消火栓应漆成红色</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81、财政政策在财政收入方面采取的措施是()。</w:t>
        <w:br/>
        <w:t>A.增税或减税</w:t>
        <w:br/>
        <w:t>B.增加政府开支和减少政府开支</w:t>
        <w:br/>
        <w:t>C.增税</w:t>
        <w:br/>
        <w:t>D.减税</w:t>
        <w:br/>
        <w:br/>
        <w:t>【答案】：A</w:t>
      </w:r>
      <w:r>
        <w:t xml:space="preserve"> </w:t>
      </w:r>
    </w:p>
    <w:p>
      <w:r>
        <w:t>82、总需求曲线向下倾斜的原因是()。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r>
        <w:t>83、生活用热水包括洗浴、饮食加工等使用的热水。下面几种热水中，(  )可直接用做生活热水。</w:t>
        <w:br/>
        <w:t>A.升温后的冷却水</w:t>
        <w:br/>
        <w:t>B.利用废气直接加热生成的水</w:t>
        <w:br/>
        <w:t>C.地热热水</w:t>
        <w:br/>
        <w:t>D.用符合《生活饮用水卫生标准》(GB5749-2006)的水间接加热生成的热水</w:t>
        <w:br/>
        <w:br/>
        <w:t xml:space="preserve">【答案】：D </w:t>
      </w:r>
    </w:p>
    <w:p>
      <w:r>
        <w:t>84、期权的价格是指()。</w:t>
        <w:br/>
        <w:t>A.期货合约的价格</w:t>
        <w:br/>
        <w:t>B.期权的执行价格</w:t>
        <w:br/>
        <w:t>C.现货合约的价格</w:t>
        <w:br/>
        <w:t>D.期权的期权费</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85、供求定理，在其他条件下不变的情况下，需求变动分别引起均衡价格和均衡数量的()的变动，供给变动引起均衡价格的()的变动，引起均衡数量的()的变动。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【答案】：B</w:t>
      </w:r>
      <w:r>
        <w:t xml:space="preserve"> </w:t>
      </w:r>
    </w:p>
    <w:p>
      <w:r>
        <w:t>86、一国居民可以在国际收支所有项目下，自由地将本国货币与外国货币相兑换，则该国实现了()可兑换。</w:t>
        <w:br/>
        <w:t>A.经常项目</w:t>
        <w:br/>
        <w:t>B.资本项目</w:t>
        <w:br/>
        <w:t>C.贸易项目</w:t>
        <w:br/>
        <w:t>D.完全</w:t>
        <w:br/>
        <w:br/>
        <w:t xml:space="preserve">【答案】：D </w:t>
      </w:r>
    </w:p>
    <w:p>
      <w:r>
        <w:t>87、卤代烷1301灭火剂在我国禁用年限是(  )年。</w:t>
        <w:br/>
        <w:t>A.2000</w:t>
        <w:br/>
        <w:t>B.2005</w:t>
        <w:br/>
        <w:t>C.2010</w:t>
        <w:br/>
        <w:t>D.2015</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88、下列表述中，正确的是()。</w:t>
        <w:br/>
        <w:t>A.生产要素的边际技术替代率递减是规模报酬递减造成的</w:t>
        <w:br/>
        <w:t>B.边际收益递减是规模报酬递减造成的</w:t>
        <w:br/>
        <w:t>C.规模报酬递减是边际收益递减规律造成的</w:t>
        <w:br/>
        <w:t>D.生产要素的边际技术替代率递减是边际收益递减规律造成的</w:t>
        <w:br/>
        <w:br/>
        <w:t xml:space="preserve">【答案】：D </w:t>
      </w:r>
    </w:p>
    <w:p>
      <w:r>
        <w:t>89、以下哪种情况会引起贵金属Ag(T+D)的需求曲线向右移动？()</w:t>
        <w:br/>
        <w:t>A.Ag(T+D)价格上升</w:t>
        <w:br/>
        <w:t>B.消费收入增加</w:t>
        <w:br/>
        <w:t>C.Ag(T+D)价格下降</w:t>
        <w:br/>
        <w:t>D.交易手续费增加</w:t>
        <w:br/>
        <w:br/>
        <w:t xml:space="preserve">【答案】：B </w:t>
      </w:r>
    </w:p>
    <w:p>
      <w:r>
        <w:t>90、在完全竞争的市场中，行业的长期供给曲线取决于()。</w:t>
        <w:br/>
        <w:t>A.SAC曲线最低点的轨迹</w:t>
        <w:br/>
        <w:t>B.SMC曲线最低点的轨迹</w:t>
        <w:br/>
        <w:t>C.LMC曲线最低点的轨迹</w:t>
        <w:br/>
        <w:t>D.LAC曲线最低点的轨迹</w:t>
        <w:br/>
        <w:br/>
        <w:t xml:space="preserve">【答案】：D </w:t>
      </w:r>
    </w:p>
    <w:p>
      <w:r>
        <w:t>91、下列说法中，不能成为导致我国财政支出规模扩大的是()。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r>
        <w:t>92、国际收支出现巨额逆差时会导致下列哪种经济现象？()</w:t>
        <w:br/>
        <w:t>A.本币汇率上浮，出口增加</w:t>
        <w:br/>
        <w:t>B.本币汇率上浮，出口减少</w:t>
        <w:br/>
        <w:t>C.本币汇率下浮，出口增加</w:t>
        <w:br/>
        <w:t>D.本币汇率下浮，出口减少</w:t>
        <w:br/>
        <w:br/>
        <w:t xml:space="preserve">【答案】：C </w:t>
      </w:r>
    </w:p>
    <w:p>
      <w:r>
        <w:t>93、下列对古典经济周期表述正确的是()。</w:t>
        <w:br/>
        <w:t>A.低谷时经济负增长，经济总量GDP绝对减少</w:t>
        <w:br/>
        <w:t>B.低谷时经济正增长，经济总量GDP绝对减少</w:t>
        <w:br/>
        <w:t>C.低谷时经济增长率为负值，即经济总量只是相对减少，而非绝对减少</w:t>
        <w:br/>
        <w:t>D.低谷时经济增长率为正值，即经济总量只是相对减少，而非绝对减少</w:t>
        <w:br/>
        <w:br/>
        <w:t xml:space="preserve">【答案】：A </w:t>
      </w:r>
    </w:p>
    <w:p>
      <w:r>
        <w:t>94、下列与集中采暖系统的热媒选择无关的是(  )。</w:t>
        <w:br/>
        <w:t>A.建筑物的用途</w:t>
        <w:br/>
        <w:t>B.供热情况</w:t>
        <w:br/>
        <w:t>C.当地气候特点</w:t>
        <w:br/>
        <w:t>D.司炉人员的操作水平</w:t>
        <w:br/>
        <w:br/>
        <w:t xml:space="preserve">【答案】：D </w:t>
      </w:r>
    </w:p>
    <w:p>
      <w:r>
        <w:t>95、生产要素的需求是一种()。</w:t>
        <w:br/>
        <w:t>A.派生的需求</w:t>
        <w:br/>
        <w:t>B.联合的需求</w:t>
        <w:br/>
        <w:t>C.最终产品的需求</w:t>
        <w:br/>
        <w:t>D.A.B两者</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r>
        <w:t>96、高位水箱内消防贮水量的计算按(</w:t>
      </w:r>
      <w:r>
        <w:t xml:space="preserve"> </w:t>
      </w:r>
    </w:p>
    <w:p>
      <w:r>
        <w:t xml:space="preserve"> )mⅠn的建筑消防水量考虑。</w:t>
        <w:br/>
        <w:t>A.5</w:t>
        <w:br/>
        <w:t>B.10</w:t>
        <w:br/>
        <w:t>C.15</w:t>
        <w:br/>
        <w:t>D.20</w:t>
        <w:br/>
        <w:br/>
        <w:t>【答案】：B</w:t>
      </w:r>
      <w:r>
        <w:t xml:space="preserve"> </w:t>
      </w:r>
    </w:p>
    <w:p>
      <w:r>
        <w:t>97、如果某种物品价格上涨5%，而需求减少6%，那么物品的需求()</w:t>
        <w:br/>
        <w:t>A.富有弹性</w:t>
        <w:br/>
        <w:t>B.缺乏弹性</w:t>
        <w:br/>
        <w:t>C.单一弹性</w:t>
        <w:br/>
        <w:t>D.完全无弹性</w:t>
        <w:br/>
        <w:br/>
        <w:t xml:space="preserve">【答案】：A </w:t>
      </w:r>
    </w:p>
    <w:p>
      <w:r>
        <w:t>98、侧重对超过安全性和流动性需要的外汇储备部分进行高盈利性的投资的外汇储备管理模式是()的外汇储备管理。</w:t>
        <w:br/>
        <w:t>A.传统</w:t>
        <w:br/>
        <w:t>B.积极</w:t>
        <w:br/>
        <w:t>C.保守</w:t>
        <w:br/>
        <w:t>D.激进</w:t>
        <w:br/>
        <w:br/>
        <w:t xml:space="preserve">【答案】：B </w:t>
      </w:r>
    </w:p>
    <w:p>
      <w:r>
        <w:t>99、相同规格的铸铁散热器，下列组合最有利于发挥每片散热器的散热能力的是(  )。</w:t>
        <w:br/>
        <w:t>A.每组片数＜6片</w:t>
        <w:br/>
        <w:t>B.每组片数6-10片</w:t>
        <w:br/>
        <w:t>C.每组片数11-20片</w:t>
        <w:br/>
        <w:t>D.每组片数＞20片</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r>
        <w:t>100、共用天线电视系统(CATⅤ)接收天线位置的选择原则不恰当的是(</w:t>
      </w:r>
      <w:r>
        <w:t xml:space="preserve"> </w:t>
      </w:r>
    </w:p>
    <w:p>
      <w:r>
        <w:t xml:space="preserve"> )。</w:t>
        <w:br/>
        <w:t>A.宜设在电视信号场强较强，电磁波传输路径单一处</w:t>
        <w:br/>
        <w:t>B.应远离电气化铁路和高压电力线处</w:t>
        <w:br/>
        <w:t>C.必须接近大楼用户中心处</w:t>
        <w:br/>
        <w:t>D.尽量靠近CATⅤ的前端设备处</w:t>
        <w:br/>
        <w:br/>
        <w:t>【答案】：C</w:t>
      </w:r>
      <w:r>
        <w:t xml:space="preserve"> </w:t>
      </w:r>
    </w:p>
    <w:p>
      <w:r>
        <w:t>101、最终消费包括居民消费和()。</w:t>
        <w:br/>
        <w:t>A.固定资产投资额</w:t>
        <w:br/>
        <w:t>B.进出口额</w:t>
        <w:br/>
        <w:t>C.社会消费品零售总额</w:t>
        <w:br/>
        <w:t>D.政府消费</w:t>
        <w:br/>
        <w:br/>
        <w:t xml:space="preserve">【答案】：D </w:t>
      </w:r>
    </w:p>
    <w:p>
      <w:r>
        <w:t>102、在宏观经济分析的经济指标中，货币供给是()。</w:t>
        <w:br/>
        <w:t>A.先行性指标</w:t>
        <w:br/>
        <w:t>B.后行性指标</w:t>
        <w:br/>
        <w:t>C.同步性指标</w:t>
        <w:br/>
        <w:t>D.滞后性指标</w:t>
        <w:br/>
        <w:br/>
        <w:t xml:space="preserve">【答案】：A </w:t>
      </w:r>
    </w:p>
    <w:p>
      <w:r>
        <w:t>103、下列财政政策中，最有效的手段是()。</w:t>
        <w:br/>
        <w:t>A.改变税收</w:t>
        <w:br/>
        <w:t>B.改变转移支付</w:t>
        <w:br/>
        <w:t>C.改变政府购买水平</w:t>
        <w:br/>
        <w:t>D.以上都正确</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r>
        <w:t>104、排水立管与排出管端部的连接方法是(</w:t>
      </w:r>
      <w:r>
        <w:t xml:space="preserve"> </w:t>
      </w:r>
    </w:p>
    <w:p>
      <w:r>
        <w:t xml:space="preserve"> )。</w:t>
        <w:br/>
        <w:t>A.900弯头连接</w:t>
        <w:br/>
        <w:t>B.检查井连接</w:t>
        <w:br/>
        <w:t>C.2个450弯头连接</w:t>
        <w:br/>
        <w:t>D.斜插连接</w:t>
        <w:br/>
        <w:br/>
        <w:t>【答案】：C</w:t>
      </w:r>
      <w:r>
        <w:t xml:space="preserve"> </w:t>
      </w:r>
    </w:p>
    <w:p>
      <w:r>
        <w:t>105、连接空调室内风机盘管的管道，(  )必须有不小于0.5%的坡度，且不许有积水部位。</w:t>
        <w:br/>
        <w:t>A.冷水供水管</w:t>
        <w:br/>
        <w:t>B.冷水回水管</w:t>
        <w:br/>
        <w:t>C.热水供水管</w:t>
        <w:br/>
        <w:t>D.冷凝水管</w:t>
        <w:br/>
        <w:br/>
        <w:t xml:space="preserve">【答案】：D </w:t>
      </w:r>
    </w:p>
    <w:p>
      <w:r>
        <w:t>106、关于火灾应急广播扬声器的设置下列叙述中错误的是(  )。</w:t>
        <w:br/>
        <w:t>A.在公共走道和大厅的民用建筑扬声器的额定功率不小于3W</w:t>
        <w:br/>
        <w:t>B.当环境噪声大于60dB，场所的播放最远点的声压级应高于背景噪声15dB</w:t>
        <w:br/>
        <w:t>C.客房扬声器功率小于1W</w:t>
        <w:br/>
        <w:t>D.走道最后一个扬声器至走道最末端的距离小于12.5m</w:t>
        <w:br/>
        <w:br/>
        <w:t xml:space="preserve">【答案】：C </w:t>
      </w:r>
    </w:p>
    <w:p>
      <w:r>
        <w:t>107、厂商要素需求曲线向右下方倾斜的原因是()。</w:t>
        <w:br/>
        <w:t>A.边际成本递减</w:t>
        <w:br/>
        <w:t>B.边际效用递减</w:t>
        <w:br/>
        <w:t>C.边际生产力递减</w:t>
        <w:br/>
        <w:t>D.边际报酬递减</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108、关于影响需求价格弹性因素，以下说法错误的是()。</w:t>
        <w:br/>
        <w:t>A.商品的可代替性，一种商品的可代品越多，相似程度越高，则该商品的需求价格弹性往往越大，相反，该商品的需求价格弹性往往减少</w:t>
        <w:br/>
        <w:t>B.商品用途的广泛性，一种商品的用途越广泛，它的需求价格弹性就可越大，相反，用途越狭窄，它的需求价格弹性就可能越小</w:t>
        <w:br/>
        <w:t>C.商品对消费者生活的重要性，一般来说，生活必需品的需求价格弹性较大，非必需品的需求价格弹性较小</w:t>
        <w:br/>
        <w:t>D.商品的消费支出在消费总预算总支出中所占的比重，消费者在某商品上的消费支出预算总支出中所占的比重越大，该商品的需求价格弹性就越大，反之，需求价格弹性就越小</w:t>
        <w:br/>
        <w:br/>
        <w:t>【答案】：C</w:t>
      </w:r>
      <w:r>
        <w:t xml:space="preserve"> </w:t>
      </w:r>
    </w:p>
    <w:p>
      <w:r>
        <w:t>109、由企业购买或雇佣任何生产要素所发生的成本是()。</w:t>
        <w:br/>
        <w:t>A.显性成本</w:t>
        <w:br/>
        <w:t>B.隐性成本</w:t>
        <w:br/>
        <w:t>C.机会成本</w:t>
        <w:br/>
        <w:t>D.边际成本</w:t>
        <w:br/>
        <w:br/>
        <w:t xml:space="preserve">【答案】：A </w:t>
      </w:r>
    </w:p>
    <w:p>
      <w:r>
        <w:t>110、在下列应设有应急照明的条件中，(  )是错误的。</w:t>
        <w:br/>
        <w:t>A.面积大于200㎡的演播室</w:t>
        <w:br/>
        <w:t>B.面积大于300㎡的地下建筑</w:t>
        <w:br/>
        <w:t>C.面积大于400㎡的展厅</w:t>
        <w:br/>
        <w:t>D.面积大于500㎡的观众厅</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p>
    <w:p>
      <w:r>
        <w:t>111、市场失灵是指()。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【答案】：A</w:t>
      </w:r>
      <w:r>
        <w:t xml:space="preserve"> </w:t>
      </w:r>
    </w:p>
    <w:p>
      <w:r>
        <w:t>112、当一个垄断竞争厂商实现短期均衡时，以下表述正确的是()。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 xml:space="preserve">【答案】：D </w:t>
      </w:r>
    </w:p>
    <w:p>
      <w:r>
        <w:t>113、从经济学意义上讲，下列属于投资的是()。</w:t>
        <w:br/>
        <w:t>A.购买家用汽车</w:t>
        <w:br/>
        <w:t>B.购买股票</w:t>
        <w:br/>
        <w:t>C.建设一座新的办公大楼</w:t>
        <w:br/>
        <w:t>D.购买二手房</w:t>
        <w:br/>
        <w:br/>
        <w:t xml:space="preserve">【答案】：C </w:t>
      </w:r>
    </w:p>
    <w:p>
      <w:r>
        <w:t>114、下列哪一种说法反映了边际技术替代率递减规律。当每增加1单位劳动时()。</w:t>
        <w:br/>
        <w:t>A.如果资本量保持不变，产量就会增加的更多</w:t>
        <w:br/>
        <w:t>B.如果资本量保持不变，产量的增加就会更少</w:t>
        <w:br/>
        <w:t>C.保持产量不变时，资本量减少较多</w:t>
        <w:br/>
        <w:t>D.保持产量不变时，资本量减少较少</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r>
        <w:t>115、冬季室外最多风向计算的平均风速应采用(</w:t>
      </w:r>
      <w:r>
        <w:t xml:space="preserve"> </w:t>
      </w:r>
    </w:p>
    <w:p>
      <w:r>
        <w:t xml:space="preserve"> )。</w:t>
        <w:br/>
        <w:t>A.累年最冷三个月最多风向(静风除外)的各月平均风速的平均值</w:t>
        <w:br/>
        <w:t>B.累年最冷四个月最多风向(静风除外)的各月平均风速的平均值</w:t>
        <w:br/>
        <w:t>C.累年最冷五个月最多风向(静风除外)的各月平均风速的平均值</w:t>
        <w:br/>
        <w:t>D.累年最冷六个月最多风向(静风除外)的各月平均风速的平均值</w:t>
        <w:br/>
        <w:br/>
        <w:t>【答案】：A</w:t>
      </w:r>
      <w:r>
        <w:t xml:space="preserve"> </w:t>
      </w:r>
    </w:p>
    <w:p>
      <w:r>
        <w:t>116、关于变压器室、配电室、电容器室的门开启方向，正确的是(  )。Ⅰ.向内开启；Ⅱ.向外开启；Ⅲ，相邻配电室之间有门时，向任何方向单向开启；Ⅳ，相邻配电室之间有门时，双向开启</w:t>
        <w:br/>
        <w:t>A.Ⅰ、Ⅳ</w:t>
        <w:br/>
        <w:t>B.Ⅱ、Ⅲ</w:t>
        <w:br/>
        <w:t>C.Ⅱ、Ⅳ</w:t>
        <w:br/>
        <w:t>D.Ⅰ、Ⅲ</w:t>
        <w:br/>
        <w:br/>
        <w:t xml:space="preserve">【答案】：C </w:t>
      </w:r>
    </w:p>
    <w:p>
      <w:r>
        <w:t>117、如果玉米是猪的一种饲料，则对玉米市场的最低限价会导致()。</w:t>
        <w:br/>
        <w:t>A.玉米需求减少，价格下降</w:t>
        <w:br/>
        <w:t>B.玉米价格上升，猪肉供给量减少</w:t>
        <w:br/>
        <w:t>C.猪肉供给减少，价格上涨</w:t>
        <w:br/>
        <w:t>D.猪肉需求减少，价格下降</w:t>
        <w:br/>
        <w:br/>
        <w:t xml:space="preserve">【答案】：B </w:t>
      </w:r>
    </w:p>
    <w:p>
      <w:r>
        <w:t>118、下列哪条不是空调节能措施？(  )</w:t>
        <w:br/>
        <w:t>A.南窗设固定遮阳</w:t>
        <w:br/>
        <w:t>B.墙导热系数小</w:t>
        <w:br/>
        <w:t>C.门窗密封</w:t>
        <w:br/>
        <w:t>D.装修明亮</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p>
    <w:p>
      <w:r>
        <w:t>119、下面哪个理论不是宏观经济学的理论。()</w:t>
        <w:br/>
        <w:t>A.鲍莫尔模型</w:t>
        <w:br/>
        <w:t>B.IS-LM模型</w:t>
        <w:br/>
        <w:t>C.AS-AD模型</w:t>
        <w:br/>
        <w:t>D.布雷利一迈尔斯第二定理</w:t>
        <w:br/>
        <w:br/>
        <w:t>【答案】：D</w:t>
      </w:r>
      <w:r>
        <w:t xml:space="preserve"> </w:t>
      </w:r>
    </w:p>
    <w:p>
      <w:r>
        <w:t>120、下列制冷机房不得布置在民用建筑和工业企业辅助建筑物内的是(  )。</w:t>
        <w:br/>
        <w:t>A.溴化锂吸收式制冷机</w:t>
        <w:br/>
        <w:t>B.氟里昂活塞式制冷机</w:t>
        <w:br/>
        <w:t>C.氨压缩式制冷机</w:t>
        <w:br/>
        <w:t>D.氟里昂离心式制冷机</w:t>
        <w:br/>
        <w:br/>
        <w:t xml:space="preserve">【答案】：A </w:t>
      </w:r>
    </w:p>
    <w:p>
      <w:r>
        <w:t>121、下列关于企业成本曲线的表述中，不正确的是()。</w:t>
        <w:br/>
        <w:t>A.厂商短期平均成本曲线的最低点总是位于长期平均成本曲线上</w:t>
        <w:br/>
        <w:t>B.厂商的长期边际成本曲线不是短期边际成本曲线的包络线</w:t>
        <w:br/>
        <w:t>C.企业长期平均成本曲线的最低点一定位于厂商某一条短期平均成本曲线的最低点</w:t>
        <w:br/>
        <w:t>D.在平均成本递减的阶段，边际成本曲线位于平均成本曲线的下方</w:t>
        <w:br/>
        <w:br/>
        <w:t xml:space="preserve">【答案】：A </w:t>
      </w:r>
    </w:p>
    <w:p>
      <w:r>
        <w:t>122、下列不属于通常所说的外汇的是()。</w:t>
        <w:br/>
        <w:t>A.以外币表示的银行汇票</w:t>
        <w:br/>
        <w:t>B.以外币表示的有价证券</w:t>
        <w:br/>
        <w:t>C.以外币表示的支票</w:t>
        <w:br/>
        <w:t>D.以外币表示的银行存款</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123、饮用净水水嘴的最低工作压力为(</w:t>
      </w:r>
      <w:r>
        <w:t xml:space="preserve"> </w:t>
      </w:r>
    </w:p>
    <w:p>
      <w:r>
        <w:t xml:space="preserve"> )MPa。</w:t>
        <w:br/>
        <w:t>A.0.02</w:t>
        <w:br/>
        <w:t>B.0.03</w:t>
        <w:br/>
        <w:t>C.0.05</w:t>
        <w:br/>
        <w:t>D.0.10</w:t>
        <w:br/>
        <w:br/>
        <w:t>【答案】：B</w:t>
      </w:r>
      <w:r>
        <w:t xml:space="preserve"> </w:t>
      </w:r>
    </w:p>
    <w:p>
      <w:r>
        <w:t>124、把经济活动中的污染、自然资源被破坏、生态与环境保护所减少和增加的价值计算进去后所形成的GDP值叫做()。</w:t>
        <w:br/>
        <w:t>A.名义GDP</w:t>
        <w:br/>
        <w:t>B.绿色GDP</w:t>
        <w:br/>
        <w:t>C.GNP</w:t>
        <w:br/>
        <w:t>D.NDP</w:t>
        <w:br/>
        <w:br/>
        <w:t xml:space="preserve">【答案】：B </w:t>
      </w:r>
    </w:p>
    <w:p>
      <w:r>
        <w:t>125、以下对通货膨胀度量方法的衡量与评价中，不属于消费物价指数CPI的优点是()。</w:t>
        <w:br/>
        <w:t>A.及时反映消费品供给与需求的对比关系</w:t>
        <w:br/>
        <w:t>B.资料容易收集</w:t>
        <w:br/>
        <w:t>C.对商品周期反映敏感</w:t>
        <w:br/>
        <w:t>D.公布次数较为频繁，能够迅速直接地反映影响居民生活的价格趋势</w:t>
        <w:br/>
        <w:br/>
        <w:t xml:space="preserve">【答案】：C </w:t>
      </w:r>
    </w:p>
    <w:p>
      <w:r>
        <w:t>126、边际消费倾向MPC与边际储蓄倾向MPS之和()。</w:t>
        <w:br/>
        <w:t>A.大于1</w:t>
        <w:br/>
        <w:t>B.小于1</w:t>
        <w:br/>
        <w:t>C.等于1</w:t>
        <w:br/>
        <w:t>D.不确定</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127、车间工人的生活用水定额应根据(</w:t>
      </w:r>
      <w:r>
        <w:t xml:space="preserve"> </w:t>
      </w:r>
    </w:p>
    <w:p>
      <w:r>
        <w:t xml:space="preserve"> )确定。</w:t>
        <w:br/>
        <w:t>A.工艺要求</w:t>
        <w:br/>
        <w:t>B.车间性质</w:t>
        <w:br/>
        <w:t>C.计划用水指标</w:t>
        <w:br/>
        <w:t>D.设备要求</w:t>
        <w:br/>
        <w:br/>
        <w:t>【答案】：B</w:t>
      </w:r>
      <w:r>
        <w:t xml:space="preserve"> </w:t>
      </w:r>
    </w:p>
    <w:p>
      <w:r>
        <w:t>128、下列关于电缆敷设的情况中，(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 xml:space="preserve">【答案】：C </w:t>
      </w:r>
    </w:p>
    <w:p>
      <w:r>
        <w:t>129、下列各项中不是要素收入的是()</w:t>
        <w:br/>
        <w:t>A.市长工资</w:t>
        <w:br/>
        <w:t>B.股票分红</w:t>
        <w:br/>
        <w:t>C.公司对希望工程捐款</w:t>
        <w:br/>
        <w:t>D.居民的存款利息</w:t>
        <w:br/>
        <w:br/>
        <w:t xml:space="preserve">【答案】：C </w:t>
      </w:r>
    </w:p>
    <w:p>
      <w:r>
        <w:t>130、在伦敦的一家第一流银行借款给同城的另一家第一流银行所使用的利率简称()。</w:t>
        <w:br/>
        <w:t>A.LIBOR</w:t>
        <w:br/>
        <w:t>B.NIBOR</w:t>
        <w:br/>
        <w:t>C.SIBOR</w:t>
        <w:br/>
        <w:t>D.HIBOR</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131、在其他生产要素投入量不变的条件下，随着一种生产要素的不断增加，总产量会()。</w:t>
        <w:br/>
        <w:t>A.一直增加</w:t>
        <w:br/>
        <w:t>B.一直减少</w:t>
        <w:br/>
        <w:t>C.先增后减</w:t>
        <w:br/>
        <w:t>D.先减后增</w:t>
        <w:br/>
        <w:br/>
        <w:t>【答案】：C</w:t>
      </w:r>
      <w:r>
        <w:t xml:space="preserve"> </w:t>
      </w:r>
    </w:p>
    <w:p>
      <w:r>
        <w:t>132、不论在何种市场上，企业实现利润最大化的决策原则都是()。</w:t>
        <w:br/>
        <w:t>A.边际收益等于边际成本</w:t>
        <w:br/>
        <w:t>B.边际收益大于边际成本</w:t>
        <w:br/>
        <w:t>C.价格大于平均成本</w:t>
        <w:br/>
        <w:t>D.劳动边际产量为零</w:t>
        <w:br/>
        <w:br/>
        <w:t xml:space="preserve">【答案】：A </w:t>
      </w:r>
    </w:p>
    <w:p>
      <w:r>
        <w:t>133、某生活区用电设备容量为300kW，宜采用(  )Ⅴ向该生活区供电。</w:t>
        <w:br/>
        <w:t>A.12U220</w:t>
        <w:br/>
        <w:t>B.220/380</w:t>
        <w:br/>
        <w:t>C.6k</w:t>
        <w:br/>
        <w:t>D.10k</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r>
        <w:t>134、完全竞争企业在长期均衡状态下，在成本不变的行业中，产量的增加量()。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 xml:space="preserve">【答案】：A </w:t>
      </w:r>
    </w:p>
    <w:p>
      <w:r>
        <w:t>135、下列关于财政政策的说法，不正确的是()。</w:t>
        <w:br/>
        <w:t>A.在LM曲线不变时，IS曲线越陡峭，则财政政策效果越大</w:t>
        <w:br/>
        <w:t>B.在LM曲线不变时，IS曲线越平坦，则财政政策效果越小</w:t>
        <w:br/>
        <w:t>C.在IS曲线不变时，LM曲线越陡峭，则财政政策效果越大</w:t>
        <w:br/>
        <w:t>D.在IS曲线不变时，LM曲线越陡峭，则财政政策效果越小</w:t>
        <w:br/>
        <w:br/>
        <w:t xml:space="preserve">【答案】：C </w:t>
      </w:r>
    </w:p>
    <w:p>
      <w:r>
        <w:t>136、债券价格波动的基本特征是()。</w:t>
        <w:br/>
        <w:t>A.债券的价格与它所要求的收益率呈反方向变动</w:t>
        <w:br/>
        <w:t>B.债券的价格与它所要求的收益率呈正方向变动</w:t>
        <w:br/>
        <w:t>C.利率上升，债券价格上涨</w:t>
        <w:br/>
        <w:t>D.利率下降，债券价格下跌</w:t>
        <w:br/>
        <w:br/>
        <w:t xml:space="preserve">【答案】：A </w:t>
      </w:r>
    </w:p>
    <w:p>
      <w:r>
        <w:t>137、IS曲线与LM曲线相交时表示()。</w:t>
        <w:br/>
        <w:t>A.产品市场处于均衡状态，而货币市场处于非均衡状态</w:t>
        <w:br/>
        <w:t>B.产品市场处于非均衡状态，而货币市场处于均衡状态</w:t>
        <w:br/>
        <w:t>C.产品市场与货币市场都处于均衡状态</w:t>
        <w:br/>
        <w:t>D.产品市场与货币市场都处于非均衡状态</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138、由于卖方和买方之间信息不对称，市场机制会导致某些商品或服务的需求曲线向左下方弯曲，最终结果是劣质商品或服务驱逐优质商品或服务，以致市场萎缩甚至消失的现象，称为()。</w:t>
        <w:br/>
        <w:t>A.道德风险</w:t>
        <w:br/>
        <w:t>B.优胜劣汰</w:t>
        <w:br/>
        <w:t>C.逆向选择</w:t>
        <w:br/>
        <w:t>D.外部性</w:t>
        <w:br/>
        <w:br/>
        <w:t>【答案】：C</w:t>
      </w:r>
      <w:r>
        <w:t xml:space="preserve"> </w:t>
      </w:r>
    </w:p>
    <w:p>
      <w:r>
        <w:t>139、由于利率的不确定性，根据对市场利率变化的预期需要持有货币以便从中获利的动机是()。</w:t>
        <w:br/>
        <w:t>A.交易动机</w:t>
        <w:br/>
        <w:t>B.预防动机</w:t>
        <w:br/>
        <w:t>C.投资动机</w:t>
        <w:br/>
        <w:t>D.投机动机</w:t>
        <w:br/>
        <w:br/>
        <w:t xml:space="preserve">【答案】：D </w:t>
      </w:r>
    </w:p>
    <w:p>
      <w:r>
        <w:t>140、化粪池设置位置的原则有误的是(  )。</w:t>
        <w:br/>
        <w:t>A.设在接户管的下游端</w:t>
        <w:br/>
        <w:t>B.应便于机动车清掏</w:t>
        <w:br/>
        <w:t>C.与建筑物外墙净距不宜小于Sm</w:t>
        <w:br/>
        <w:t>D.可设于室内</w:t>
        <w:br/>
        <w:br/>
        <w:t xml:space="preserve">【答案】：D </w:t>
      </w:r>
    </w:p>
    <w:p>
      <w:r>
        <w:t>141、如果收入分配不均等，洛伦兹曲线会()。</w:t>
        <w:br/>
        <w:t>A.越直</w:t>
        <w:br/>
        <w:t>B.越弯曲</w:t>
        <w:br/>
        <w:t>C.越小</w:t>
        <w:br/>
        <w:t>D.越长</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p>
    <w:p>
      <w:r>
        <w:t>142、假定X和Y都是正常商品，Y的价格上升10%会引起X的需求量增加20%，则这两种商品之间的需求交叉弹性为()。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【答案】：D</w:t>
      </w:r>
      <w:r>
        <w:t xml:space="preserve"> </w:t>
      </w:r>
    </w:p>
    <w:p>
      <w:r>
        <w:t>143、两种商品的需求交叉价格弹性为负，则这两种商品之间为()</w:t>
        <w:br/>
        <w:t>A.互补关系</w:t>
        <w:br/>
        <w:t>B.无相关关系</w:t>
        <w:br/>
        <w:t>C.替代关系</w:t>
        <w:br/>
        <w:t>D.同种商品</w:t>
        <w:br/>
        <w:br/>
        <w:t xml:space="preserve">【答案】：A </w:t>
      </w:r>
    </w:p>
    <w:p>
      <w:r>
        <w:t>144、热风幕的送风温度，应根据计算确定，对于公共建筑、生产厂房的外门和对于高大的外门，其最高送风温度分别为(  )。</w:t>
        <w:br/>
        <w:t>A.不宜高于50℃和不宜高于70℃</w:t>
        <w:br/>
        <w:t>B.不宜高于40℃和不宜高于60℃</w:t>
        <w:br/>
        <w:t>C.不宜高于60℃和不宜高于70℃</w:t>
        <w:br/>
        <w:t>D.不宜高于70℃和不宜高于80℃</w:t>
        <w:br/>
        <w:br/>
        <w:t xml:space="preserve">【答案】：A </w:t>
      </w:r>
    </w:p>
    <w:p>
      <w:r>
        <w:t>145、某11层办公楼，其排水立管仅设置伸顶通气管时，最低排水横支管与立管连接处距排水立管管底垂直距离不得小于(  )。</w:t>
        <w:br/>
        <w:t>A.1.2m</w:t>
        <w:br/>
        <w:t>B.1.0m</w:t>
        <w:br/>
        <w:t>C.1.5m</w:t>
        <w:br/>
        <w:t>D.0.7m</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r>
        <w:t>146、冬季空气调节室外计算温度应采用(</w:t>
      </w:r>
      <w:r>
        <w:t xml:space="preserve"> </w:t>
      </w:r>
    </w:p>
    <w:p>
      <w:r>
        <w:t xml:space="preserve"> )。</w:t>
        <w:br/>
        <w:t>A.历年平均不保证Sd的日平均温度</w:t>
        <w:br/>
        <w:t>B.历年平均不保证4d的日平均温度</w:t>
        <w:br/>
        <w:t>C.历年平均不保证3d的日平均温度</w:t>
        <w:br/>
        <w:t>D.历年平均不保证1d的日平均温度</w:t>
        <w:br/>
        <w:br/>
        <w:t>【答案】：D</w:t>
      </w:r>
      <w:r>
        <w:t xml:space="preserve"> </w:t>
      </w:r>
    </w:p>
    <w:p>
      <w:r>
        <w:t>147、采用铝盐做混凝剂用于游泳池循环水絮凝过滤的设计投加量采用(  )mg/L。</w:t>
        <w:br/>
        <w:t>A.3-5</w:t>
        <w:br/>
        <w:t>B.5～10</w:t>
        <w:br/>
        <w:t>C.10～15</w:t>
        <w:br/>
        <w:t>D.15-20</w:t>
        <w:br/>
        <w:br/>
        <w:t xml:space="preserve">【答案】：A </w:t>
      </w:r>
    </w:p>
    <w:p>
      <w:r>
        <w:t>148、恩格尔系数是指()占消费总支出的比例。</w:t>
        <w:br/>
        <w:t>A.食物消费</w:t>
        <w:br/>
        <w:t>B.房租与燃料费</w:t>
        <w:br/>
        <w:t>C.教育支出</w:t>
        <w:br/>
        <w:t>D.卫生与休闲支出</w:t>
        <w:br/>
        <w:br/>
        <w:t xml:space="preserve">【答案】：A </w:t>
      </w:r>
    </w:p>
    <w:p>
      <w:r>
        <w:t>149、不间断电源设备对电子计算机供电时，其输出功率应大于电子计算机各设备额定功率总和的(  )倍。</w:t>
        <w:br/>
        <w:t>A.1.0</w:t>
        <w:br/>
        <w:t>B.1.2</w:t>
        <w:br/>
        <w:t>C.1，5</w:t>
        <w:br/>
        <w:t>D.2.O</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p>
    <w:p>
      <w:r>
        <w:t>150、现有一个由两证券W和Q组成的组合，这两种证券完全正相关。它们的投资比重分别为0.90、0.10。如果W的期望收益率和标准差都比Q的大，那么()。</w:t>
        <w:br/>
        <w:t>A.该组合的标准差一定大于Q的标准差</w:t>
        <w:br/>
        <w:t>B.该组合的标准差不可能大于Q的标准差</w:t>
        <w:br/>
        <w:t>C.该组合的期望收益率一定等于Q的期望收益率</w:t>
        <w:br/>
        <w:t>D.该组合的期望收益率一定小于Q的期望收益率</w:t>
        <w:br/>
        <w:br/>
        <w:t>【答案】：A</w:t>
      </w:r>
      <w:r>
        <w:t xml:space="preserve"> </w:t>
      </w:r>
    </w:p>
    <w:p>
      <w:r>
        <w:t>151、某20层的办公楼选用的较好的热水供暖系统是(  )。</w:t>
        <w:br/>
        <w:t>A.上供下回单双管混合式</w:t>
        <w:br/>
        <w:t>B.垂直单管顺流式</w:t>
        <w:br/>
        <w:t>C.分区式单管跨越式</w:t>
        <w:br/>
        <w:t>D.水平单管跨越式</w:t>
        <w:br/>
        <w:br/>
        <w:t xml:space="preserve">【答案】：C </w:t>
      </w:r>
    </w:p>
    <w:p>
      <w:r>
        <w:t>152、下列项目中，应记入国际收支平衡表借方的是()。</w:t>
        <w:br/>
        <w:t>A.货物出口</w:t>
        <w:br/>
        <w:t>B.外商投资企业利润再投资</w:t>
        <w:br/>
        <w:t>C.外汇储备减少</w:t>
        <w:br/>
        <w:t>D.对外提供无偿援助</w:t>
        <w:br/>
        <w:br/>
        <w:t xml:space="preserve">【答案】：D </w:t>
      </w:r>
    </w:p>
    <w:p>
      <w:r>
        <w:t>153、基数效用论和序数效用论的主要区别是()。</w:t>
        <w:br/>
        <w:t>A.边际效用是否递减</w:t>
        <w:br/>
        <w:t>B.效用是否可加总</w:t>
        <w:br/>
        <w:t>C.效用函数是否线性</w:t>
        <w:br/>
        <w:t>D.效用是否客观</w:t>
        <w:br/>
        <w:br/>
        <w:t xml:space="preserve">【答案】：B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https://d.book118.com/716243041004010100</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716243041004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