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无线充电项目可行性建设方案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57" w:history="1">
        <w:r>
          <w:rPr>
            <w:rFonts w:ascii="仿宋" w:eastAsia="仿宋" w:hAnsi="仿宋" w:cs="仿宋" w:hint="eastAsia"/>
            <w:lang w:eastAsia="zh-CN"/>
          </w:rPr>
          <w:t>前言</w:t>
        </w:r>
        <w:r>
          <w:tab/>
        </w:r>
        <w:r>
          <w:fldChar w:fldCharType="begin"/>
        </w:r>
        <w:r>
          <w:instrText xml:space="preserve"> PAGEREF _Toc8357 \h </w:instrText>
        </w:r>
        <w:r>
          <w:fldChar w:fldCharType="separate"/>
        </w:r>
        <w:r>
          <w:t>3</w:t>
        </w:r>
        <w:r>
          <w:fldChar w:fldCharType="end"/>
        </w:r>
      </w:hyperlink>
    </w:p>
    <w:p>
      <w:pPr>
        <w:pStyle w:val="TOC1"/>
        <w:tabs>
          <w:tab w:val="right" w:leader="dot" w:pos="8306"/>
        </w:tabs>
      </w:pPr>
      <w:hyperlink w:anchor="_Toc12115" w:history="1">
        <w:r>
          <w:rPr>
            <w:rFonts w:ascii="仿宋" w:eastAsia="仿宋" w:hAnsi="仿宋" w:cs="仿宋" w:hint="eastAsia"/>
            <w:lang w:eastAsia="zh-CN"/>
          </w:rPr>
          <w:t>一、社会影响分析</w:t>
        </w:r>
        <w:r>
          <w:tab/>
        </w:r>
        <w:r>
          <w:fldChar w:fldCharType="begin"/>
        </w:r>
        <w:r>
          <w:instrText xml:space="preserve"> PAGEREF _Toc12115 \h </w:instrText>
        </w:r>
        <w:r>
          <w:fldChar w:fldCharType="separate"/>
        </w:r>
        <w:r>
          <w:t>3</w:t>
        </w:r>
        <w:r>
          <w:fldChar w:fldCharType="end"/>
        </w:r>
      </w:hyperlink>
    </w:p>
    <w:p>
      <w:pPr>
        <w:pStyle w:val="TOC2"/>
        <w:tabs>
          <w:tab w:val="right" w:leader="dot" w:pos="8306"/>
        </w:tabs>
      </w:pPr>
      <w:hyperlink w:anchor="_Toc21830" w:history="1">
        <w:r>
          <w:rPr>
            <w:rFonts w:ascii="仿宋" w:eastAsia="仿宋" w:hAnsi="仿宋" w:cs="仿宋" w:hint="eastAsia"/>
            <w:lang w:eastAsia="zh-CN"/>
          </w:rPr>
          <w:t>(一)、社会影响效果分析</w:t>
        </w:r>
        <w:r>
          <w:tab/>
        </w:r>
        <w:r>
          <w:fldChar w:fldCharType="begin"/>
        </w:r>
        <w:r>
          <w:instrText xml:space="preserve"> PAGEREF _Toc21830 \h </w:instrText>
        </w:r>
        <w:r>
          <w:fldChar w:fldCharType="separate"/>
        </w:r>
        <w:r>
          <w:t>3</w:t>
        </w:r>
        <w:r>
          <w:fldChar w:fldCharType="end"/>
        </w:r>
      </w:hyperlink>
    </w:p>
    <w:p>
      <w:pPr>
        <w:pStyle w:val="TOC2"/>
        <w:tabs>
          <w:tab w:val="right" w:leader="dot" w:pos="8306"/>
        </w:tabs>
      </w:pPr>
      <w:hyperlink w:anchor="_Toc30630" w:history="1">
        <w:r>
          <w:rPr>
            <w:rFonts w:ascii="仿宋" w:eastAsia="仿宋" w:hAnsi="仿宋" w:cs="仿宋" w:hint="eastAsia"/>
            <w:lang w:eastAsia="zh-CN"/>
          </w:rPr>
          <w:t>(二)、社会适应性分析</w:t>
        </w:r>
        <w:r>
          <w:tab/>
        </w:r>
        <w:r>
          <w:fldChar w:fldCharType="begin"/>
        </w:r>
        <w:r>
          <w:instrText xml:space="preserve"> PAGEREF _Toc30630 \h </w:instrText>
        </w:r>
        <w:r>
          <w:fldChar w:fldCharType="separate"/>
        </w:r>
        <w:r>
          <w:t>5</w:t>
        </w:r>
        <w:r>
          <w:fldChar w:fldCharType="end"/>
        </w:r>
      </w:hyperlink>
    </w:p>
    <w:p>
      <w:pPr>
        <w:pStyle w:val="TOC2"/>
        <w:tabs>
          <w:tab w:val="right" w:leader="dot" w:pos="8306"/>
        </w:tabs>
      </w:pPr>
      <w:hyperlink w:anchor="_Toc30025" w:history="1">
        <w:r>
          <w:rPr>
            <w:rFonts w:ascii="仿宋" w:eastAsia="仿宋" w:hAnsi="仿宋" w:cs="仿宋" w:hint="eastAsia"/>
            <w:lang w:eastAsia="zh-CN"/>
          </w:rPr>
          <w:t>(三)、社会风险及对策分析</w:t>
        </w:r>
        <w:r>
          <w:tab/>
        </w:r>
        <w:r>
          <w:fldChar w:fldCharType="begin"/>
        </w:r>
        <w:r>
          <w:instrText xml:space="preserve"> PAGEREF _Toc30025 \h </w:instrText>
        </w:r>
        <w:r>
          <w:fldChar w:fldCharType="separate"/>
        </w:r>
        <w:r>
          <w:t>7</w:t>
        </w:r>
        <w:r>
          <w:fldChar w:fldCharType="end"/>
        </w:r>
      </w:hyperlink>
    </w:p>
    <w:p>
      <w:pPr>
        <w:pStyle w:val="TOC1"/>
        <w:tabs>
          <w:tab w:val="right" w:leader="dot" w:pos="8306"/>
        </w:tabs>
      </w:pPr>
      <w:hyperlink w:anchor="_Toc10695" w:history="1">
        <w:r>
          <w:rPr>
            <w:rFonts w:ascii="仿宋" w:eastAsia="仿宋" w:hAnsi="仿宋" w:cs="仿宋" w:hint="eastAsia"/>
            <w:lang w:eastAsia="zh-CN"/>
          </w:rPr>
          <w:t>二、无线充电项目概论</w:t>
        </w:r>
        <w:r>
          <w:tab/>
        </w:r>
        <w:r>
          <w:fldChar w:fldCharType="begin"/>
        </w:r>
        <w:r>
          <w:instrText xml:space="preserve"> PAGEREF _Toc10695 \h </w:instrText>
        </w:r>
        <w:r>
          <w:fldChar w:fldCharType="separate"/>
        </w:r>
        <w:r>
          <w:t>10</w:t>
        </w:r>
        <w:r>
          <w:fldChar w:fldCharType="end"/>
        </w:r>
      </w:hyperlink>
    </w:p>
    <w:p>
      <w:pPr>
        <w:pStyle w:val="TOC2"/>
        <w:tabs>
          <w:tab w:val="right" w:leader="dot" w:pos="8306"/>
        </w:tabs>
      </w:pPr>
      <w:hyperlink w:anchor="_Toc12554" w:history="1">
        <w:r>
          <w:rPr>
            <w:rFonts w:ascii="仿宋" w:eastAsia="仿宋" w:hAnsi="仿宋" w:cs="仿宋" w:hint="eastAsia"/>
            <w:lang w:eastAsia="zh-CN"/>
          </w:rPr>
          <w:t>(一)、项目申报单位概况</w:t>
        </w:r>
        <w:r>
          <w:tab/>
        </w:r>
        <w:r>
          <w:fldChar w:fldCharType="begin"/>
        </w:r>
        <w:r>
          <w:instrText xml:space="preserve"> PAGEREF _Toc12554 \h </w:instrText>
        </w:r>
        <w:r>
          <w:fldChar w:fldCharType="separate"/>
        </w:r>
        <w:r>
          <w:t>10</w:t>
        </w:r>
        <w:r>
          <w:fldChar w:fldCharType="end"/>
        </w:r>
      </w:hyperlink>
    </w:p>
    <w:p>
      <w:pPr>
        <w:pStyle w:val="TOC2"/>
        <w:tabs>
          <w:tab w:val="right" w:leader="dot" w:pos="8306"/>
        </w:tabs>
      </w:pPr>
      <w:hyperlink w:anchor="_Toc26173" w:history="1">
        <w:r>
          <w:rPr>
            <w:rFonts w:ascii="仿宋" w:eastAsia="仿宋" w:hAnsi="仿宋" w:cs="仿宋" w:hint="eastAsia"/>
            <w:lang w:eastAsia="zh-CN"/>
          </w:rPr>
          <w:t>(二)、项目概况</w:t>
        </w:r>
        <w:r>
          <w:tab/>
        </w:r>
        <w:r>
          <w:fldChar w:fldCharType="begin"/>
        </w:r>
        <w:r>
          <w:instrText xml:space="preserve"> PAGEREF _Toc26173 \h </w:instrText>
        </w:r>
        <w:r>
          <w:fldChar w:fldCharType="separate"/>
        </w:r>
        <w:r>
          <w:t>11</w:t>
        </w:r>
        <w:r>
          <w:fldChar w:fldCharType="end"/>
        </w:r>
      </w:hyperlink>
    </w:p>
    <w:p>
      <w:pPr>
        <w:pStyle w:val="TOC1"/>
        <w:tabs>
          <w:tab w:val="right" w:leader="dot" w:pos="8306"/>
        </w:tabs>
      </w:pPr>
      <w:hyperlink w:anchor="_Toc31268" w:history="1">
        <w:r>
          <w:rPr>
            <w:rFonts w:ascii="仿宋" w:eastAsia="仿宋" w:hAnsi="仿宋" w:cs="仿宋" w:hint="eastAsia"/>
            <w:lang w:eastAsia="zh-CN"/>
          </w:rPr>
          <w:t>三、财务管理与成本控制</w:t>
        </w:r>
        <w:r>
          <w:tab/>
        </w:r>
        <w:r>
          <w:fldChar w:fldCharType="begin"/>
        </w:r>
        <w:r>
          <w:instrText xml:space="preserve"> PAGEREF _Toc31268 \h </w:instrText>
        </w:r>
        <w:r>
          <w:fldChar w:fldCharType="separate"/>
        </w:r>
        <w:r>
          <w:t>14</w:t>
        </w:r>
        <w:r>
          <w:fldChar w:fldCharType="end"/>
        </w:r>
      </w:hyperlink>
    </w:p>
    <w:p>
      <w:pPr>
        <w:pStyle w:val="TOC2"/>
        <w:tabs>
          <w:tab w:val="right" w:leader="dot" w:pos="8306"/>
        </w:tabs>
      </w:pPr>
      <w:hyperlink w:anchor="_Toc9883" w:history="1">
        <w:r>
          <w:rPr>
            <w:rFonts w:ascii="仿宋" w:eastAsia="仿宋" w:hAnsi="仿宋" w:cs="仿宋" w:hint="eastAsia"/>
            <w:lang w:eastAsia="zh-CN"/>
          </w:rPr>
          <w:t>(一)、财务管理体系建设</w:t>
        </w:r>
        <w:r>
          <w:tab/>
        </w:r>
        <w:r>
          <w:fldChar w:fldCharType="begin"/>
        </w:r>
        <w:r>
          <w:instrText xml:space="preserve"> PAGEREF _Toc9883 \h </w:instrText>
        </w:r>
        <w:r>
          <w:fldChar w:fldCharType="separate"/>
        </w:r>
        <w:r>
          <w:t>14</w:t>
        </w:r>
        <w:r>
          <w:fldChar w:fldCharType="end"/>
        </w:r>
      </w:hyperlink>
    </w:p>
    <w:p>
      <w:pPr>
        <w:pStyle w:val="TOC2"/>
        <w:tabs>
          <w:tab w:val="right" w:leader="dot" w:pos="8306"/>
        </w:tabs>
      </w:pPr>
      <w:hyperlink w:anchor="_Toc8350" w:history="1">
        <w:r>
          <w:rPr>
            <w:rFonts w:ascii="仿宋" w:eastAsia="仿宋" w:hAnsi="仿宋" w:cs="仿宋" w:hint="eastAsia"/>
            <w:lang w:eastAsia="zh-CN"/>
          </w:rPr>
          <w:t>(二)、成本控制措施</w:t>
        </w:r>
        <w:r>
          <w:tab/>
        </w:r>
        <w:r>
          <w:fldChar w:fldCharType="begin"/>
        </w:r>
        <w:r>
          <w:instrText xml:space="preserve"> PAGEREF _Toc8350 \h </w:instrText>
        </w:r>
        <w:r>
          <w:fldChar w:fldCharType="separate"/>
        </w:r>
        <w:r>
          <w:t>15</w:t>
        </w:r>
        <w:r>
          <w:fldChar w:fldCharType="end"/>
        </w:r>
      </w:hyperlink>
    </w:p>
    <w:p>
      <w:pPr>
        <w:pStyle w:val="TOC1"/>
        <w:tabs>
          <w:tab w:val="right" w:leader="dot" w:pos="8306"/>
        </w:tabs>
      </w:pPr>
      <w:hyperlink w:anchor="_Toc19598" w:history="1">
        <w:r>
          <w:rPr>
            <w:rFonts w:ascii="仿宋" w:eastAsia="仿宋" w:hAnsi="仿宋" w:cs="仿宋" w:hint="eastAsia"/>
            <w:lang w:eastAsia="zh-CN"/>
          </w:rPr>
          <w:t>四、建设风险评估分析</w:t>
        </w:r>
        <w:r>
          <w:tab/>
        </w:r>
        <w:r>
          <w:fldChar w:fldCharType="begin"/>
        </w:r>
        <w:r>
          <w:instrText xml:space="preserve"> PAGEREF _Toc19598 \h </w:instrText>
        </w:r>
        <w:r>
          <w:fldChar w:fldCharType="separate"/>
        </w:r>
        <w:r>
          <w:t>17</w:t>
        </w:r>
        <w:r>
          <w:fldChar w:fldCharType="end"/>
        </w:r>
      </w:hyperlink>
    </w:p>
    <w:p>
      <w:pPr>
        <w:pStyle w:val="TOC2"/>
        <w:tabs>
          <w:tab w:val="right" w:leader="dot" w:pos="8306"/>
        </w:tabs>
      </w:pPr>
      <w:hyperlink w:anchor="_Toc29257" w:history="1">
        <w:r>
          <w:rPr>
            <w:rFonts w:ascii="仿宋" w:eastAsia="仿宋" w:hAnsi="仿宋" w:cs="仿宋" w:hint="eastAsia"/>
            <w:lang w:eastAsia="zh-CN"/>
          </w:rPr>
          <w:t>(一)、政策风险分析</w:t>
        </w:r>
        <w:r>
          <w:tab/>
        </w:r>
        <w:r>
          <w:fldChar w:fldCharType="begin"/>
        </w:r>
        <w:r>
          <w:instrText xml:space="preserve"> PAGEREF _Toc29257 \h </w:instrText>
        </w:r>
        <w:r>
          <w:fldChar w:fldCharType="separate"/>
        </w:r>
        <w:r>
          <w:t>17</w:t>
        </w:r>
        <w:r>
          <w:fldChar w:fldCharType="end"/>
        </w:r>
      </w:hyperlink>
    </w:p>
    <w:p>
      <w:pPr>
        <w:pStyle w:val="TOC2"/>
        <w:tabs>
          <w:tab w:val="right" w:leader="dot" w:pos="8306"/>
        </w:tabs>
      </w:pPr>
      <w:hyperlink w:anchor="_Toc24102" w:history="1">
        <w:r>
          <w:rPr>
            <w:rFonts w:ascii="仿宋" w:eastAsia="仿宋" w:hAnsi="仿宋" w:cs="仿宋" w:hint="eastAsia"/>
            <w:lang w:eastAsia="zh-CN"/>
          </w:rPr>
          <w:t>(二)、社会风险分析</w:t>
        </w:r>
        <w:r>
          <w:tab/>
        </w:r>
        <w:r>
          <w:fldChar w:fldCharType="begin"/>
        </w:r>
        <w:r>
          <w:instrText xml:space="preserve"> PAGEREF _Toc24102 \h </w:instrText>
        </w:r>
        <w:r>
          <w:fldChar w:fldCharType="separate"/>
        </w:r>
        <w:r>
          <w:t>18</w:t>
        </w:r>
        <w:r>
          <w:fldChar w:fldCharType="end"/>
        </w:r>
      </w:hyperlink>
    </w:p>
    <w:p>
      <w:pPr>
        <w:pStyle w:val="TOC2"/>
        <w:tabs>
          <w:tab w:val="right" w:leader="dot" w:pos="8306"/>
        </w:tabs>
      </w:pPr>
      <w:hyperlink w:anchor="_Toc13903" w:history="1">
        <w:r>
          <w:rPr>
            <w:rFonts w:ascii="仿宋" w:eastAsia="仿宋" w:hAnsi="仿宋" w:cs="仿宋" w:hint="eastAsia"/>
            <w:lang w:eastAsia="zh-CN"/>
          </w:rPr>
          <w:t>(三)、市场风险分析</w:t>
        </w:r>
        <w:r>
          <w:tab/>
        </w:r>
        <w:r>
          <w:fldChar w:fldCharType="begin"/>
        </w:r>
        <w:r>
          <w:instrText xml:space="preserve"> PAGEREF _Toc13903 \h </w:instrText>
        </w:r>
        <w:r>
          <w:fldChar w:fldCharType="separate"/>
        </w:r>
        <w:r>
          <w:t>19</w:t>
        </w:r>
        <w:r>
          <w:fldChar w:fldCharType="end"/>
        </w:r>
      </w:hyperlink>
    </w:p>
    <w:p>
      <w:pPr>
        <w:pStyle w:val="TOC2"/>
        <w:tabs>
          <w:tab w:val="right" w:leader="dot" w:pos="8306"/>
        </w:tabs>
      </w:pPr>
      <w:hyperlink w:anchor="_Toc452" w:history="1">
        <w:r>
          <w:rPr>
            <w:rFonts w:ascii="仿宋" w:eastAsia="仿宋" w:hAnsi="仿宋" w:cs="仿宋" w:hint="eastAsia"/>
            <w:lang w:eastAsia="zh-CN"/>
          </w:rPr>
          <w:t>(四)、资金风险分析</w:t>
        </w:r>
        <w:r>
          <w:tab/>
        </w:r>
        <w:r>
          <w:fldChar w:fldCharType="begin"/>
        </w:r>
        <w:r>
          <w:instrText xml:space="preserve"> PAGEREF _Toc452 \h </w:instrText>
        </w:r>
        <w:r>
          <w:fldChar w:fldCharType="separate"/>
        </w:r>
        <w:r>
          <w:t>20</w:t>
        </w:r>
        <w:r>
          <w:fldChar w:fldCharType="end"/>
        </w:r>
      </w:hyperlink>
    </w:p>
    <w:p>
      <w:pPr>
        <w:pStyle w:val="TOC2"/>
        <w:tabs>
          <w:tab w:val="right" w:leader="dot" w:pos="8306"/>
        </w:tabs>
      </w:pPr>
      <w:hyperlink w:anchor="_Toc28167" w:history="1">
        <w:r>
          <w:rPr>
            <w:rFonts w:ascii="仿宋" w:eastAsia="仿宋" w:hAnsi="仿宋" w:cs="仿宋" w:hint="eastAsia"/>
            <w:lang w:eastAsia="zh-CN"/>
          </w:rPr>
          <w:t>(五)、技术风险分析</w:t>
        </w:r>
        <w:r>
          <w:tab/>
        </w:r>
        <w:r>
          <w:fldChar w:fldCharType="begin"/>
        </w:r>
        <w:r>
          <w:instrText xml:space="preserve"> PAGEREF _Toc28167 \h </w:instrText>
        </w:r>
        <w:r>
          <w:fldChar w:fldCharType="separate"/>
        </w:r>
        <w:r>
          <w:t>21</w:t>
        </w:r>
        <w:r>
          <w:fldChar w:fldCharType="end"/>
        </w:r>
      </w:hyperlink>
    </w:p>
    <w:p>
      <w:pPr>
        <w:pStyle w:val="TOC2"/>
        <w:tabs>
          <w:tab w:val="right" w:leader="dot" w:pos="8306"/>
        </w:tabs>
      </w:pPr>
      <w:hyperlink w:anchor="_Toc7692" w:history="1">
        <w:r>
          <w:rPr>
            <w:rFonts w:ascii="仿宋" w:eastAsia="仿宋" w:hAnsi="仿宋" w:cs="仿宋" w:hint="eastAsia"/>
            <w:lang w:eastAsia="zh-CN"/>
          </w:rPr>
          <w:t>(六)、财务风险分析</w:t>
        </w:r>
        <w:r>
          <w:tab/>
        </w:r>
        <w:r>
          <w:fldChar w:fldCharType="begin"/>
        </w:r>
        <w:r>
          <w:instrText xml:space="preserve"> PAGEREF _Toc7692 \h </w:instrText>
        </w:r>
        <w:r>
          <w:fldChar w:fldCharType="separate"/>
        </w:r>
        <w:r>
          <w:t>23</w:t>
        </w:r>
        <w:r>
          <w:fldChar w:fldCharType="end"/>
        </w:r>
      </w:hyperlink>
    </w:p>
    <w:p>
      <w:pPr>
        <w:pStyle w:val="TOC2"/>
        <w:tabs>
          <w:tab w:val="right" w:leader="dot" w:pos="8306"/>
        </w:tabs>
      </w:pPr>
      <w:hyperlink w:anchor="_Toc19839" w:history="1">
        <w:r>
          <w:rPr>
            <w:rFonts w:ascii="仿宋" w:eastAsia="仿宋" w:hAnsi="仿宋" w:cs="仿宋" w:hint="eastAsia"/>
            <w:lang w:eastAsia="zh-CN"/>
          </w:rPr>
          <w:t>(七)、管理风险分析</w:t>
        </w:r>
        <w:r>
          <w:tab/>
        </w:r>
        <w:r>
          <w:fldChar w:fldCharType="begin"/>
        </w:r>
        <w:r>
          <w:instrText xml:space="preserve"> PAGEREF _Toc19839 \h </w:instrText>
        </w:r>
        <w:r>
          <w:fldChar w:fldCharType="separate"/>
        </w:r>
        <w:r>
          <w:t>24</w:t>
        </w:r>
        <w:r>
          <w:fldChar w:fldCharType="end"/>
        </w:r>
      </w:hyperlink>
    </w:p>
    <w:p>
      <w:pPr>
        <w:pStyle w:val="TOC2"/>
        <w:tabs>
          <w:tab w:val="right" w:leader="dot" w:pos="8306"/>
        </w:tabs>
      </w:pPr>
      <w:hyperlink w:anchor="_Toc26315" w:history="1">
        <w:r>
          <w:rPr>
            <w:rFonts w:ascii="仿宋" w:eastAsia="仿宋" w:hAnsi="仿宋" w:cs="仿宋" w:hint="eastAsia"/>
            <w:lang w:eastAsia="zh-CN"/>
          </w:rPr>
          <w:t>(八)、其它风险分析</w:t>
        </w:r>
        <w:r>
          <w:tab/>
        </w:r>
        <w:r>
          <w:fldChar w:fldCharType="begin"/>
        </w:r>
        <w:r>
          <w:instrText xml:space="preserve"> PAGEREF _Toc26315 \h </w:instrText>
        </w:r>
        <w:r>
          <w:fldChar w:fldCharType="separate"/>
        </w:r>
        <w:r>
          <w:t>26</w:t>
        </w:r>
        <w:r>
          <w:fldChar w:fldCharType="end"/>
        </w:r>
      </w:hyperlink>
    </w:p>
    <w:p>
      <w:pPr>
        <w:pStyle w:val="TOC2"/>
        <w:tabs>
          <w:tab w:val="right" w:leader="dot" w:pos="8306"/>
        </w:tabs>
      </w:pPr>
      <w:hyperlink w:anchor="_Toc12651" w:history="1">
        <w:r>
          <w:rPr>
            <w:rFonts w:ascii="仿宋" w:eastAsia="仿宋" w:hAnsi="仿宋" w:cs="仿宋" w:hint="eastAsia"/>
            <w:lang w:eastAsia="zh-CN"/>
          </w:rPr>
          <w:t>(九)、社会影响评估</w:t>
        </w:r>
        <w:r>
          <w:tab/>
        </w:r>
        <w:r>
          <w:fldChar w:fldCharType="begin"/>
        </w:r>
        <w:r>
          <w:instrText xml:space="preserve"> PAGEREF _Toc12651 \h </w:instrText>
        </w:r>
        <w:r>
          <w:fldChar w:fldCharType="separate"/>
        </w:r>
        <w:r>
          <w:t>27</w:t>
        </w:r>
        <w:r>
          <w:fldChar w:fldCharType="end"/>
        </w:r>
      </w:hyperlink>
    </w:p>
    <w:p>
      <w:pPr>
        <w:pStyle w:val="TOC1"/>
        <w:tabs>
          <w:tab w:val="right" w:leader="dot" w:pos="8306"/>
        </w:tabs>
      </w:pPr>
      <w:hyperlink w:anchor="_Toc9653" w:history="1">
        <w:r>
          <w:rPr>
            <w:rFonts w:ascii="仿宋" w:eastAsia="仿宋" w:hAnsi="仿宋" w:cs="仿宋" w:hint="eastAsia"/>
            <w:lang w:eastAsia="zh-CN"/>
          </w:rPr>
          <w:t>五、资源开发及综合利用分析</w:t>
        </w:r>
        <w:r>
          <w:tab/>
        </w:r>
        <w:r>
          <w:fldChar w:fldCharType="begin"/>
        </w:r>
        <w:r>
          <w:instrText xml:space="preserve"> PAGEREF _Toc9653 \h </w:instrText>
        </w:r>
        <w:r>
          <w:fldChar w:fldCharType="separate"/>
        </w:r>
        <w:r>
          <w:t>29</w:t>
        </w:r>
        <w:r>
          <w:fldChar w:fldCharType="end"/>
        </w:r>
      </w:hyperlink>
    </w:p>
    <w:p>
      <w:pPr>
        <w:pStyle w:val="TOC2"/>
        <w:tabs>
          <w:tab w:val="right" w:leader="dot" w:pos="8306"/>
        </w:tabs>
      </w:pPr>
      <w:hyperlink w:anchor="_Toc17737" w:history="1">
        <w:r>
          <w:rPr>
            <w:rFonts w:ascii="仿宋" w:eastAsia="仿宋" w:hAnsi="仿宋" w:cs="仿宋" w:hint="eastAsia"/>
            <w:lang w:eastAsia="zh-CN"/>
          </w:rPr>
          <w:t>(一)、资源开发方案</w:t>
        </w:r>
        <w:r>
          <w:tab/>
        </w:r>
        <w:r>
          <w:fldChar w:fldCharType="begin"/>
        </w:r>
        <w:r>
          <w:instrText xml:space="preserve"> PAGEREF _Toc17737 \h </w:instrText>
        </w:r>
        <w:r>
          <w:fldChar w:fldCharType="separate"/>
        </w:r>
        <w:r>
          <w:t>29</w:t>
        </w:r>
        <w:r>
          <w:fldChar w:fldCharType="end"/>
        </w:r>
      </w:hyperlink>
    </w:p>
    <w:p>
      <w:pPr>
        <w:pStyle w:val="TOC2"/>
        <w:tabs>
          <w:tab w:val="right" w:leader="dot" w:pos="8306"/>
        </w:tabs>
      </w:pPr>
      <w:hyperlink w:anchor="_Toc18019" w:history="1">
        <w:r>
          <w:rPr>
            <w:rFonts w:ascii="仿宋" w:eastAsia="仿宋" w:hAnsi="仿宋" w:cs="仿宋" w:hint="eastAsia"/>
            <w:lang w:eastAsia="zh-CN"/>
          </w:rPr>
          <w:t>(二)、资源利用方案</w:t>
        </w:r>
        <w:r>
          <w:tab/>
        </w:r>
        <w:r>
          <w:fldChar w:fldCharType="begin"/>
        </w:r>
        <w:r>
          <w:instrText xml:space="preserve"> PAGEREF _Toc18019 \h </w:instrText>
        </w:r>
        <w:r>
          <w:fldChar w:fldCharType="separate"/>
        </w:r>
        <w:r>
          <w:t>30</w:t>
        </w:r>
        <w:r>
          <w:fldChar w:fldCharType="end"/>
        </w:r>
      </w:hyperlink>
    </w:p>
    <w:p>
      <w:pPr>
        <w:pStyle w:val="TOC2"/>
        <w:tabs>
          <w:tab w:val="right" w:leader="dot" w:pos="8306"/>
        </w:tabs>
      </w:pPr>
      <w:hyperlink w:anchor="_Toc25605" w:history="1">
        <w:r>
          <w:rPr>
            <w:rFonts w:ascii="仿宋" w:eastAsia="仿宋" w:hAnsi="仿宋" w:cs="仿宋" w:hint="eastAsia"/>
            <w:lang w:eastAsia="zh-CN"/>
          </w:rPr>
          <w:t>(三)、资源节约措施</w:t>
        </w:r>
        <w:r>
          <w:tab/>
        </w:r>
        <w:r>
          <w:fldChar w:fldCharType="begin"/>
        </w:r>
        <w:r>
          <w:instrText xml:space="preserve"> PAGEREF _Toc25605 \h </w:instrText>
        </w:r>
        <w:r>
          <w:fldChar w:fldCharType="separate"/>
        </w:r>
        <w:r>
          <w:t>31</w:t>
        </w:r>
        <w:r>
          <w:fldChar w:fldCharType="end"/>
        </w:r>
      </w:hyperlink>
    </w:p>
    <w:p>
      <w:pPr>
        <w:pStyle w:val="TOC1"/>
        <w:tabs>
          <w:tab w:val="right" w:leader="dot" w:pos="8306"/>
        </w:tabs>
      </w:pPr>
      <w:hyperlink w:anchor="_Toc9982" w:history="1">
        <w:r>
          <w:rPr>
            <w:rFonts w:ascii="仿宋" w:eastAsia="仿宋" w:hAnsi="仿宋" w:cs="仿宋" w:hint="eastAsia"/>
            <w:lang w:eastAsia="zh-CN"/>
          </w:rPr>
          <w:t>六、经济影响分析</w:t>
        </w:r>
        <w:r>
          <w:tab/>
        </w:r>
        <w:r>
          <w:fldChar w:fldCharType="begin"/>
        </w:r>
        <w:r>
          <w:instrText xml:space="preserve"> PAGEREF _Toc9982 \h </w:instrText>
        </w:r>
        <w:r>
          <w:fldChar w:fldCharType="separate"/>
        </w:r>
        <w:r>
          <w:t>33</w:t>
        </w:r>
        <w:r>
          <w:fldChar w:fldCharType="end"/>
        </w:r>
      </w:hyperlink>
    </w:p>
    <w:p>
      <w:pPr>
        <w:pStyle w:val="TOC2"/>
        <w:tabs>
          <w:tab w:val="right" w:leader="dot" w:pos="8306"/>
        </w:tabs>
      </w:pPr>
      <w:hyperlink w:anchor="_Toc20068" w:history="1">
        <w:r>
          <w:rPr>
            <w:rFonts w:ascii="仿宋" w:eastAsia="仿宋" w:hAnsi="仿宋" w:cs="仿宋" w:hint="eastAsia"/>
            <w:lang w:eastAsia="zh-CN"/>
          </w:rPr>
          <w:t>(一)、经济费用效益或费用效果分析</w:t>
        </w:r>
        <w:r>
          <w:tab/>
        </w:r>
        <w:r>
          <w:fldChar w:fldCharType="begin"/>
        </w:r>
        <w:r>
          <w:instrText xml:space="preserve"> PAGEREF _Toc20068 \h </w:instrText>
        </w:r>
        <w:r>
          <w:fldChar w:fldCharType="separate"/>
        </w:r>
        <w:r>
          <w:t>33</w:t>
        </w:r>
        <w:r>
          <w:fldChar w:fldCharType="end"/>
        </w:r>
      </w:hyperlink>
    </w:p>
    <w:p>
      <w:pPr>
        <w:pStyle w:val="TOC2"/>
        <w:tabs>
          <w:tab w:val="right" w:leader="dot" w:pos="8306"/>
        </w:tabs>
      </w:pPr>
      <w:hyperlink w:anchor="_Toc31603" w:history="1">
        <w:r>
          <w:rPr>
            <w:rFonts w:ascii="仿宋" w:eastAsia="仿宋" w:hAnsi="仿宋" w:cs="仿宋" w:hint="eastAsia"/>
            <w:lang w:eastAsia="zh-CN"/>
          </w:rPr>
          <w:t>(二)、行业影响分析</w:t>
        </w:r>
        <w:r>
          <w:tab/>
        </w:r>
        <w:r>
          <w:fldChar w:fldCharType="begin"/>
        </w:r>
        <w:r>
          <w:instrText xml:space="preserve"> PAGEREF _Toc31603 \h </w:instrText>
        </w:r>
        <w:r>
          <w:fldChar w:fldCharType="separate"/>
        </w:r>
        <w:r>
          <w:t>35</w:t>
        </w:r>
        <w:r>
          <w:fldChar w:fldCharType="end"/>
        </w:r>
      </w:hyperlink>
    </w:p>
    <w:p>
      <w:pPr>
        <w:pStyle w:val="TOC2"/>
        <w:tabs>
          <w:tab w:val="right" w:leader="dot" w:pos="8306"/>
        </w:tabs>
      </w:pPr>
      <w:hyperlink w:anchor="_Toc28143" w:history="1">
        <w:r>
          <w:rPr>
            <w:rFonts w:ascii="仿宋" w:eastAsia="仿宋" w:hAnsi="仿宋" w:cs="仿宋" w:hint="eastAsia"/>
            <w:lang w:eastAsia="zh-CN"/>
          </w:rPr>
          <w:t>(三)、区域经济影响分析</w:t>
        </w:r>
        <w:r>
          <w:tab/>
        </w:r>
        <w:r>
          <w:fldChar w:fldCharType="begin"/>
        </w:r>
        <w:r>
          <w:instrText xml:space="preserve"> PAGEREF _Toc28143 \h </w:instrText>
        </w:r>
        <w:r>
          <w:fldChar w:fldCharType="separate"/>
        </w:r>
        <w:r>
          <w:t>37</w:t>
        </w:r>
        <w:r>
          <w:fldChar w:fldCharType="end"/>
        </w:r>
      </w:hyperlink>
    </w:p>
    <w:p>
      <w:pPr>
        <w:pStyle w:val="TOC2"/>
        <w:tabs>
          <w:tab w:val="right" w:leader="dot" w:pos="8306"/>
        </w:tabs>
      </w:pPr>
      <w:hyperlink w:anchor="_Toc16174" w:history="1">
        <w:r>
          <w:rPr>
            <w:rFonts w:ascii="仿宋" w:eastAsia="仿宋" w:hAnsi="仿宋" w:cs="仿宋" w:hint="eastAsia"/>
            <w:lang w:eastAsia="zh-CN"/>
          </w:rPr>
          <w:t>(四)、宏观经济影响分析</w:t>
        </w:r>
        <w:r>
          <w:tab/>
        </w:r>
        <w:r>
          <w:fldChar w:fldCharType="begin"/>
        </w:r>
        <w:r>
          <w:instrText xml:space="preserve"> PAGEREF _Toc16174 \h </w:instrText>
        </w:r>
        <w:r>
          <w:fldChar w:fldCharType="separate"/>
        </w:r>
        <w:r>
          <w:t>37</w:t>
        </w:r>
        <w:r>
          <w:fldChar w:fldCharType="end"/>
        </w:r>
      </w:hyperlink>
    </w:p>
    <w:p>
      <w:pPr>
        <w:pStyle w:val="TOC1"/>
        <w:tabs>
          <w:tab w:val="right" w:leader="dot" w:pos="8306"/>
        </w:tabs>
      </w:pPr>
      <w:hyperlink w:anchor="_Toc20554" w:history="1">
        <w:r>
          <w:rPr>
            <w:rFonts w:ascii="仿宋" w:eastAsia="仿宋" w:hAnsi="仿宋" w:cs="仿宋" w:hint="eastAsia"/>
            <w:lang w:eastAsia="zh-CN"/>
          </w:rPr>
          <w:t>七、土地利用与规划方案</w:t>
        </w:r>
        <w:r>
          <w:tab/>
        </w:r>
        <w:r>
          <w:fldChar w:fldCharType="begin"/>
        </w:r>
        <w:r>
          <w:instrText xml:space="preserve"> PAGEREF _Toc20554 \h </w:instrText>
        </w:r>
        <w:r>
          <w:fldChar w:fldCharType="separate"/>
        </w:r>
        <w:r>
          <w:t>39</w:t>
        </w:r>
        <w:r>
          <w:fldChar w:fldCharType="end"/>
        </w:r>
      </w:hyperlink>
    </w:p>
    <w:p>
      <w:pPr>
        <w:pStyle w:val="TOC2"/>
        <w:tabs>
          <w:tab w:val="right" w:leader="dot" w:pos="8306"/>
        </w:tabs>
      </w:pPr>
      <w:hyperlink w:anchor="_Toc20896" w:history="1">
        <w:r>
          <w:rPr>
            <w:rFonts w:ascii="仿宋" w:eastAsia="仿宋" w:hAnsi="仿宋" w:cs="仿宋" w:hint="eastAsia"/>
            <w:lang w:eastAsia="zh-CN"/>
          </w:rPr>
          <w:t>(一)、项目用地情况分析</w:t>
        </w:r>
        <w:r>
          <w:tab/>
        </w:r>
        <w:r>
          <w:fldChar w:fldCharType="begin"/>
        </w:r>
        <w:r>
          <w:instrText xml:space="preserve"> PAGEREF _Toc20896 \h </w:instrText>
        </w:r>
        <w:r>
          <w:fldChar w:fldCharType="separate"/>
        </w:r>
        <w:r>
          <w:t>39</w:t>
        </w:r>
        <w:r>
          <w:fldChar w:fldCharType="end"/>
        </w:r>
      </w:hyperlink>
    </w:p>
    <w:p>
      <w:pPr>
        <w:pStyle w:val="TOC2"/>
        <w:tabs>
          <w:tab w:val="right" w:leader="dot" w:pos="8306"/>
        </w:tabs>
      </w:pPr>
      <w:hyperlink w:anchor="_Toc9740" w:history="1">
        <w:r>
          <w:rPr>
            <w:rFonts w:ascii="仿宋" w:eastAsia="仿宋" w:hAnsi="仿宋" w:cs="仿宋" w:hint="eastAsia"/>
            <w:lang w:eastAsia="zh-CN"/>
          </w:rPr>
          <w:t>(二)、土地利用规划方案</w:t>
        </w:r>
        <w:r>
          <w:tab/>
        </w:r>
        <w:r>
          <w:fldChar w:fldCharType="begin"/>
        </w:r>
        <w:r>
          <w:instrText xml:space="preserve"> PAGEREF _Toc9740 \h </w:instrText>
        </w:r>
        <w:r>
          <w:fldChar w:fldCharType="separate"/>
        </w:r>
        <w:r>
          <w:t>40</w:t>
        </w:r>
        <w:r>
          <w:fldChar w:fldCharType="end"/>
        </w:r>
      </w:hyperlink>
    </w:p>
    <w:p>
      <w:pPr>
        <w:pStyle w:val="TOC1"/>
        <w:tabs>
          <w:tab w:val="right" w:leader="dot" w:pos="8306"/>
        </w:tabs>
      </w:pPr>
      <w:hyperlink w:anchor="_Toc31787" w:history="1">
        <w:r>
          <w:rPr>
            <w:rFonts w:ascii="仿宋" w:eastAsia="仿宋" w:hAnsi="仿宋" w:cs="仿宋" w:hint="eastAsia"/>
            <w:lang w:eastAsia="zh-CN"/>
          </w:rPr>
          <w:t>八、客户关系管理与市场拓展</w:t>
        </w:r>
        <w:r>
          <w:tab/>
        </w:r>
        <w:r>
          <w:fldChar w:fldCharType="begin"/>
        </w:r>
        <w:r>
          <w:instrText xml:space="preserve"> PAGEREF _Toc31787 \h </w:instrText>
        </w:r>
        <w:r>
          <w:fldChar w:fldCharType="separate"/>
        </w:r>
        <w:r>
          <w:t>41</w:t>
        </w:r>
        <w:r>
          <w:fldChar w:fldCharType="end"/>
        </w:r>
      </w:hyperlink>
    </w:p>
    <w:p>
      <w:pPr>
        <w:pStyle w:val="TOC2"/>
        <w:tabs>
          <w:tab w:val="right" w:leader="dot" w:pos="8306"/>
        </w:tabs>
      </w:pPr>
      <w:hyperlink w:anchor="_Toc10649" w:history="1">
        <w:r>
          <w:rPr>
            <w:rFonts w:ascii="仿宋" w:eastAsia="仿宋" w:hAnsi="仿宋" w:cs="仿宋" w:hint="eastAsia"/>
            <w:lang w:eastAsia="zh-CN"/>
          </w:rPr>
          <w:t>(一)、客户关系管理策略</w:t>
        </w:r>
        <w:r>
          <w:tab/>
        </w:r>
        <w:r>
          <w:fldChar w:fldCharType="begin"/>
        </w:r>
        <w:r>
          <w:instrText xml:space="preserve"> PAGEREF _Toc10649 \h </w:instrText>
        </w:r>
        <w:r>
          <w:fldChar w:fldCharType="separate"/>
        </w:r>
        <w:r>
          <w:t>41</w:t>
        </w:r>
        <w:r>
          <w:fldChar w:fldCharType="end"/>
        </w:r>
      </w:hyperlink>
    </w:p>
    <w:p>
      <w:pPr>
        <w:pStyle w:val="TOC2"/>
        <w:tabs>
          <w:tab w:val="right" w:leader="dot" w:pos="8306"/>
        </w:tabs>
      </w:pPr>
      <w:hyperlink w:anchor="_Toc21535" w:history="1">
        <w:r>
          <w:rPr>
            <w:rFonts w:ascii="仿宋" w:eastAsia="仿宋" w:hAnsi="仿宋" w:cs="仿宋" w:hint="eastAsia"/>
            <w:lang w:eastAsia="zh-CN"/>
          </w:rPr>
          <w:t>(二)、市场拓展方案</w:t>
        </w:r>
        <w:r>
          <w:tab/>
        </w:r>
        <w:r>
          <w:fldChar w:fldCharType="begin"/>
        </w:r>
        <w:r>
          <w:instrText xml:space="preserve"> PAGEREF _Toc21535 \h </w:instrText>
        </w:r>
        <w:r>
          <w:fldChar w:fldCharType="separate"/>
        </w:r>
        <w:r>
          <w:t>42</w:t>
        </w:r>
        <w:r>
          <w:fldChar w:fldCharType="end"/>
        </w:r>
      </w:hyperlink>
    </w:p>
    <w:p>
      <w:pPr>
        <w:pStyle w:val="TOC1"/>
        <w:tabs>
          <w:tab w:val="right" w:leader="dot" w:pos="8306"/>
        </w:tabs>
      </w:pPr>
      <w:hyperlink w:anchor="_Toc13710" w:history="1">
        <w:r>
          <w:rPr>
            <w:rFonts w:ascii="仿宋" w:eastAsia="仿宋" w:hAnsi="仿宋" w:cs="仿宋" w:hint="eastAsia"/>
            <w:lang w:eastAsia="zh-CN"/>
          </w:rPr>
          <w:t>九、项目质量与标准</w:t>
        </w:r>
        <w:r>
          <w:tab/>
        </w:r>
        <w:r>
          <w:fldChar w:fldCharType="begin"/>
        </w:r>
        <w:r>
          <w:instrText xml:space="preserve"> PAGEREF _Toc13710 \h </w:instrText>
        </w:r>
        <w:r>
          <w:fldChar w:fldCharType="separate"/>
        </w:r>
        <w:r>
          <w:t>44</w:t>
        </w:r>
        <w:r>
          <w:fldChar w:fldCharType="end"/>
        </w:r>
      </w:hyperlink>
    </w:p>
    <w:p>
      <w:pPr>
        <w:pStyle w:val="TOC2"/>
        <w:tabs>
          <w:tab w:val="right" w:leader="dot" w:pos="8306"/>
        </w:tabs>
      </w:pPr>
      <w:hyperlink w:anchor="_Toc16878" w:history="1">
        <w:r>
          <w:rPr>
            <w:rFonts w:ascii="仿宋" w:eastAsia="仿宋" w:hAnsi="仿宋" w:cs="仿宋" w:hint="eastAsia"/>
            <w:lang w:eastAsia="zh-CN"/>
          </w:rPr>
          <w:t>(一)、质量保障体系</w:t>
        </w:r>
        <w:r>
          <w:tab/>
        </w:r>
        <w:r>
          <w:fldChar w:fldCharType="begin"/>
        </w:r>
        <w:r>
          <w:instrText xml:space="preserve"> PAGEREF _Toc16878 \h </w:instrText>
        </w:r>
        <w:r>
          <w:fldChar w:fldCharType="separate"/>
        </w:r>
        <w:r>
          <w:t>44</w:t>
        </w:r>
        <w:r>
          <w:fldChar w:fldCharType="end"/>
        </w:r>
      </w:hyperlink>
    </w:p>
    <w:p>
      <w:pPr>
        <w:pStyle w:val="TOC2"/>
        <w:tabs>
          <w:tab w:val="right" w:leader="dot" w:pos="8306"/>
        </w:tabs>
      </w:pPr>
      <w:hyperlink w:anchor="_Toc20409" w:history="1">
        <w:r>
          <w:rPr>
            <w:rFonts w:ascii="仿宋" w:eastAsia="仿宋" w:hAnsi="仿宋" w:cs="仿宋" w:hint="eastAsia"/>
            <w:lang w:eastAsia="zh-CN"/>
          </w:rPr>
          <w:t>(二)、标准化作业流程</w:t>
        </w:r>
        <w:r>
          <w:tab/>
        </w:r>
        <w:r>
          <w:fldChar w:fldCharType="begin"/>
        </w:r>
        <w:r>
          <w:instrText xml:space="preserve"> PAGEREF _Toc20409 \h </w:instrText>
        </w:r>
        <w:r>
          <w:fldChar w:fldCharType="separate"/>
        </w:r>
        <w:r>
          <w:t>45</w:t>
        </w:r>
        <w:r>
          <w:fldChar w:fldCharType="end"/>
        </w:r>
      </w:hyperlink>
    </w:p>
    <w:p>
      <w:pPr>
        <w:pStyle w:val="TOC2"/>
        <w:tabs>
          <w:tab w:val="right" w:leader="dot" w:pos="8306"/>
        </w:tabs>
      </w:pPr>
      <w:hyperlink w:anchor="_Toc32455" w:history="1">
        <w:r>
          <w:rPr>
            <w:rFonts w:ascii="仿宋" w:eastAsia="仿宋" w:hAnsi="仿宋" w:cs="仿宋" w:hint="eastAsia"/>
            <w:lang w:eastAsia="zh-CN"/>
          </w:rPr>
          <w:t>(三)、质量监控与评估</w:t>
        </w:r>
        <w:r>
          <w:tab/>
        </w:r>
        <w:r>
          <w:fldChar w:fldCharType="begin"/>
        </w:r>
        <w:r>
          <w:instrText xml:space="preserve"> PAGEREF _Toc32455 \h </w:instrText>
        </w:r>
        <w:r>
          <w:fldChar w:fldCharType="separate"/>
        </w:r>
        <w:r>
          <w:t>47</w:t>
        </w:r>
        <w:r>
          <w:fldChar w:fldCharType="end"/>
        </w:r>
      </w:hyperlink>
    </w:p>
    <w:p>
      <w:pPr>
        <w:pStyle w:val="TOC2"/>
        <w:tabs>
          <w:tab w:val="right" w:leader="dot" w:pos="8306"/>
        </w:tabs>
      </w:pPr>
      <w:hyperlink w:anchor="_Toc21691" w:history="1">
        <w:r>
          <w:rPr>
            <w:rFonts w:ascii="仿宋" w:eastAsia="仿宋" w:hAnsi="仿宋" w:cs="仿宋" w:hint="eastAsia"/>
            <w:lang w:eastAsia="zh-CN"/>
          </w:rPr>
          <w:t>(四)、质量改进计划</w:t>
        </w:r>
        <w:r>
          <w:tab/>
        </w:r>
        <w:r>
          <w:fldChar w:fldCharType="begin"/>
        </w:r>
        <w:r>
          <w:instrText xml:space="preserve"> PAGEREF _Toc21691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68" w:history="1">
        <w:r>
          <w:rPr>
            <w:rFonts w:ascii="仿宋" w:eastAsia="仿宋" w:hAnsi="仿宋" w:cs="仿宋" w:hint="eastAsia"/>
            <w:lang w:eastAsia="zh-CN"/>
          </w:rPr>
          <w:t>十、项目变更管理</w:t>
        </w:r>
        <w:r>
          <w:tab/>
        </w:r>
        <w:r>
          <w:fldChar w:fldCharType="begin"/>
        </w:r>
        <w:r>
          <w:instrText xml:space="preserve"> PAGEREF _Toc9268 \h </w:instrText>
        </w:r>
        <w:r>
          <w:fldChar w:fldCharType="separate"/>
        </w:r>
        <w:r>
          <w:t>49</w:t>
        </w:r>
        <w:r>
          <w:fldChar w:fldCharType="end"/>
        </w:r>
      </w:hyperlink>
    </w:p>
    <w:p>
      <w:pPr>
        <w:pStyle w:val="TOC2"/>
        <w:tabs>
          <w:tab w:val="right" w:leader="dot" w:pos="8306"/>
        </w:tabs>
      </w:pPr>
      <w:hyperlink w:anchor="_Toc4543" w:history="1">
        <w:r>
          <w:rPr>
            <w:rFonts w:ascii="仿宋" w:eastAsia="仿宋" w:hAnsi="仿宋" w:cs="仿宋" w:hint="eastAsia"/>
            <w:lang w:eastAsia="zh-CN"/>
          </w:rPr>
          <w:t>(一)、变更控制流程</w:t>
        </w:r>
        <w:r>
          <w:tab/>
        </w:r>
        <w:r>
          <w:fldChar w:fldCharType="begin"/>
        </w:r>
        <w:r>
          <w:instrText xml:space="preserve"> PAGEREF _Toc4543 \h </w:instrText>
        </w:r>
        <w:r>
          <w:fldChar w:fldCharType="separate"/>
        </w:r>
        <w:r>
          <w:t>49</w:t>
        </w:r>
        <w:r>
          <w:fldChar w:fldCharType="end"/>
        </w:r>
      </w:hyperlink>
    </w:p>
    <w:p>
      <w:pPr>
        <w:pStyle w:val="TOC2"/>
        <w:tabs>
          <w:tab w:val="right" w:leader="dot" w:pos="8306"/>
        </w:tabs>
      </w:pPr>
      <w:hyperlink w:anchor="_Toc1387" w:history="1">
        <w:r>
          <w:rPr>
            <w:rFonts w:ascii="仿宋" w:eastAsia="仿宋" w:hAnsi="仿宋" w:cs="仿宋" w:hint="eastAsia"/>
            <w:lang w:eastAsia="zh-CN"/>
          </w:rPr>
          <w:t>(二)、影响评估与处理</w:t>
        </w:r>
        <w:r>
          <w:tab/>
        </w:r>
        <w:r>
          <w:fldChar w:fldCharType="begin"/>
        </w:r>
        <w:r>
          <w:instrText xml:space="preserve"> PAGEREF _Toc1387 \h </w:instrText>
        </w:r>
        <w:r>
          <w:fldChar w:fldCharType="separate"/>
        </w:r>
        <w:r>
          <w:t>50</w:t>
        </w:r>
        <w:r>
          <w:fldChar w:fldCharType="end"/>
        </w:r>
      </w:hyperlink>
    </w:p>
    <w:p>
      <w:pPr>
        <w:pStyle w:val="TOC2"/>
        <w:tabs>
          <w:tab w:val="right" w:leader="dot" w:pos="8306"/>
        </w:tabs>
      </w:pPr>
      <w:hyperlink w:anchor="_Toc17648" w:history="1">
        <w:r>
          <w:rPr>
            <w:rFonts w:ascii="仿宋" w:eastAsia="仿宋" w:hAnsi="仿宋" w:cs="仿宋" w:hint="eastAsia"/>
            <w:lang w:eastAsia="zh-CN"/>
          </w:rPr>
          <w:t>(三)、变更记录与追踪</w:t>
        </w:r>
        <w:r>
          <w:tab/>
        </w:r>
        <w:r>
          <w:fldChar w:fldCharType="begin"/>
        </w:r>
        <w:r>
          <w:instrText xml:space="preserve"> PAGEREF _Toc17648 \h </w:instrText>
        </w:r>
        <w:r>
          <w:fldChar w:fldCharType="separate"/>
        </w:r>
        <w:r>
          <w:t>51</w:t>
        </w:r>
        <w:r>
          <w:fldChar w:fldCharType="end"/>
        </w:r>
      </w:hyperlink>
    </w:p>
    <w:p>
      <w:pPr>
        <w:pStyle w:val="TOC2"/>
        <w:tabs>
          <w:tab w:val="right" w:leader="dot" w:pos="8306"/>
        </w:tabs>
      </w:pPr>
      <w:hyperlink w:anchor="_Toc2166" w:history="1">
        <w:r>
          <w:rPr>
            <w:rFonts w:ascii="仿宋" w:eastAsia="仿宋" w:hAnsi="仿宋" w:cs="仿宋" w:hint="eastAsia"/>
            <w:lang w:eastAsia="zh-CN"/>
          </w:rPr>
          <w:t>(四)、变更管理策略</w:t>
        </w:r>
        <w:r>
          <w:tab/>
        </w:r>
        <w:r>
          <w:fldChar w:fldCharType="begin"/>
        </w:r>
        <w:r>
          <w:instrText xml:space="preserve"> PAGEREF _Toc2166 \h </w:instrText>
        </w:r>
        <w:r>
          <w:fldChar w:fldCharType="separate"/>
        </w:r>
        <w:r>
          <w:t>53</w:t>
        </w:r>
        <w:r>
          <w:fldChar w:fldCharType="end"/>
        </w:r>
      </w:hyperlink>
    </w:p>
    <w:p>
      <w:pPr>
        <w:pStyle w:val="TOC1"/>
        <w:tabs>
          <w:tab w:val="right" w:leader="dot" w:pos="8306"/>
        </w:tabs>
      </w:pPr>
      <w:hyperlink w:anchor="_Toc657" w:history="1">
        <w:r>
          <w:rPr>
            <w:rFonts w:ascii="仿宋" w:eastAsia="仿宋" w:hAnsi="仿宋" w:cs="仿宋" w:hint="eastAsia"/>
            <w:lang w:eastAsia="zh-CN"/>
          </w:rPr>
          <w:t>十一、资金管理与财务规划</w:t>
        </w:r>
        <w:r>
          <w:tab/>
        </w:r>
        <w:r>
          <w:fldChar w:fldCharType="begin"/>
        </w:r>
        <w:r>
          <w:instrText xml:space="preserve"> PAGEREF _Toc657 \h </w:instrText>
        </w:r>
        <w:r>
          <w:fldChar w:fldCharType="separate"/>
        </w:r>
        <w:r>
          <w:t>55</w:t>
        </w:r>
        <w:r>
          <w:fldChar w:fldCharType="end"/>
        </w:r>
      </w:hyperlink>
    </w:p>
    <w:p>
      <w:pPr>
        <w:pStyle w:val="TOC2"/>
        <w:tabs>
          <w:tab w:val="right" w:leader="dot" w:pos="8306"/>
        </w:tabs>
      </w:pPr>
      <w:hyperlink w:anchor="_Toc9574" w:history="1">
        <w:r>
          <w:rPr>
            <w:rFonts w:ascii="仿宋" w:eastAsia="仿宋" w:hAnsi="仿宋" w:cs="仿宋" w:hint="eastAsia"/>
            <w:lang w:eastAsia="zh-CN"/>
          </w:rPr>
          <w:t>(一)、项目资金来源与筹措</w:t>
        </w:r>
        <w:r>
          <w:tab/>
        </w:r>
        <w:r>
          <w:fldChar w:fldCharType="begin"/>
        </w:r>
        <w:r>
          <w:instrText xml:space="preserve"> PAGEREF _Toc9574 \h </w:instrText>
        </w:r>
        <w:r>
          <w:fldChar w:fldCharType="separate"/>
        </w:r>
        <w:r>
          <w:t>55</w:t>
        </w:r>
        <w:r>
          <w:fldChar w:fldCharType="end"/>
        </w:r>
      </w:hyperlink>
    </w:p>
    <w:p>
      <w:pPr>
        <w:pStyle w:val="TOC2"/>
        <w:tabs>
          <w:tab w:val="right" w:leader="dot" w:pos="8306"/>
        </w:tabs>
      </w:pPr>
      <w:hyperlink w:anchor="_Toc11238" w:history="1">
        <w:r>
          <w:rPr>
            <w:rFonts w:ascii="仿宋" w:eastAsia="仿宋" w:hAnsi="仿宋" w:cs="仿宋" w:hint="eastAsia"/>
            <w:lang w:eastAsia="zh-CN"/>
          </w:rPr>
          <w:t>(二)、资金使用与监管</w:t>
        </w:r>
        <w:r>
          <w:tab/>
        </w:r>
        <w:r>
          <w:fldChar w:fldCharType="begin"/>
        </w:r>
        <w:r>
          <w:instrText xml:space="preserve"> PAGEREF _Toc11238 \h </w:instrText>
        </w:r>
        <w:r>
          <w:fldChar w:fldCharType="separate"/>
        </w:r>
        <w:r>
          <w:t>56</w:t>
        </w:r>
        <w:r>
          <w:fldChar w:fldCharType="end"/>
        </w:r>
      </w:hyperlink>
    </w:p>
    <w:p>
      <w:pPr>
        <w:pStyle w:val="TOC2"/>
        <w:tabs>
          <w:tab w:val="right" w:leader="dot" w:pos="8306"/>
        </w:tabs>
      </w:pPr>
      <w:hyperlink w:anchor="_Toc9244" w:history="1">
        <w:r>
          <w:rPr>
            <w:rFonts w:ascii="仿宋" w:eastAsia="仿宋" w:hAnsi="仿宋" w:cs="仿宋" w:hint="eastAsia"/>
            <w:lang w:eastAsia="zh-CN"/>
          </w:rPr>
          <w:t>(三)、财务规划与预测</w:t>
        </w:r>
        <w:r>
          <w:tab/>
        </w:r>
        <w:r>
          <w:fldChar w:fldCharType="begin"/>
        </w:r>
        <w:r>
          <w:instrText xml:space="preserve"> PAGEREF _Toc9244 \h </w:instrText>
        </w:r>
        <w:r>
          <w:fldChar w:fldCharType="separate"/>
        </w:r>
        <w:r>
          <w:t>57</w:t>
        </w:r>
        <w:r>
          <w:fldChar w:fldCharType="end"/>
        </w:r>
      </w:hyperlink>
    </w:p>
    <w:p>
      <w:pPr>
        <w:pStyle w:val="TOC1"/>
        <w:tabs>
          <w:tab w:val="right" w:leader="dot" w:pos="8306"/>
        </w:tabs>
      </w:pPr>
      <w:hyperlink w:anchor="_Toc20043" w:history="1">
        <w:r>
          <w:rPr>
            <w:rFonts w:ascii="仿宋" w:eastAsia="仿宋" w:hAnsi="仿宋" w:cs="仿宋" w:hint="eastAsia"/>
            <w:lang w:eastAsia="zh-CN"/>
          </w:rPr>
          <w:t>十二、安全与应急管理</w:t>
        </w:r>
        <w:r>
          <w:tab/>
        </w:r>
        <w:r>
          <w:fldChar w:fldCharType="begin"/>
        </w:r>
        <w:r>
          <w:instrText xml:space="preserve"> PAGEREF _Toc20043 \h </w:instrText>
        </w:r>
        <w:r>
          <w:fldChar w:fldCharType="separate"/>
        </w:r>
        <w:r>
          <w:t>58</w:t>
        </w:r>
        <w:r>
          <w:fldChar w:fldCharType="end"/>
        </w:r>
      </w:hyperlink>
    </w:p>
    <w:p>
      <w:pPr>
        <w:pStyle w:val="TOC2"/>
        <w:tabs>
          <w:tab w:val="right" w:leader="dot" w:pos="8306"/>
        </w:tabs>
      </w:pPr>
      <w:hyperlink w:anchor="_Toc13687" w:history="1">
        <w:r>
          <w:rPr>
            <w:rFonts w:ascii="仿宋" w:eastAsia="仿宋" w:hAnsi="仿宋" w:cs="仿宋" w:hint="eastAsia"/>
            <w:lang w:eastAsia="zh-CN"/>
          </w:rPr>
          <w:t>(一)、安全生产管理</w:t>
        </w:r>
        <w:r>
          <w:tab/>
        </w:r>
        <w:r>
          <w:fldChar w:fldCharType="begin"/>
        </w:r>
        <w:r>
          <w:instrText xml:space="preserve"> PAGEREF _Toc13687 \h </w:instrText>
        </w:r>
        <w:r>
          <w:fldChar w:fldCharType="separate"/>
        </w:r>
        <w:r>
          <w:t>58</w:t>
        </w:r>
        <w:r>
          <w:fldChar w:fldCharType="end"/>
        </w:r>
      </w:hyperlink>
    </w:p>
    <w:p>
      <w:pPr>
        <w:pStyle w:val="TOC2"/>
        <w:tabs>
          <w:tab w:val="right" w:leader="dot" w:pos="8306"/>
        </w:tabs>
      </w:pPr>
      <w:hyperlink w:anchor="_Toc13364" w:history="1">
        <w:r>
          <w:rPr>
            <w:rFonts w:ascii="仿宋" w:eastAsia="仿宋" w:hAnsi="仿宋" w:cs="仿宋" w:hint="eastAsia"/>
            <w:lang w:eastAsia="zh-CN"/>
          </w:rPr>
          <w:t>(二)、应急预案与响应</w:t>
        </w:r>
        <w:r>
          <w:tab/>
        </w:r>
        <w:r>
          <w:fldChar w:fldCharType="begin"/>
        </w:r>
        <w:r>
          <w:instrText xml:space="preserve"> PAGEREF _Toc13364 \h </w:instrText>
        </w:r>
        <w:r>
          <w:fldChar w:fldCharType="separate"/>
        </w:r>
        <w:r>
          <w:t>60</w:t>
        </w:r>
        <w:r>
          <w:fldChar w:fldCharType="end"/>
        </w:r>
      </w:hyperlink>
    </w:p>
    <w:p>
      <w:pPr>
        <w:pStyle w:val="TOC1"/>
        <w:tabs>
          <w:tab w:val="right" w:leader="dot" w:pos="8306"/>
        </w:tabs>
      </w:pPr>
      <w:hyperlink w:anchor="_Toc10990" w:history="1">
        <w:r>
          <w:rPr>
            <w:rFonts w:ascii="仿宋" w:eastAsia="仿宋" w:hAnsi="仿宋" w:cs="仿宋" w:hint="eastAsia"/>
            <w:lang w:eastAsia="zh-CN"/>
          </w:rPr>
          <w:t>十三、产业协同与集群发展</w:t>
        </w:r>
        <w:r>
          <w:tab/>
        </w:r>
        <w:r>
          <w:fldChar w:fldCharType="begin"/>
        </w:r>
        <w:r>
          <w:instrText xml:space="preserve"> PAGEREF _Toc10990 \h </w:instrText>
        </w:r>
        <w:r>
          <w:fldChar w:fldCharType="separate"/>
        </w:r>
        <w:r>
          <w:t>62</w:t>
        </w:r>
        <w:r>
          <w:fldChar w:fldCharType="end"/>
        </w:r>
      </w:hyperlink>
    </w:p>
    <w:p>
      <w:pPr>
        <w:pStyle w:val="TOC2"/>
        <w:tabs>
          <w:tab w:val="right" w:leader="dot" w:pos="8306"/>
        </w:tabs>
      </w:pPr>
      <w:hyperlink w:anchor="_Toc32482" w:history="1">
        <w:r>
          <w:rPr>
            <w:rFonts w:ascii="仿宋" w:eastAsia="仿宋" w:hAnsi="仿宋" w:cs="仿宋" w:hint="eastAsia"/>
            <w:lang w:eastAsia="zh-CN"/>
          </w:rPr>
          <w:t>(一)、产业协同机制建设</w:t>
        </w:r>
        <w:r>
          <w:tab/>
        </w:r>
        <w:r>
          <w:fldChar w:fldCharType="begin"/>
        </w:r>
        <w:r>
          <w:instrText xml:space="preserve"> PAGEREF _Toc32482 \h </w:instrText>
        </w:r>
        <w:r>
          <w:fldChar w:fldCharType="separate"/>
        </w:r>
        <w:r>
          <w:t>62</w:t>
        </w:r>
        <w:r>
          <w:fldChar w:fldCharType="end"/>
        </w:r>
      </w:hyperlink>
    </w:p>
    <w:p>
      <w:pPr>
        <w:pStyle w:val="TOC2"/>
        <w:tabs>
          <w:tab w:val="right" w:leader="dot" w:pos="8306"/>
        </w:tabs>
      </w:pPr>
      <w:hyperlink w:anchor="_Toc26576" w:history="1">
        <w:r>
          <w:rPr>
            <w:rFonts w:ascii="仿宋" w:eastAsia="仿宋" w:hAnsi="仿宋" w:cs="仿宋" w:hint="eastAsia"/>
            <w:lang w:eastAsia="zh-CN"/>
          </w:rPr>
          <w:t>(二)、产业集群培育与发展</w:t>
        </w:r>
        <w:r>
          <w:tab/>
        </w:r>
        <w:r>
          <w:fldChar w:fldCharType="begin"/>
        </w:r>
        <w:r>
          <w:instrText xml:space="preserve"> PAGEREF _Toc26576 \h </w:instrText>
        </w:r>
        <w:r>
          <w:fldChar w:fldCharType="separate"/>
        </w:r>
        <w:r>
          <w:t>63</w:t>
        </w:r>
        <w:r>
          <w:fldChar w:fldCharType="end"/>
        </w:r>
      </w:hyperlink>
    </w:p>
    <w:p>
      <w:pPr>
        <w:pStyle w:val="TOC1"/>
        <w:tabs>
          <w:tab w:val="right" w:leader="dot" w:pos="8306"/>
        </w:tabs>
      </w:pPr>
      <w:hyperlink w:anchor="_Toc5909" w:history="1">
        <w:r>
          <w:rPr>
            <w:rFonts w:ascii="仿宋" w:eastAsia="仿宋" w:hAnsi="仿宋" w:cs="仿宋" w:hint="eastAsia"/>
            <w:lang w:eastAsia="zh-CN"/>
          </w:rPr>
          <w:t>十四、创新驱动与持续发展</w:t>
        </w:r>
        <w:r>
          <w:tab/>
        </w:r>
        <w:r>
          <w:fldChar w:fldCharType="begin"/>
        </w:r>
        <w:r>
          <w:instrText xml:space="preserve"> PAGEREF _Toc5909 \h </w:instrText>
        </w:r>
        <w:r>
          <w:fldChar w:fldCharType="separate"/>
        </w:r>
        <w:r>
          <w:t>64</w:t>
        </w:r>
        <w:r>
          <w:fldChar w:fldCharType="end"/>
        </w:r>
      </w:hyperlink>
    </w:p>
    <w:p>
      <w:pPr>
        <w:pStyle w:val="TOC2"/>
        <w:tabs>
          <w:tab w:val="right" w:leader="dot" w:pos="8306"/>
        </w:tabs>
      </w:pPr>
      <w:hyperlink w:anchor="_Toc16843" w:history="1">
        <w:r>
          <w:rPr>
            <w:rFonts w:ascii="仿宋" w:eastAsia="仿宋" w:hAnsi="仿宋" w:cs="仿宋" w:hint="eastAsia"/>
            <w:lang w:eastAsia="zh-CN"/>
          </w:rPr>
          <w:t>(一)、创新驱动战略实施</w:t>
        </w:r>
        <w:r>
          <w:tab/>
        </w:r>
        <w:r>
          <w:fldChar w:fldCharType="begin"/>
        </w:r>
        <w:r>
          <w:instrText xml:space="preserve"> PAGEREF _Toc16843 \h </w:instrText>
        </w:r>
        <w:r>
          <w:fldChar w:fldCharType="separate"/>
        </w:r>
        <w:r>
          <w:t>64</w:t>
        </w:r>
        <w:r>
          <w:fldChar w:fldCharType="end"/>
        </w:r>
      </w:hyperlink>
    </w:p>
    <w:p>
      <w:pPr>
        <w:pStyle w:val="TOC2"/>
        <w:tabs>
          <w:tab w:val="right" w:leader="dot" w:pos="8306"/>
        </w:tabs>
      </w:pPr>
      <w:hyperlink w:anchor="_Toc29704" w:history="1">
        <w:r>
          <w:rPr>
            <w:rFonts w:ascii="仿宋" w:eastAsia="仿宋" w:hAnsi="仿宋" w:cs="仿宋" w:hint="eastAsia"/>
            <w:lang w:eastAsia="zh-CN"/>
          </w:rPr>
          <w:t>(二)、持续发展路径探索</w:t>
        </w:r>
        <w:r>
          <w:tab/>
        </w:r>
        <w:r>
          <w:fldChar w:fldCharType="begin"/>
        </w:r>
        <w:r>
          <w:instrText xml:space="preserve"> PAGEREF _Toc29704 \h </w:instrText>
        </w:r>
        <w:r>
          <w:fldChar w:fldCharType="separate"/>
        </w:r>
        <w:r>
          <w:t>65</w:t>
        </w:r>
        <w:r>
          <w:fldChar w:fldCharType="end"/>
        </w:r>
      </w:hyperlink>
    </w:p>
    <w:p>
      <w:pPr>
        <w:pStyle w:val="TOC1"/>
        <w:tabs>
          <w:tab w:val="right" w:leader="dot" w:pos="8306"/>
        </w:tabs>
      </w:pPr>
      <w:hyperlink w:anchor="_Toc29289" w:history="1">
        <w:r>
          <w:rPr>
            <w:rFonts w:ascii="仿宋" w:eastAsia="仿宋" w:hAnsi="仿宋" w:cs="仿宋" w:hint="eastAsia"/>
            <w:lang w:eastAsia="zh-CN"/>
          </w:rPr>
          <w:t>十五、设施与设备管理</w:t>
        </w:r>
        <w:r>
          <w:tab/>
        </w:r>
        <w:r>
          <w:fldChar w:fldCharType="begin"/>
        </w:r>
        <w:r>
          <w:instrText xml:space="preserve"> PAGEREF _Toc29289 \h </w:instrText>
        </w:r>
        <w:r>
          <w:fldChar w:fldCharType="separate"/>
        </w:r>
        <w:r>
          <w:t>69</w:t>
        </w:r>
        <w:r>
          <w:fldChar w:fldCharType="end"/>
        </w:r>
      </w:hyperlink>
    </w:p>
    <w:p>
      <w:pPr>
        <w:pStyle w:val="TOC2"/>
        <w:tabs>
          <w:tab w:val="right" w:leader="dot" w:pos="8306"/>
        </w:tabs>
      </w:pPr>
      <w:hyperlink w:anchor="_Toc29548" w:history="1">
        <w:r>
          <w:rPr>
            <w:rFonts w:ascii="仿宋" w:eastAsia="仿宋" w:hAnsi="仿宋" w:cs="仿宋" w:hint="eastAsia"/>
            <w:lang w:eastAsia="zh-CN"/>
          </w:rPr>
          <w:t>(一)、设施规划与配置</w:t>
        </w:r>
        <w:r>
          <w:tab/>
        </w:r>
        <w:r>
          <w:fldChar w:fldCharType="begin"/>
        </w:r>
        <w:r>
          <w:instrText xml:space="preserve"> PAGEREF _Toc29548 \h </w:instrText>
        </w:r>
        <w:r>
          <w:fldChar w:fldCharType="separate"/>
        </w:r>
        <w:r>
          <w:t>69</w:t>
        </w:r>
        <w:r>
          <w:fldChar w:fldCharType="end"/>
        </w:r>
      </w:hyperlink>
    </w:p>
    <w:p>
      <w:pPr>
        <w:pStyle w:val="TOC2"/>
        <w:tabs>
          <w:tab w:val="right" w:leader="dot" w:pos="8306"/>
        </w:tabs>
      </w:pPr>
      <w:hyperlink w:anchor="_Toc2461" w:history="1">
        <w:r>
          <w:rPr>
            <w:rFonts w:ascii="仿宋" w:eastAsia="仿宋" w:hAnsi="仿宋" w:cs="仿宋" w:hint="eastAsia"/>
            <w:lang w:eastAsia="zh-CN"/>
          </w:rPr>
          <w:t>(二)、设备采购与维护管理</w:t>
        </w:r>
        <w:r>
          <w:tab/>
        </w:r>
        <w:r>
          <w:fldChar w:fldCharType="begin"/>
        </w:r>
        <w:r>
          <w:instrText xml:space="preserve"> PAGEREF _Toc2461 \h </w:instrText>
        </w:r>
        <w:r>
          <w:fldChar w:fldCharType="separate"/>
        </w:r>
        <w:r>
          <w:t>70</w:t>
        </w:r>
        <w:r>
          <w:fldChar w:fldCharType="end"/>
        </w:r>
      </w:hyperlink>
    </w:p>
    <w:p>
      <w:pPr>
        <w:pStyle w:val="TOC2"/>
        <w:tabs>
          <w:tab w:val="right" w:leader="dot" w:pos="8306"/>
        </w:tabs>
      </w:pPr>
      <w:hyperlink w:anchor="_Toc4687" w:history="1">
        <w:r>
          <w:rPr>
            <w:rFonts w:ascii="仿宋" w:eastAsia="仿宋" w:hAnsi="仿宋" w:cs="仿宋" w:hint="eastAsia"/>
            <w:lang w:eastAsia="zh-CN"/>
          </w:rPr>
          <w:t>(三)、设施设备升级策略</w:t>
        </w:r>
        <w:r>
          <w:tab/>
        </w:r>
        <w:r>
          <w:fldChar w:fldCharType="begin"/>
        </w:r>
        <w:r>
          <w:instrText xml:space="preserve"> PAGEREF _Toc4687 \h </w:instrText>
        </w:r>
        <w:r>
          <w:fldChar w:fldCharType="separate"/>
        </w:r>
        <w:r>
          <w:t>71</w:t>
        </w:r>
        <w:r>
          <w:fldChar w:fldCharType="end"/>
        </w:r>
      </w:hyperlink>
    </w:p>
    <w:p>
      <w:pPr>
        <w:pStyle w:val="TOC1"/>
        <w:tabs>
          <w:tab w:val="right" w:leader="dot" w:pos="8306"/>
        </w:tabs>
      </w:pPr>
      <w:hyperlink w:anchor="_Toc4506" w:history="1">
        <w:r>
          <w:rPr>
            <w:rFonts w:ascii="仿宋" w:eastAsia="仿宋" w:hAnsi="仿宋" w:cs="仿宋" w:hint="eastAsia"/>
            <w:lang w:eastAsia="zh-CN"/>
          </w:rPr>
          <w:t>十六、企业合规与伦理</w:t>
        </w:r>
        <w:r>
          <w:tab/>
        </w:r>
        <w:r>
          <w:fldChar w:fldCharType="begin"/>
        </w:r>
        <w:r>
          <w:instrText xml:space="preserve"> PAGEREF _Toc4506 \h </w:instrText>
        </w:r>
        <w:r>
          <w:fldChar w:fldCharType="separate"/>
        </w:r>
        <w:r>
          <w:t>71</w:t>
        </w:r>
        <w:r>
          <w:fldChar w:fldCharType="end"/>
        </w:r>
      </w:hyperlink>
    </w:p>
    <w:p>
      <w:pPr>
        <w:pStyle w:val="TOC2"/>
        <w:tabs>
          <w:tab w:val="right" w:leader="dot" w:pos="8306"/>
        </w:tabs>
      </w:pPr>
      <w:hyperlink w:anchor="_Toc5637" w:history="1">
        <w:r>
          <w:rPr>
            <w:rFonts w:ascii="仿宋" w:eastAsia="仿宋" w:hAnsi="仿宋" w:cs="仿宋" w:hint="eastAsia"/>
            <w:lang w:eastAsia="zh-CN"/>
          </w:rPr>
          <w:t>(一)、合规政策与程序</w:t>
        </w:r>
        <w:r>
          <w:tab/>
        </w:r>
        <w:r>
          <w:fldChar w:fldCharType="begin"/>
        </w:r>
        <w:r>
          <w:instrText xml:space="preserve"> PAGEREF _Toc5637 \h </w:instrText>
        </w:r>
        <w:r>
          <w:fldChar w:fldCharType="separate"/>
        </w:r>
        <w:r>
          <w:t>71</w:t>
        </w:r>
        <w:r>
          <w:fldChar w:fldCharType="end"/>
        </w:r>
      </w:hyperlink>
    </w:p>
    <w:p>
      <w:pPr>
        <w:pStyle w:val="TOC2"/>
        <w:tabs>
          <w:tab w:val="right" w:leader="dot" w:pos="8306"/>
        </w:tabs>
      </w:pPr>
      <w:hyperlink w:anchor="_Toc22156" w:history="1">
        <w:r>
          <w:rPr>
            <w:rFonts w:ascii="仿宋" w:eastAsia="仿宋" w:hAnsi="仿宋" w:cs="仿宋" w:hint="eastAsia"/>
            <w:lang w:eastAsia="zh-CN"/>
          </w:rPr>
          <w:t>(二)、伦理规范与培训</w:t>
        </w:r>
        <w:r>
          <w:tab/>
        </w:r>
        <w:r>
          <w:fldChar w:fldCharType="begin"/>
        </w:r>
        <w:r>
          <w:instrText xml:space="preserve"> PAGEREF _Toc22156 \h </w:instrText>
        </w:r>
        <w:r>
          <w:fldChar w:fldCharType="separate"/>
        </w:r>
        <w:r>
          <w:t>73</w:t>
        </w:r>
        <w:r>
          <w:fldChar w:fldCharType="end"/>
        </w:r>
      </w:hyperlink>
    </w:p>
    <w:p>
      <w:pPr>
        <w:pStyle w:val="TOC2"/>
        <w:tabs>
          <w:tab w:val="right" w:leader="dot" w:pos="8306"/>
        </w:tabs>
      </w:pPr>
      <w:hyperlink w:anchor="_Toc28048" w:history="1">
        <w:r>
          <w:rPr>
            <w:rFonts w:ascii="仿宋" w:eastAsia="仿宋" w:hAnsi="仿宋" w:cs="仿宋" w:hint="eastAsia"/>
            <w:lang w:eastAsia="zh-CN"/>
          </w:rPr>
          <w:t>(三)、合规风险评估</w:t>
        </w:r>
        <w:r>
          <w:tab/>
        </w:r>
        <w:r>
          <w:fldChar w:fldCharType="begin"/>
        </w:r>
        <w:r>
          <w:instrText xml:space="preserve"> PAGEREF _Toc28048 \h </w:instrText>
        </w:r>
        <w:r>
          <w:fldChar w:fldCharType="separate"/>
        </w:r>
        <w:r>
          <w:t>73</w:t>
        </w:r>
        <w:r>
          <w:fldChar w:fldCharType="end"/>
        </w:r>
      </w:hyperlink>
    </w:p>
    <w:p>
      <w:pPr>
        <w:pStyle w:val="TOC2"/>
        <w:tabs>
          <w:tab w:val="right" w:leader="dot" w:pos="8306"/>
        </w:tabs>
      </w:pPr>
      <w:hyperlink w:anchor="_Toc6377" w:history="1">
        <w:r>
          <w:rPr>
            <w:rFonts w:ascii="仿宋" w:eastAsia="仿宋" w:hAnsi="仿宋" w:cs="仿宋" w:hint="eastAsia"/>
            <w:lang w:eastAsia="zh-CN"/>
          </w:rPr>
          <w:t>(四)、合规监督与执行</w:t>
        </w:r>
        <w:r>
          <w:tab/>
        </w:r>
        <w:r>
          <w:fldChar w:fldCharType="begin"/>
        </w:r>
        <w:r>
          <w:instrText xml:space="preserve"> PAGEREF _Toc6377 \h </w:instrText>
        </w:r>
        <w:r>
          <w:fldChar w:fldCharType="separate"/>
        </w:r>
        <w:r>
          <w:t>75</w:t>
        </w:r>
        <w:r>
          <w:fldChar w:fldCharType="end"/>
        </w:r>
      </w:hyperlink>
    </w:p>
    <w:p>
      <w:pPr>
        <w:pStyle w:val="TOC1"/>
        <w:tabs>
          <w:tab w:val="right" w:leader="dot" w:pos="8306"/>
        </w:tabs>
      </w:pPr>
      <w:hyperlink w:anchor="_Toc5918" w:history="1">
        <w:r>
          <w:rPr>
            <w:rFonts w:ascii="仿宋" w:eastAsia="仿宋" w:hAnsi="仿宋" w:cs="仿宋" w:hint="eastAsia"/>
            <w:lang w:eastAsia="zh-CN"/>
          </w:rPr>
          <w:t>十七、质量管理与控制</w:t>
        </w:r>
        <w:r>
          <w:tab/>
        </w:r>
        <w:r>
          <w:fldChar w:fldCharType="begin"/>
        </w:r>
        <w:r>
          <w:instrText xml:space="preserve"> PAGEREF _Toc5918 \h </w:instrText>
        </w:r>
        <w:r>
          <w:fldChar w:fldCharType="separate"/>
        </w:r>
        <w:r>
          <w:t>75</w:t>
        </w:r>
        <w:r>
          <w:fldChar w:fldCharType="end"/>
        </w:r>
      </w:hyperlink>
    </w:p>
    <w:p>
      <w:pPr>
        <w:pStyle w:val="TOC2"/>
        <w:tabs>
          <w:tab w:val="right" w:leader="dot" w:pos="8306"/>
        </w:tabs>
      </w:pPr>
      <w:hyperlink w:anchor="_Toc26482" w:history="1">
        <w:r>
          <w:rPr>
            <w:rFonts w:ascii="仿宋" w:eastAsia="仿宋" w:hAnsi="仿宋" w:cs="仿宋" w:hint="eastAsia"/>
            <w:lang w:eastAsia="zh-CN"/>
          </w:rPr>
          <w:t>(一)、质量管理体系建设</w:t>
        </w:r>
        <w:r>
          <w:tab/>
        </w:r>
        <w:r>
          <w:fldChar w:fldCharType="begin"/>
        </w:r>
        <w:r>
          <w:instrText xml:space="preserve"> PAGEREF _Toc26482 \h </w:instrText>
        </w:r>
        <w:r>
          <w:fldChar w:fldCharType="separate"/>
        </w:r>
        <w:r>
          <w:t>75</w:t>
        </w:r>
        <w:r>
          <w:fldChar w:fldCharType="end"/>
        </w:r>
      </w:hyperlink>
    </w:p>
    <w:p>
      <w:pPr>
        <w:pStyle w:val="TOC2"/>
        <w:tabs>
          <w:tab w:val="right" w:leader="dot" w:pos="8306"/>
        </w:tabs>
      </w:pPr>
      <w:hyperlink w:anchor="_Toc29326" w:history="1">
        <w:r>
          <w:rPr>
            <w:rFonts w:ascii="仿宋" w:eastAsia="仿宋" w:hAnsi="仿宋" w:cs="仿宋" w:hint="eastAsia"/>
            <w:lang w:eastAsia="zh-CN"/>
          </w:rPr>
          <w:t>(二)、质量控制措施</w:t>
        </w:r>
        <w:r>
          <w:tab/>
        </w:r>
        <w:r>
          <w:fldChar w:fldCharType="begin"/>
        </w:r>
        <w:r>
          <w:instrText xml:space="preserve"> PAGEREF _Toc29326 \h </w:instrText>
        </w:r>
        <w:r>
          <w:fldChar w:fldCharType="separate"/>
        </w:r>
        <w:r>
          <w:t>77</w:t>
        </w:r>
        <w:r>
          <w:fldChar w:fldCharType="end"/>
        </w:r>
      </w:hyperlink>
    </w:p>
    <w:p>
      <w:pPr>
        <w:pStyle w:val="TOC1"/>
        <w:tabs>
          <w:tab w:val="right" w:leader="dot" w:pos="8306"/>
        </w:tabs>
      </w:pPr>
      <w:hyperlink w:anchor="_Toc1569" w:history="1">
        <w:r>
          <w:rPr>
            <w:rFonts w:ascii="仿宋" w:eastAsia="仿宋" w:hAnsi="仿宋" w:cs="仿宋" w:hint="eastAsia"/>
            <w:lang w:eastAsia="zh-CN"/>
          </w:rPr>
          <w:t>十八、法律法规与政策遵循</w:t>
        </w:r>
        <w:r>
          <w:tab/>
        </w:r>
        <w:r>
          <w:fldChar w:fldCharType="begin"/>
        </w:r>
        <w:r>
          <w:instrText xml:space="preserve"> PAGEREF _Toc1569 \h </w:instrText>
        </w:r>
        <w:r>
          <w:fldChar w:fldCharType="separate"/>
        </w:r>
        <w:r>
          <w:t>78</w:t>
        </w:r>
        <w:r>
          <w:fldChar w:fldCharType="end"/>
        </w:r>
      </w:hyperlink>
    </w:p>
    <w:p>
      <w:pPr>
        <w:pStyle w:val="TOC2"/>
        <w:tabs>
          <w:tab w:val="right" w:leader="dot" w:pos="8306"/>
        </w:tabs>
      </w:pPr>
      <w:hyperlink w:anchor="_Toc28966" w:history="1">
        <w:r>
          <w:rPr>
            <w:rFonts w:ascii="仿宋" w:eastAsia="仿宋" w:hAnsi="仿宋" w:cs="仿宋" w:hint="eastAsia"/>
            <w:lang w:eastAsia="zh-CN"/>
          </w:rPr>
          <w:t>(一)、法律法规遵守</w:t>
        </w:r>
        <w:r>
          <w:tab/>
        </w:r>
        <w:r>
          <w:fldChar w:fldCharType="begin"/>
        </w:r>
        <w:r>
          <w:instrText xml:space="preserve"> PAGEREF _Toc28966 \h </w:instrText>
        </w:r>
        <w:r>
          <w:fldChar w:fldCharType="separate"/>
        </w:r>
        <w:r>
          <w:t>78</w:t>
        </w:r>
        <w:r>
          <w:fldChar w:fldCharType="end"/>
        </w:r>
      </w:hyperlink>
    </w:p>
    <w:p>
      <w:pPr>
        <w:pStyle w:val="TOC2"/>
        <w:tabs>
          <w:tab w:val="right" w:leader="dot" w:pos="8306"/>
        </w:tabs>
      </w:pPr>
      <w:hyperlink w:anchor="_Toc12687" w:history="1">
        <w:r>
          <w:rPr>
            <w:rFonts w:ascii="仿宋" w:eastAsia="仿宋" w:hAnsi="仿宋" w:cs="仿宋" w:hint="eastAsia"/>
            <w:lang w:eastAsia="zh-CN"/>
          </w:rPr>
          <w:t>(二)、政策导向与利用</w:t>
        </w:r>
        <w:r>
          <w:tab/>
        </w:r>
        <w:r>
          <w:fldChar w:fldCharType="begin"/>
        </w:r>
        <w:r>
          <w:instrText xml:space="preserve"> PAGEREF _Toc12687 \h </w:instrText>
        </w:r>
        <w:r>
          <w:fldChar w:fldCharType="separate"/>
        </w:r>
        <w:r>
          <w:t>79</w:t>
        </w:r>
        <w:r>
          <w:fldChar w:fldCharType="end"/>
        </w:r>
      </w:hyperlink>
    </w:p>
    <w:p>
      <w:pPr>
        <w:pStyle w:val="TOC1"/>
        <w:tabs>
          <w:tab w:val="right" w:leader="dot" w:pos="8306"/>
        </w:tabs>
      </w:pPr>
      <w:hyperlink w:anchor="_Toc21463" w:history="1">
        <w:r>
          <w:rPr>
            <w:rFonts w:ascii="仿宋" w:eastAsia="仿宋" w:hAnsi="仿宋" w:cs="仿宋" w:hint="eastAsia"/>
            <w:lang w:eastAsia="zh-CN"/>
          </w:rPr>
          <w:t>十九、知识产权管理与保护</w:t>
        </w:r>
        <w:r>
          <w:tab/>
        </w:r>
        <w:r>
          <w:fldChar w:fldCharType="begin"/>
        </w:r>
        <w:r>
          <w:instrText xml:space="preserve"> PAGEREF _Toc21463 \h </w:instrText>
        </w:r>
        <w:r>
          <w:fldChar w:fldCharType="separate"/>
        </w:r>
        <w:r>
          <w:t>80</w:t>
        </w:r>
        <w:r>
          <w:fldChar w:fldCharType="end"/>
        </w:r>
      </w:hyperlink>
    </w:p>
    <w:p>
      <w:pPr>
        <w:pStyle w:val="TOC2"/>
        <w:tabs>
          <w:tab w:val="right" w:leader="dot" w:pos="8306"/>
        </w:tabs>
      </w:pPr>
      <w:hyperlink w:anchor="_Toc19108" w:history="1">
        <w:r>
          <w:rPr>
            <w:rFonts w:ascii="仿宋" w:eastAsia="仿宋" w:hAnsi="仿宋" w:cs="仿宋" w:hint="eastAsia"/>
            <w:lang w:eastAsia="zh-CN"/>
          </w:rPr>
          <w:t>(一)、知识产权管理体系建设</w:t>
        </w:r>
        <w:r>
          <w:tab/>
        </w:r>
        <w:r>
          <w:fldChar w:fldCharType="begin"/>
        </w:r>
        <w:r>
          <w:instrText xml:space="preserve"> PAGEREF _Toc19108 \h </w:instrText>
        </w:r>
        <w:r>
          <w:fldChar w:fldCharType="separate"/>
        </w:r>
        <w:r>
          <w:t>80</w:t>
        </w:r>
        <w:r>
          <w:fldChar w:fldCharType="end"/>
        </w:r>
      </w:hyperlink>
    </w:p>
    <w:p>
      <w:pPr>
        <w:pStyle w:val="TOC2"/>
        <w:tabs>
          <w:tab w:val="right" w:leader="dot" w:pos="8306"/>
        </w:tabs>
      </w:pPr>
      <w:hyperlink w:anchor="_Toc29892" w:history="1">
        <w:r>
          <w:rPr>
            <w:rFonts w:ascii="仿宋" w:eastAsia="仿宋" w:hAnsi="仿宋" w:cs="仿宋" w:hint="eastAsia"/>
            <w:lang w:eastAsia="zh-CN"/>
          </w:rPr>
          <w:t>(二)、知识产权保护措施</w:t>
        </w:r>
        <w:r>
          <w:tab/>
        </w:r>
        <w:r>
          <w:fldChar w:fldCharType="begin"/>
        </w:r>
        <w:r>
          <w:instrText xml:space="preserve"> PAGEREF _Toc29892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8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无线充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无线充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无线充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线充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无线充电项目的社会影响是全面而深远的。从提供就业机会和提升公共服务，到促进社会结构和劳动市场的多元化，再到推动社会责任和伦理标准的提高，项目对于提升社区的经济、文化和社会福祉有着重要作用。通过这些正面影响，无线充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63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为了融入当地社区，无线充电项目需深入理解当地的文化特色和社会习俗。例如，项目在设计广告和市场推广活动时，应考虑使用当地语言和符合地方文化的表达方式。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02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为了确保无线充电项目的成功并最大限度地减轻潜在的社会风险，详细的风险分析和具体的应对策略至关重要。以下是针对项目可能面临的具体社会风险及相应对策的分析：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风险描述：无线充电项目可能遭遇社区抵制，尤其如果社区成员认为项目会破坏他们的生活环境或忽略他们的意见。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风险描述：无线充电项目的商业实践可能与当地的文化和价值观存在冲突，导致社会紧张和文化冲突。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风险描述：无线充电项目可能会增加对公共资源和基础设施的需求，给当地带来额外压力，例如在水资源、能源供应和交通系统方面。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风险描述：无线充电项目可能会引起当地社会结构和动态的变化，例如改变社区的人口组成和社交模式。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风险描述：在无线充电项目运营过程中，可能涉及大量个人和商业敏感信息，存在信息安全和隐私保护的风险。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695"/>
      <w:r>
        <w:rPr>
          <w:rFonts w:ascii="仿宋" w:eastAsia="仿宋" w:hAnsi="仿宋" w:cs="仿宋" w:hint="eastAsia"/>
          <w:sz w:val="28"/>
          <w:lang w:eastAsia="zh-CN"/>
        </w:rPr>
        <w:t>二、无线充电项目概论</w:t>
      </w:r>
      <w:bookmarkEnd w:id="6"/>
    </w:p>
    <w:p>
      <w:pPr>
        <w:pStyle w:val="Heading2"/>
        <w:rPr>
          <w:rFonts w:ascii="仿宋" w:eastAsia="仿宋" w:hAnsi="仿宋" w:cs="仿宋" w:hint="eastAsia"/>
          <w:lang w:eastAsia="zh-CN"/>
        </w:rPr>
      </w:pPr>
      <w:bookmarkStart w:id="7" w:name="_Toc125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无线充电项目的申报单位是“XXX实业发展公司”，这是一家在其所处行业内备受尊敬的企业。公司自成立以来，通过其在无线充电项目中表现出的创新精神和卓越执行力，在市场上赢得了显著的地位。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该公司的法定代表人秦XX，在无线充电项目及其他多个行业领域中都有着显著的贡献。秦XX以其出色的领导才能和敏锐的商业洞察力，带领公司在无线充电项目等多个领域实现了持续的成长和成功。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无线充电项目的重要合作伙伴。公司专注于[行业名称]领域，以创新作为驱动力，不断推动技术进步和市场扩张。在无线充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无线充电项目中展现了强劲的增长和稳定的财务表现。公司通过有效的策略，在无线充电项目中扩大了其市场份额并增强了盈利能力。同时，公司积极承担社会责任，参与各类社会公益项目，增强了其在无线充电项目中的品牌形象和社会影响力。</w:t>
      </w:r>
    </w:p>
    <w:p>
      <w:pPr>
        <w:pStyle w:val="Heading2"/>
        <w:ind w:firstLine="560" w:firstLineChars="200"/>
        <w:rPr>
          <w:rFonts w:ascii="仿宋" w:eastAsia="仿宋" w:hAnsi="仿宋" w:cs="仿宋" w:hint="eastAsia"/>
          <w:sz w:val="28"/>
          <w:lang w:eastAsia="zh-CN"/>
        </w:rPr>
      </w:pPr>
      <w:bookmarkStart w:id="8" w:name="_Toc2617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https://d.book118.com/717004022133006030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AB1C0D"/>
    <w:rsid w:val="47AB1C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04022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2023-12-27T05:53:00Z</dcterms:created>
  <dcterms:modified xsi:type="dcterms:W3CDTF">2023-12-27T05:53:27Z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879CDB554DB44CE2A23CBC038F34F667_11</vt:lpwstr>
  </property>
  <property fmtid="{D5CDD505-2E9C-101B-9397-08002B2CF9AE}" pid="3" name="KSOProductBuildVer">
    <vt:lpwstr>2052-12.1.0.16120</vt:lpwstr>
  </property>
</Properties>
</file>