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笔及其零件项目建设总纲及方案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43" w:history="1">
        <w:r>
          <w:rPr>
            <w:rFonts w:ascii="仿宋" w:eastAsia="仿宋" w:hAnsi="仿宋" w:cs="仿宋" w:hint="eastAsia"/>
            <w:lang w:eastAsia="zh-CN"/>
          </w:rPr>
          <w:t>前言</w:t>
        </w:r>
        <w:r>
          <w:tab/>
        </w:r>
        <w:r>
          <w:fldChar w:fldCharType="begin"/>
        </w:r>
        <w:r>
          <w:instrText xml:space="preserve"> PAGEREF _Toc25243 \h </w:instrText>
        </w:r>
        <w:r>
          <w:fldChar w:fldCharType="separate"/>
        </w:r>
        <w:r>
          <w:t>3</w:t>
        </w:r>
        <w:r>
          <w:fldChar w:fldCharType="end"/>
        </w:r>
      </w:hyperlink>
    </w:p>
    <w:p>
      <w:pPr>
        <w:pStyle w:val="TOC1"/>
        <w:tabs>
          <w:tab w:val="right" w:leader="dot" w:pos="8306"/>
        </w:tabs>
      </w:pPr>
      <w:hyperlink w:anchor="_Toc15034" w:history="1">
        <w:r>
          <w:rPr>
            <w:rFonts w:ascii="仿宋" w:eastAsia="仿宋" w:hAnsi="仿宋" w:cs="仿宋" w:hint="eastAsia"/>
            <w:lang w:eastAsia="zh-CN"/>
          </w:rPr>
          <w:t>一、社会影响分析</w:t>
        </w:r>
        <w:r>
          <w:tab/>
        </w:r>
        <w:r>
          <w:fldChar w:fldCharType="begin"/>
        </w:r>
        <w:r>
          <w:instrText xml:space="preserve"> PAGEREF _Toc15034 \h </w:instrText>
        </w:r>
        <w:r>
          <w:fldChar w:fldCharType="separate"/>
        </w:r>
        <w:r>
          <w:t>3</w:t>
        </w:r>
        <w:r>
          <w:fldChar w:fldCharType="end"/>
        </w:r>
      </w:hyperlink>
    </w:p>
    <w:p>
      <w:pPr>
        <w:pStyle w:val="TOC2"/>
        <w:tabs>
          <w:tab w:val="right" w:leader="dot" w:pos="8306"/>
        </w:tabs>
      </w:pPr>
      <w:hyperlink w:anchor="_Toc31092" w:history="1">
        <w:r>
          <w:rPr>
            <w:rFonts w:ascii="仿宋" w:eastAsia="仿宋" w:hAnsi="仿宋" w:cs="仿宋" w:hint="eastAsia"/>
            <w:lang w:eastAsia="zh-CN"/>
          </w:rPr>
          <w:t>(一)、社会影响效果分析</w:t>
        </w:r>
        <w:r>
          <w:tab/>
        </w:r>
        <w:r>
          <w:fldChar w:fldCharType="begin"/>
        </w:r>
        <w:r>
          <w:instrText xml:space="preserve"> PAGEREF _Toc31092 \h </w:instrText>
        </w:r>
        <w:r>
          <w:fldChar w:fldCharType="separate"/>
        </w:r>
        <w:r>
          <w:t>3</w:t>
        </w:r>
        <w:r>
          <w:fldChar w:fldCharType="end"/>
        </w:r>
      </w:hyperlink>
    </w:p>
    <w:p>
      <w:pPr>
        <w:pStyle w:val="TOC2"/>
        <w:tabs>
          <w:tab w:val="right" w:leader="dot" w:pos="8306"/>
        </w:tabs>
      </w:pPr>
      <w:hyperlink w:anchor="_Toc2355" w:history="1">
        <w:r>
          <w:rPr>
            <w:rFonts w:ascii="仿宋" w:eastAsia="仿宋" w:hAnsi="仿宋" w:cs="仿宋" w:hint="eastAsia"/>
            <w:lang w:eastAsia="zh-CN"/>
          </w:rPr>
          <w:t>(二)、社会适应性分析</w:t>
        </w:r>
        <w:r>
          <w:tab/>
        </w:r>
        <w:r>
          <w:fldChar w:fldCharType="begin"/>
        </w:r>
        <w:r>
          <w:instrText xml:space="preserve"> PAGEREF _Toc2355 \h </w:instrText>
        </w:r>
        <w:r>
          <w:fldChar w:fldCharType="separate"/>
        </w:r>
        <w:r>
          <w:t>5</w:t>
        </w:r>
        <w:r>
          <w:fldChar w:fldCharType="end"/>
        </w:r>
      </w:hyperlink>
    </w:p>
    <w:p>
      <w:pPr>
        <w:pStyle w:val="TOC2"/>
        <w:tabs>
          <w:tab w:val="right" w:leader="dot" w:pos="8306"/>
        </w:tabs>
      </w:pPr>
      <w:hyperlink w:anchor="_Toc21154" w:history="1">
        <w:r>
          <w:rPr>
            <w:rFonts w:ascii="仿宋" w:eastAsia="仿宋" w:hAnsi="仿宋" w:cs="仿宋" w:hint="eastAsia"/>
            <w:lang w:eastAsia="zh-CN"/>
          </w:rPr>
          <w:t>(三)、社会风险及对策分析</w:t>
        </w:r>
        <w:r>
          <w:tab/>
        </w:r>
        <w:r>
          <w:fldChar w:fldCharType="begin"/>
        </w:r>
        <w:r>
          <w:instrText xml:space="preserve"> PAGEREF _Toc21154 \h </w:instrText>
        </w:r>
        <w:r>
          <w:fldChar w:fldCharType="separate"/>
        </w:r>
        <w:r>
          <w:t>7</w:t>
        </w:r>
        <w:r>
          <w:fldChar w:fldCharType="end"/>
        </w:r>
      </w:hyperlink>
    </w:p>
    <w:p>
      <w:pPr>
        <w:pStyle w:val="TOC1"/>
        <w:tabs>
          <w:tab w:val="right" w:leader="dot" w:pos="8306"/>
        </w:tabs>
      </w:pPr>
      <w:hyperlink w:anchor="_Toc14083" w:history="1">
        <w:r>
          <w:rPr>
            <w:rFonts w:ascii="仿宋" w:eastAsia="仿宋" w:hAnsi="仿宋" w:cs="仿宋" w:hint="eastAsia"/>
            <w:lang w:eastAsia="zh-CN"/>
          </w:rPr>
          <w:t>二、背景、必要性分析</w:t>
        </w:r>
        <w:r>
          <w:tab/>
        </w:r>
        <w:r>
          <w:fldChar w:fldCharType="begin"/>
        </w:r>
        <w:r>
          <w:instrText xml:space="preserve"> PAGEREF _Toc14083 \h </w:instrText>
        </w:r>
        <w:r>
          <w:fldChar w:fldCharType="separate"/>
        </w:r>
        <w:r>
          <w:t>10</w:t>
        </w:r>
        <w:r>
          <w:fldChar w:fldCharType="end"/>
        </w:r>
      </w:hyperlink>
    </w:p>
    <w:p>
      <w:pPr>
        <w:pStyle w:val="TOC2"/>
        <w:tabs>
          <w:tab w:val="right" w:leader="dot" w:pos="8306"/>
        </w:tabs>
      </w:pPr>
      <w:hyperlink w:anchor="_Toc1987" w:history="1">
        <w:r>
          <w:rPr>
            <w:rFonts w:ascii="仿宋" w:eastAsia="仿宋" w:hAnsi="仿宋" w:cs="仿宋" w:hint="eastAsia"/>
            <w:lang w:eastAsia="zh-CN"/>
          </w:rPr>
          <w:t>(一)、项目建设背景</w:t>
        </w:r>
        <w:r>
          <w:tab/>
        </w:r>
        <w:r>
          <w:fldChar w:fldCharType="begin"/>
        </w:r>
        <w:r>
          <w:instrText xml:space="preserve"> PAGEREF _Toc1987 \h </w:instrText>
        </w:r>
        <w:r>
          <w:fldChar w:fldCharType="separate"/>
        </w:r>
        <w:r>
          <w:t>10</w:t>
        </w:r>
        <w:r>
          <w:fldChar w:fldCharType="end"/>
        </w:r>
      </w:hyperlink>
    </w:p>
    <w:p>
      <w:pPr>
        <w:pStyle w:val="TOC2"/>
        <w:tabs>
          <w:tab w:val="right" w:leader="dot" w:pos="8306"/>
        </w:tabs>
      </w:pPr>
      <w:hyperlink w:anchor="_Toc7179" w:history="1">
        <w:r>
          <w:rPr>
            <w:rFonts w:ascii="仿宋" w:eastAsia="仿宋" w:hAnsi="仿宋" w:cs="仿宋" w:hint="eastAsia"/>
            <w:lang w:eastAsia="zh-CN"/>
          </w:rPr>
          <w:t>(二)、必要性分析</w:t>
        </w:r>
        <w:r>
          <w:tab/>
        </w:r>
        <w:r>
          <w:fldChar w:fldCharType="begin"/>
        </w:r>
        <w:r>
          <w:instrText xml:space="preserve"> PAGEREF _Toc7179 \h </w:instrText>
        </w:r>
        <w:r>
          <w:fldChar w:fldCharType="separate"/>
        </w:r>
        <w:r>
          <w:t>11</w:t>
        </w:r>
        <w:r>
          <w:fldChar w:fldCharType="end"/>
        </w:r>
      </w:hyperlink>
    </w:p>
    <w:p>
      <w:pPr>
        <w:pStyle w:val="TOC2"/>
        <w:tabs>
          <w:tab w:val="right" w:leader="dot" w:pos="8306"/>
        </w:tabs>
      </w:pPr>
      <w:hyperlink w:anchor="_Toc2824" w:history="1">
        <w:r>
          <w:rPr>
            <w:rFonts w:ascii="仿宋" w:eastAsia="仿宋" w:hAnsi="仿宋" w:cs="仿宋" w:hint="eastAsia"/>
            <w:lang w:eastAsia="zh-CN"/>
          </w:rPr>
          <w:t>(三)、项目建设有利条件</w:t>
        </w:r>
        <w:r>
          <w:tab/>
        </w:r>
        <w:r>
          <w:fldChar w:fldCharType="begin"/>
        </w:r>
        <w:r>
          <w:instrText xml:space="preserve"> PAGEREF _Toc2824 \h </w:instrText>
        </w:r>
        <w:r>
          <w:fldChar w:fldCharType="separate"/>
        </w:r>
        <w:r>
          <w:t>13</w:t>
        </w:r>
        <w:r>
          <w:fldChar w:fldCharType="end"/>
        </w:r>
      </w:hyperlink>
    </w:p>
    <w:p>
      <w:pPr>
        <w:pStyle w:val="TOC1"/>
        <w:tabs>
          <w:tab w:val="right" w:leader="dot" w:pos="8306"/>
        </w:tabs>
      </w:pPr>
      <w:hyperlink w:anchor="_Toc15426" w:history="1">
        <w:r>
          <w:rPr>
            <w:rFonts w:ascii="仿宋" w:eastAsia="仿宋" w:hAnsi="仿宋" w:cs="仿宋" w:hint="eastAsia"/>
            <w:lang w:eastAsia="zh-CN"/>
          </w:rPr>
          <w:t>三、环境和生态影响分析</w:t>
        </w:r>
        <w:r>
          <w:tab/>
        </w:r>
        <w:r>
          <w:fldChar w:fldCharType="begin"/>
        </w:r>
        <w:r>
          <w:instrText xml:space="preserve"> PAGEREF _Toc15426 \h </w:instrText>
        </w:r>
        <w:r>
          <w:fldChar w:fldCharType="separate"/>
        </w:r>
        <w:r>
          <w:t>14</w:t>
        </w:r>
        <w:r>
          <w:fldChar w:fldCharType="end"/>
        </w:r>
      </w:hyperlink>
    </w:p>
    <w:p>
      <w:pPr>
        <w:pStyle w:val="TOC2"/>
        <w:tabs>
          <w:tab w:val="right" w:leader="dot" w:pos="8306"/>
        </w:tabs>
      </w:pPr>
      <w:hyperlink w:anchor="_Toc26864" w:history="1">
        <w:r>
          <w:rPr>
            <w:rFonts w:ascii="仿宋" w:eastAsia="仿宋" w:hAnsi="仿宋" w:cs="仿宋" w:hint="eastAsia"/>
            <w:lang w:eastAsia="zh-CN"/>
          </w:rPr>
          <w:t>(一)、环境和生态现状</w:t>
        </w:r>
        <w:r>
          <w:tab/>
        </w:r>
        <w:r>
          <w:fldChar w:fldCharType="begin"/>
        </w:r>
        <w:r>
          <w:instrText xml:space="preserve"> PAGEREF _Toc26864 \h </w:instrText>
        </w:r>
        <w:r>
          <w:fldChar w:fldCharType="separate"/>
        </w:r>
        <w:r>
          <w:t>14</w:t>
        </w:r>
        <w:r>
          <w:fldChar w:fldCharType="end"/>
        </w:r>
      </w:hyperlink>
    </w:p>
    <w:p>
      <w:pPr>
        <w:pStyle w:val="TOC2"/>
        <w:tabs>
          <w:tab w:val="right" w:leader="dot" w:pos="8306"/>
        </w:tabs>
      </w:pPr>
      <w:hyperlink w:anchor="_Toc12552" w:history="1">
        <w:r>
          <w:rPr>
            <w:rFonts w:ascii="仿宋" w:eastAsia="仿宋" w:hAnsi="仿宋" w:cs="仿宋" w:hint="eastAsia"/>
            <w:lang w:eastAsia="zh-CN"/>
          </w:rPr>
          <w:t>(二)、生态环境影响分析</w:t>
        </w:r>
        <w:r>
          <w:tab/>
        </w:r>
        <w:r>
          <w:fldChar w:fldCharType="begin"/>
        </w:r>
        <w:r>
          <w:instrText xml:space="preserve"> PAGEREF _Toc12552 \h </w:instrText>
        </w:r>
        <w:r>
          <w:fldChar w:fldCharType="separate"/>
        </w:r>
        <w:r>
          <w:t>16</w:t>
        </w:r>
        <w:r>
          <w:fldChar w:fldCharType="end"/>
        </w:r>
      </w:hyperlink>
    </w:p>
    <w:p>
      <w:pPr>
        <w:pStyle w:val="TOC2"/>
        <w:tabs>
          <w:tab w:val="right" w:leader="dot" w:pos="8306"/>
        </w:tabs>
      </w:pPr>
      <w:hyperlink w:anchor="_Toc203" w:history="1">
        <w:r>
          <w:rPr>
            <w:rFonts w:ascii="仿宋" w:eastAsia="仿宋" w:hAnsi="仿宋" w:cs="仿宋" w:hint="eastAsia"/>
            <w:lang w:eastAsia="zh-CN"/>
          </w:rPr>
          <w:t>(三)、生态环境保护措施</w:t>
        </w:r>
        <w:r>
          <w:tab/>
        </w:r>
        <w:r>
          <w:fldChar w:fldCharType="begin"/>
        </w:r>
        <w:r>
          <w:instrText xml:space="preserve"> PAGEREF _Toc203 \h </w:instrText>
        </w:r>
        <w:r>
          <w:fldChar w:fldCharType="separate"/>
        </w:r>
        <w:r>
          <w:t>17</w:t>
        </w:r>
        <w:r>
          <w:fldChar w:fldCharType="end"/>
        </w:r>
      </w:hyperlink>
    </w:p>
    <w:p>
      <w:pPr>
        <w:pStyle w:val="TOC2"/>
        <w:tabs>
          <w:tab w:val="right" w:leader="dot" w:pos="8306"/>
        </w:tabs>
      </w:pPr>
      <w:hyperlink w:anchor="_Toc8722" w:history="1">
        <w:r>
          <w:rPr>
            <w:rFonts w:ascii="仿宋" w:eastAsia="仿宋" w:hAnsi="仿宋" w:cs="仿宋" w:hint="eastAsia"/>
            <w:lang w:eastAsia="zh-CN"/>
          </w:rPr>
          <w:t>(四)、地质灾害影响分析</w:t>
        </w:r>
        <w:r>
          <w:tab/>
        </w:r>
        <w:r>
          <w:fldChar w:fldCharType="begin"/>
        </w:r>
        <w:r>
          <w:instrText xml:space="preserve"> PAGEREF _Toc8722 \h </w:instrText>
        </w:r>
        <w:r>
          <w:fldChar w:fldCharType="separate"/>
        </w:r>
        <w:r>
          <w:t>19</w:t>
        </w:r>
        <w:r>
          <w:fldChar w:fldCharType="end"/>
        </w:r>
      </w:hyperlink>
    </w:p>
    <w:p>
      <w:pPr>
        <w:pStyle w:val="TOC2"/>
        <w:tabs>
          <w:tab w:val="right" w:leader="dot" w:pos="8306"/>
        </w:tabs>
      </w:pPr>
      <w:hyperlink w:anchor="_Toc12922" w:history="1">
        <w:r>
          <w:rPr>
            <w:rFonts w:ascii="仿宋" w:eastAsia="仿宋" w:hAnsi="仿宋" w:cs="仿宋" w:hint="eastAsia"/>
            <w:lang w:eastAsia="zh-CN"/>
          </w:rPr>
          <w:t>(五)、特殊环境影响</w:t>
        </w:r>
        <w:r>
          <w:tab/>
        </w:r>
        <w:r>
          <w:fldChar w:fldCharType="begin"/>
        </w:r>
        <w:r>
          <w:instrText xml:space="preserve"> PAGEREF _Toc12922 \h </w:instrText>
        </w:r>
        <w:r>
          <w:fldChar w:fldCharType="separate"/>
        </w:r>
        <w:r>
          <w:t>20</w:t>
        </w:r>
        <w:r>
          <w:fldChar w:fldCharType="end"/>
        </w:r>
      </w:hyperlink>
    </w:p>
    <w:p>
      <w:pPr>
        <w:pStyle w:val="TOC1"/>
        <w:tabs>
          <w:tab w:val="right" w:leader="dot" w:pos="8306"/>
        </w:tabs>
      </w:pPr>
      <w:hyperlink w:anchor="_Toc29370" w:history="1">
        <w:r>
          <w:rPr>
            <w:rFonts w:ascii="仿宋" w:eastAsia="仿宋" w:hAnsi="仿宋" w:cs="仿宋" w:hint="eastAsia"/>
            <w:lang w:eastAsia="zh-CN"/>
          </w:rPr>
          <w:t>四、资源开发及综合利用分析</w:t>
        </w:r>
        <w:r>
          <w:tab/>
        </w:r>
        <w:r>
          <w:fldChar w:fldCharType="begin"/>
        </w:r>
        <w:r>
          <w:instrText xml:space="preserve"> PAGEREF _Toc29370 \h </w:instrText>
        </w:r>
        <w:r>
          <w:fldChar w:fldCharType="separate"/>
        </w:r>
        <w:r>
          <w:t>21</w:t>
        </w:r>
        <w:r>
          <w:fldChar w:fldCharType="end"/>
        </w:r>
      </w:hyperlink>
    </w:p>
    <w:p>
      <w:pPr>
        <w:pStyle w:val="TOC2"/>
        <w:tabs>
          <w:tab w:val="right" w:leader="dot" w:pos="8306"/>
        </w:tabs>
      </w:pPr>
      <w:hyperlink w:anchor="_Toc13060" w:history="1">
        <w:r>
          <w:rPr>
            <w:rFonts w:ascii="仿宋" w:eastAsia="仿宋" w:hAnsi="仿宋" w:cs="仿宋" w:hint="eastAsia"/>
            <w:lang w:eastAsia="zh-CN"/>
          </w:rPr>
          <w:t>(一)、资源开发方案</w:t>
        </w:r>
        <w:r>
          <w:tab/>
        </w:r>
        <w:r>
          <w:fldChar w:fldCharType="begin"/>
        </w:r>
        <w:r>
          <w:instrText xml:space="preserve"> PAGEREF _Toc13060 \h </w:instrText>
        </w:r>
        <w:r>
          <w:fldChar w:fldCharType="separate"/>
        </w:r>
        <w:r>
          <w:t>21</w:t>
        </w:r>
        <w:r>
          <w:fldChar w:fldCharType="end"/>
        </w:r>
      </w:hyperlink>
    </w:p>
    <w:p>
      <w:pPr>
        <w:pStyle w:val="TOC2"/>
        <w:tabs>
          <w:tab w:val="right" w:leader="dot" w:pos="8306"/>
        </w:tabs>
      </w:pPr>
      <w:hyperlink w:anchor="_Toc11953" w:history="1">
        <w:r>
          <w:rPr>
            <w:rFonts w:ascii="仿宋" w:eastAsia="仿宋" w:hAnsi="仿宋" w:cs="仿宋" w:hint="eastAsia"/>
            <w:lang w:eastAsia="zh-CN"/>
          </w:rPr>
          <w:t>(二)、资源利用方案</w:t>
        </w:r>
        <w:r>
          <w:tab/>
        </w:r>
        <w:r>
          <w:fldChar w:fldCharType="begin"/>
        </w:r>
        <w:r>
          <w:instrText xml:space="preserve"> PAGEREF _Toc11953 \h </w:instrText>
        </w:r>
        <w:r>
          <w:fldChar w:fldCharType="separate"/>
        </w:r>
        <w:r>
          <w:t>23</w:t>
        </w:r>
        <w:r>
          <w:fldChar w:fldCharType="end"/>
        </w:r>
      </w:hyperlink>
    </w:p>
    <w:p>
      <w:pPr>
        <w:pStyle w:val="TOC2"/>
        <w:tabs>
          <w:tab w:val="right" w:leader="dot" w:pos="8306"/>
        </w:tabs>
      </w:pPr>
      <w:hyperlink w:anchor="_Toc1785" w:history="1">
        <w:r>
          <w:rPr>
            <w:rFonts w:ascii="仿宋" w:eastAsia="仿宋" w:hAnsi="仿宋" w:cs="仿宋" w:hint="eastAsia"/>
            <w:lang w:eastAsia="zh-CN"/>
          </w:rPr>
          <w:t>(三)、资源节约措施</w:t>
        </w:r>
        <w:r>
          <w:tab/>
        </w:r>
        <w:r>
          <w:fldChar w:fldCharType="begin"/>
        </w:r>
        <w:r>
          <w:instrText xml:space="preserve"> PAGEREF _Toc1785 \h </w:instrText>
        </w:r>
        <w:r>
          <w:fldChar w:fldCharType="separate"/>
        </w:r>
        <w:r>
          <w:t>24</w:t>
        </w:r>
        <w:r>
          <w:fldChar w:fldCharType="end"/>
        </w:r>
      </w:hyperlink>
    </w:p>
    <w:p>
      <w:pPr>
        <w:pStyle w:val="TOC1"/>
        <w:tabs>
          <w:tab w:val="right" w:leader="dot" w:pos="8306"/>
        </w:tabs>
      </w:pPr>
      <w:hyperlink w:anchor="_Toc22888" w:history="1">
        <w:r>
          <w:rPr>
            <w:rFonts w:ascii="仿宋" w:eastAsia="仿宋" w:hAnsi="仿宋" w:cs="仿宋" w:hint="eastAsia"/>
            <w:lang w:eastAsia="zh-CN"/>
          </w:rPr>
          <w:t>五、项目选址研究</w:t>
        </w:r>
        <w:r>
          <w:tab/>
        </w:r>
        <w:r>
          <w:fldChar w:fldCharType="begin"/>
        </w:r>
        <w:r>
          <w:instrText xml:space="preserve"> PAGEREF _Toc22888 \h </w:instrText>
        </w:r>
        <w:r>
          <w:fldChar w:fldCharType="separate"/>
        </w:r>
        <w:r>
          <w:t>25</w:t>
        </w:r>
        <w:r>
          <w:fldChar w:fldCharType="end"/>
        </w:r>
      </w:hyperlink>
    </w:p>
    <w:p>
      <w:pPr>
        <w:pStyle w:val="TOC2"/>
        <w:tabs>
          <w:tab w:val="right" w:leader="dot" w:pos="8306"/>
        </w:tabs>
      </w:pPr>
      <w:hyperlink w:anchor="_Toc22709" w:history="1">
        <w:r>
          <w:rPr>
            <w:rFonts w:ascii="仿宋" w:eastAsia="仿宋" w:hAnsi="仿宋" w:cs="仿宋" w:hint="eastAsia"/>
            <w:lang w:eastAsia="zh-CN"/>
          </w:rPr>
          <w:t>(一)、项目选址原则</w:t>
        </w:r>
        <w:r>
          <w:tab/>
        </w:r>
        <w:r>
          <w:fldChar w:fldCharType="begin"/>
        </w:r>
        <w:r>
          <w:instrText xml:space="preserve"> PAGEREF _Toc22709 \h </w:instrText>
        </w:r>
        <w:r>
          <w:fldChar w:fldCharType="separate"/>
        </w:r>
        <w:r>
          <w:t>25</w:t>
        </w:r>
        <w:r>
          <w:fldChar w:fldCharType="end"/>
        </w:r>
      </w:hyperlink>
    </w:p>
    <w:p>
      <w:pPr>
        <w:pStyle w:val="TOC2"/>
        <w:tabs>
          <w:tab w:val="right" w:leader="dot" w:pos="8306"/>
        </w:tabs>
      </w:pPr>
      <w:hyperlink w:anchor="_Toc7601" w:history="1">
        <w:r>
          <w:rPr>
            <w:rFonts w:ascii="仿宋" w:eastAsia="仿宋" w:hAnsi="仿宋" w:cs="仿宋" w:hint="eastAsia"/>
            <w:lang w:eastAsia="zh-CN"/>
          </w:rPr>
          <w:t>(二)、项目选址</w:t>
        </w:r>
        <w:r>
          <w:tab/>
        </w:r>
        <w:r>
          <w:fldChar w:fldCharType="begin"/>
        </w:r>
        <w:r>
          <w:instrText xml:space="preserve"> PAGEREF _Toc7601 \h </w:instrText>
        </w:r>
        <w:r>
          <w:fldChar w:fldCharType="separate"/>
        </w:r>
        <w:r>
          <w:t>28</w:t>
        </w:r>
        <w:r>
          <w:fldChar w:fldCharType="end"/>
        </w:r>
      </w:hyperlink>
    </w:p>
    <w:p>
      <w:pPr>
        <w:pStyle w:val="TOC2"/>
        <w:tabs>
          <w:tab w:val="right" w:leader="dot" w:pos="8306"/>
        </w:tabs>
      </w:pPr>
      <w:hyperlink w:anchor="_Toc20996" w:history="1">
        <w:r>
          <w:rPr>
            <w:rFonts w:ascii="仿宋" w:eastAsia="仿宋" w:hAnsi="仿宋" w:cs="仿宋" w:hint="eastAsia"/>
            <w:lang w:eastAsia="zh-CN"/>
          </w:rPr>
          <w:t>(三)、建设条件分析</w:t>
        </w:r>
        <w:r>
          <w:tab/>
        </w:r>
        <w:r>
          <w:fldChar w:fldCharType="begin"/>
        </w:r>
        <w:r>
          <w:instrText xml:space="preserve"> PAGEREF _Toc20996 \h </w:instrText>
        </w:r>
        <w:r>
          <w:fldChar w:fldCharType="separate"/>
        </w:r>
        <w:r>
          <w:t>30</w:t>
        </w:r>
        <w:r>
          <w:fldChar w:fldCharType="end"/>
        </w:r>
      </w:hyperlink>
    </w:p>
    <w:p>
      <w:pPr>
        <w:pStyle w:val="TOC2"/>
        <w:tabs>
          <w:tab w:val="right" w:leader="dot" w:pos="8306"/>
        </w:tabs>
      </w:pPr>
      <w:hyperlink w:anchor="_Toc1888" w:history="1">
        <w:r>
          <w:rPr>
            <w:rFonts w:ascii="仿宋" w:eastAsia="仿宋" w:hAnsi="仿宋" w:cs="仿宋" w:hint="eastAsia"/>
            <w:lang w:eastAsia="zh-CN"/>
          </w:rPr>
          <w:t>(四)、用地控制指标</w:t>
        </w:r>
        <w:r>
          <w:tab/>
        </w:r>
        <w:r>
          <w:fldChar w:fldCharType="begin"/>
        </w:r>
        <w:r>
          <w:instrText xml:space="preserve"> PAGEREF _Toc1888 \h </w:instrText>
        </w:r>
        <w:r>
          <w:fldChar w:fldCharType="separate"/>
        </w:r>
        <w:r>
          <w:t>32</w:t>
        </w:r>
        <w:r>
          <w:fldChar w:fldCharType="end"/>
        </w:r>
      </w:hyperlink>
    </w:p>
    <w:p>
      <w:pPr>
        <w:pStyle w:val="TOC2"/>
        <w:tabs>
          <w:tab w:val="right" w:leader="dot" w:pos="8306"/>
        </w:tabs>
      </w:pPr>
      <w:hyperlink w:anchor="_Toc7105" w:history="1">
        <w:r>
          <w:rPr>
            <w:rFonts w:ascii="仿宋" w:eastAsia="仿宋" w:hAnsi="仿宋" w:cs="仿宋" w:hint="eastAsia"/>
            <w:lang w:eastAsia="zh-CN"/>
          </w:rPr>
          <w:t>(五)、地总体要求</w:t>
        </w:r>
        <w:r>
          <w:tab/>
        </w:r>
        <w:r>
          <w:fldChar w:fldCharType="begin"/>
        </w:r>
        <w:r>
          <w:instrText xml:space="preserve"> PAGEREF _Toc7105 \h </w:instrText>
        </w:r>
        <w:r>
          <w:fldChar w:fldCharType="separate"/>
        </w:r>
        <w:r>
          <w:t>33</w:t>
        </w:r>
        <w:r>
          <w:fldChar w:fldCharType="end"/>
        </w:r>
      </w:hyperlink>
    </w:p>
    <w:p>
      <w:pPr>
        <w:pStyle w:val="TOC2"/>
        <w:tabs>
          <w:tab w:val="right" w:leader="dot" w:pos="8306"/>
        </w:tabs>
      </w:pPr>
      <w:hyperlink w:anchor="_Toc32497" w:history="1">
        <w:r>
          <w:rPr>
            <w:rFonts w:ascii="仿宋" w:eastAsia="仿宋" w:hAnsi="仿宋" w:cs="仿宋" w:hint="eastAsia"/>
            <w:lang w:eastAsia="zh-CN"/>
          </w:rPr>
          <w:t>(六)、节约用地措施</w:t>
        </w:r>
        <w:r>
          <w:tab/>
        </w:r>
        <w:r>
          <w:fldChar w:fldCharType="begin"/>
        </w:r>
        <w:r>
          <w:instrText xml:space="preserve"> PAGEREF _Toc32497 \h </w:instrText>
        </w:r>
        <w:r>
          <w:fldChar w:fldCharType="separate"/>
        </w:r>
        <w:r>
          <w:t>34</w:t>
        </w:r>
        <w:r>
          <w:fldChar w:fldCharType="end"/>
        </w:r>
      </w:hyperlink>
    </w:p>
    <w:p>
      <w:pPr>
        <w:pStyle w:val="TOC2"/>
        <w:tabs>
          <w:tab w:val="right" w:leader="dot" w:pos="8306"/>
        </w:tabs>
      </w:pPr>
      <w:hyperlink w:anchor="_Toc31571" w:history="1">
        <w:r>
          <w:rPr>
            <w:rFonts w:ascii="仿宋" w:eastAsia="仿宋" w:hAnsi="仿宋" w:cs="仿宋" w:hint="eastAsia"/>
            <w:lang w:eastAsia="zh-CN"/>
          </w:rPr>
          <w:t>(七)、选址综合评价</w:t>
        </w:r>
        <w:r>
          <w:tab/>
        </w:r>
        <w:r>
          <w:fldChar w:fldCharType="begin"/>
        </w:r>
        <w:r>
          <w:instrText xml:space="preserve"> PAGEREF _Toc31571 \h </w:instrText>
        </w:r>
        <w:r>
          <w:fldChar w:fldCharType="separate"/>
        </w:r>
        <w:r>
          <w:t>36</w:t>
        </w:r>
        <w:r>
          <w:fldChar w:fldCharType="end"/>
        </w:r>
      </w:hyperlink>
    </w:p>
    <w:p>
      <w:pPr>
        <w:pStyle w:val="TOC1"/>
        <w:tabs>
          <w:tab w:val="right" w:leader="dot" w:pos="8306"/>
        </w:tabs>
      </w:pPr>
      <w:hyperlink w:anchor="_Toc16267" w:history="1">
        <w:r>
          <w:rPr>
            <w:rFonts w:ascii="仿宋" w:eastAsia="仿宋" w:hAnsi="仿宋" w:cs="仿宋" w:hint="eastAsia"/>
            <w:lang w:eastAsia="zh-CN"/>
          </w:rPr>
          <w:t>六、项目监理与质量保证</w:t>
        </w:r>
        <w:r>
          <w:tab/>
        </w:r>
        <w:r>
          <w:fldChar w:fldCharType="begin"/>
        </w:r>
        <w:r>
          <w:instrText xml:space="preserve"> PAGEREF _Toc16267 \h </w:instrText>
        </w:r>
        <w:r>
          <w:fldChar w:fldCharType="separate"/>
        </w:r>
        <w:r>
          <w:t>37</w:t>
        </w:r>
        <w:r>
          <w:fldChar w:fldCharType="end"/>
        </w:r>
      </w:hyperlink>
    </w:p>
    <w:p>
      <w:pPr>
        <w:pStyle w:val="TOC2"/>
        <w:tabs>
          <w:tab w:val="right" w:leader="dot" w:pos="8306"/>
        </w:tabs>
      </w:pPr>
      <w:hyperlink w:anchor="_Toc1340" w:history="1">
        <w:r>
          <w:rPr>
            <w:rFonts w:ascii="仿宋" w:eastAsia="仿宋" w:hAnsi="仿宋" w:cs="仿宋" w:hint="eastAsia"/>
            <w:lang w:eastAsia="zh-CN"/>
          </w:rPr>
          <w:t>(一)、监理体系构建</w:t>
        </w:r>
        <w:r>
          <w:tab/>
        </w:r>
        <w:r>
          <w:fldChar w:fldCharType="begin"/>
        </w:r>
        <w:r>
          <w:instrText xml:space="preserve"> PAGEREF _Toc1340 \h </w:instrText>
        </w:r>
        <w:r>
          <w:fldChar w:fldCharType="separate"/>
        </w:r>
        <w:r>
          <w:t>37</w:t>
        </w:r>
        <w:r>
          <w:fldChar w:fldCharType="end"/>
        </w:r>
      </w:hyperlink>
    </w:p>
    <w:p>
      <w:pPr>
        <w:pStyle w:val="TOC2"/>
        <w:tabs>
          <w:tab w:val="right" w:leader="dot" w:pos="8306"/>
        </w:tabs>
      </w:pPr>
      <w:hyperlink w:anchor="_Toc460" w:history="1">
        <w:r>
          <w:rPr>
            <w:rFonts w:ascii="仿宋" w:eastAsia="仿宋" w:hAnsi="仿宋" w:cs="仿宋" w:hint="eastAsia"/>
            <w:lang w:eastAsia="zh-CN"/>
          </w:rPr>
          <w:t>(二)、质量保证体系实施</w:t>
        </w:r>
        <w:r>
          <w:tab/>
        </w:r>
        <w:r>
          <w:fldChar w:fldCharType="begin"/>
        </w:r>
        <w:r>
          <w:instrText xml:space="preserve"> PAGEREF _Toc460 \h </w:instrText>
        </w:r>
        <w:r>
          <w:fldChar w:fldCharType="separate"/>
        </w:r>
        <w:r>
          <w:t>37</w:t>
        </w:r>
        <w:r>
          <w:fldChar w:fldCharType="end"/>
        </w:r>
      </w:hyperlink>
    </w:p>
    <w:p>
      <w:pPr>
        <w:pStyle w:val="TOC2"/>
        <w:tabs>
          <w:tab w:val="right" w:leader="dot" w:pos="8306"/>
        </w:tabs>
      </w:pPr>
      <w:hyperlink w:anchor="_Toc21793" w:history="1">
        <w:r>
          <w:rPr>
            <w:rFonts w:ascii="仿宋" w:eastAsia="仿宋" w:hAnsi="仿宋" w:cs="仿宋" w:hint="eastAsia"/>
            <w:lang w:eastAsia="zh-CN"/>
          </w:rPr>
          <w:t>(三)、监理与质量控制流程</w:t>
        </w:r>
        <w:r>
          <w:tab/>
        </w:r>
        <w:r>
          <w:fldChar w:fldCharType="begin"/>
        </w:r>
        <w:r>
          <w:instrText xml:space="preserve"> PAGEREF _Toc21793 \h </w:instrText>
        </w:r>
        <w:r>
          <w:fldChar w:fldCharType="separate"/>
        </w:r>
        <w:r>
          <w:t>38</w:t>
        </w:r>
        <w:r>
          <w:fldChar w:fldCharType="end"/>
        </w:r>
      </w:hyperlink>
    </w:p>
    <w:p>
      <w:pPr>
        <w:pStyle w:val="TOC1"/>
        <w:tabs>
          <w:tab w:val="right" w:leader="dot" w:pos="8306"/>
        </w:tabs>
      </w:pPr>
      <w:hyperlink w:anchor="_Toc10820" w:history="1">
        <w:r>
          <w:rPr>
            <w:rFonts w:ascii="仿宋" w:eastAsia="仿宋" w:hAnsi="仿宋" w:cs="仿宋" w:hint="eastAsia"/>
            <w:lang w:eastAsia="zh-CN"/>
          </w:rPr>
          <w:t>七、技术创新与产业升级</w:t>
        </w:r>
        <w:r>
          <w:tab/>
        </w:r>
        <w:r>
          <w:fldChar w:fldCharType="begin"/>
        </w:r>
        <w:r>
          <w:instrText xml:space="preserve"> PAGEREF _Toc10820 \h </w:instrText>
        </w:r>
        <w:r>
          <w:fldChar w:fldCharType="separate"/>
        </w:r>
        <w:r>
          <w:t>39</w:t>
        </w:r>
        <w:r>
          <w:fldChar w:fldCharType="end"/>
        </w:r>
      </w:hyperlink>
    </w:p>
    <w:p>
      <w:pPr>
        <w:pStyle w:val="TOC2"/>
        <w:tabs>
          <w:tab w:val="right" w:leader="dot" w:pos="8306"/>
        </w:tabs>
      </w:pPr>
      <w:hyperlink w:anchor="_Toc32485" w:history="1">
        <w:r>
          <w:rPr>
            <w:rFonts w:ascii="仿宋" w:eastAsia="仿宋" w:hAnsi="仿宋" w:cs="仿宋" w:hint="eastAsia"/>
            <w:lang w:eastAsia="zh-CN"/>
          </w:rPr>
          <w:t>(一)、技术创新方向与目标</w:t>
        </w:r>
        <w:r>
          <w:tab/>
        </w:r>
        <w:r>
          <w:fldChar w:fldCharType="begin"/>
        </w:r>
        <w:r>
          <w:instrText xml:space="preserve"> PAGEREF _Toc32485 \h </w:instrText>
        </w:r>
        <w:r>
          <w:fldChar w:fldCharType="separate"/>
        </w:r>
        <w:r>
          <w:t>39</w:t>
        </w:r>
        <w:r>
          <w:fldChar w:fldCharType="end"/>
        </w:r>
      </w:hyperlink>
    </w:p>
    <w:p>
      <w:pPr>
        <w:pStyle w:val="TOC2"/>
        <w:tabs>
          <w:tab w:val="right" w:leader="dot" w:pos="8306"/>
        </w:tabs>
      </w:pPr>
      <w:hyperlink w:anchor="_Toc144" w:history="1">
        <w:r>
          <w:rPr>
            <w:rFonts w:ascii="仿宋" w:eastAsia="仿宋" w:hAnsi="仿宋" w:cs="仿宋" w:hint="eastAsia"/>
            <w:lang w:eastAsia="zh-CN"/>
          </w:rPr>
          <w:t>(二)、产业升级路径与措施</w:t>
        </w:r>
        <w:r>
          <w:tab/>
        </w:r>
        <w:r>
          <w:fldChar w:fldCharType="begin"/>
        </w:r>
        <w:r>
          <w:instrText xml:space="preserve"> PAGEREF _Toc144 \h </w:instrText>
        </w:r>
        <w:r>
          <w:fldChar w:fldCharType="separate"/>
        </w:r>
        <w:r>
          <w:t>40</w:t>
        </w:r>
        <w:r>
          <w:fldChar w:fldCharType="end"/>
        </w:r>
      </w:hyperlink>
    </w:p>
    <w:p>
      <w:pPr>
        <w:pStyle w:val="TOC1"/>
        <w:tabs>
          <w:tab w:val="right" w:leader="dot" w:pos="8306"/>
        </w:tabs>
      </w:pPr>
      <w:hyperlink w:anchor="_Toc18900" w:history="1">
        <w:r>
          <w:rPr>
            <w:rFonts w:ascii="仿宋" w:eastAsia="仿宋" w:hAnsi="仿宋" w:cs="仿宋" w:hint="eastAsia"/>
            <w:lang w:eastAsia="zh-CN"/>
          </w:rPr>
          <w:t>八、环境保护与治理方案</w:t>
        </w:r>
        <w:r>
          <w:tab/>
        </w:r>
        <w:r>
          <w:fldChar w:fldCharType="begin"/>
        </w:r>
        <w:r>
          <w:instrText xml:space="preserve"> PAGEREF _Toc18900 \h </w:instrText>
        </w:r>
        <w:r>
          <w:fldChar w:fldCharType="separate"/>
        </w:r>
        <w:r>
          <w:t>41</w:t>
        </w:r>
        <w:r>
          <w:fldChar w:fldCharType="end"/>
        </w:r>
      </w:hyperlink>
    </w:p>
    <w:p>
      <w:pPr>
        <w:pStyle w:val="TOC2"/>
        <w:tabs>
          <w:tab w:val="right" w:leader="dot" w:pos="8306"/>
        </w:tabs>
      </w:pPr>
      <w:hyperlink w:anchor="_Toc23658" w:history="1">
        <w:r>
          <w:rPr>
            <w:rFonts w:ascii="仿宋" w:eastAsia="仿宋" w:hAnsi="仿宋" w:cs="仿宋" w:hint="eastAsia"/>
            <w:lang w:eastAsia="zh-CN"/>
          </w:rPr>
          <w:t>(一)、项目环境影响评估</w:t>
        </w:r>
        <w:r>
          <w:tab/>
        </w:r>
        <w:r>
          <w:fldChar w:fldCharType="begin"/>
        </w:r>
        <w:r>
          <w:instrText xml:space="preserve"> PAGEREF _Toc23658 \h </w:instrText>
        </w:r>
        <w:r>
          <w:fldChar w:fldCharType="separate"/>
        </w:r>
        <w:r>
          <w:t>41</w:t>
        </w:r>
        <w:r>
          <w:fldChar w:fldCharType="end"/>
        </w:r>
      </w:hyperlink>
    </w:p>
    <w:p>
      <w:pPr>
        <w:pStyle w:val="TOC2"/>
        <w:tabs>
          <w:tab w:val="right" w:leader="dot" w:pos="8306"/>
        </w:tabs>
      </w:pPr>
      <w:hyperlink w:anchor="_Toc3569" w:history="1">
        <w:r>
          <w:rPr>
            <w:rFonts w:ascii="仿宋" w:eastAsia="仿宋" w:hAnsi="仿宋" w:cs="仿宋" w:hint="eastAsia"/>
            <w:lang w:eastAsia="zh-CN"/>
          </w:rPr>
          <w:t>(二)、环境保护措施与治理方案</w:t>
        </w:r>
        <w:r>
          <w:tab/>
        </w:r>
        <w:r>
          <w:fldChar w:fldCharType="begin"/>
        </w:r>
        <w:r>
          <w:instrText xml:space="preserve"> PAGEREF _Toc3569 \h </w:instrText>
        </w:r>
        <w:r>
          <w:fldChar w:fldCharType="separate"/>
        </w:r>
        <w:r>
          <w:t>42</w:t>
        </w:r>
        <w:r>
          <w:fldChar w:fldCharType="end"/>
        </w:r>
      </w:hyperlink>
    </w:p>
    <w:p>
      <w:pPr>
        <w:pStyle w:val="TOC1"/>
        <w:tabs>
          <w:tab w:val="right" w:leader="dot" w:pos="8306"/>
        </w:tabs>
      </w:pPr>
      <w:hyperlink w:anchor="_Toc24626" w:history="1">
        <w:r>
          <w:rPr>
            <w:rFonts w:ascii="仿宋" w:eastAsia="仿宋" w:hAnsi="仿宋" w:cs="仿宋" w:hint="eastAsia"/>
            <w:lang w:eastAsia="zh-CN"/>
          </w:rPr>
          <w:t>九、项目实施与管理方案</w:t>
        </w:r>
        <w:r>
          <w:tab/>
        </w:r>
        <w:r>
          <w:fldChar w:fldCharType="begin"/>
        </w:r>
        <w:r>
          <w:instrText xml:space="preserve"> PAGEREF _Toc24626 \h </w:instrText>
        </w:r>
        <w:r>
          <w:fldChar w:fldCharType="separate"/>
        </w:r>
        <w:r>
          <w:t>42</w:t>
        </w:r>
        <w:r>
          <w:fldChar w:fldCharType="end"/>
        </w:r>
      </w:hyperlink>
    </w:p>
    <w:p>
      <w:pPr>
        <w:pStyle w:val="TOC2"/>
        <w:tabs>
          <w:tab w:val="right" w:leader="dot" w:pos="8306"/>
        </w:tabs>
      </w:pPr>
      <w:hyperlink w:anchor="_Toc3296" w:history="1">
        <w:r>
          <w:rPr>
            <w:rFonts w:ascii="仿宋" w:eastAsia="仿宋" w:hAnsi="仿宋" w:cs="仿宋" w:hint="eastAsia"/>
            <w:lang w:eastAsia="zh-CN"/>
          </w:rPr>
          <w:t>(一)、项目实施计划</w:t>
        </w:r>
        <w:r>
          <w:tab/>
        </w:r>
        <w:r>
          <w:fldChar w:fldCharType="begin"/>
        </w:r>
        <w:r>
          <w:instrText xml:space="preserve"> PAGEREF _Toc3296 \h </w:instrText>
        </w:r>
        <w:r>
          <w:fldChar w:fldCharType="separate"/>
        </w:r>
        <w:r>
          <w:t>42</w:t>
        </w:r>
        <w:r>
          <w:fldChar w:fldCharType="end"/>
        </w:r>
      </w:hyperlink>
    </w:p>
    <w:p>
      <w:pPr>
        <w:pStyle w:val="TOC2"/>
        <w:tabs>
          <w:tab w:val="right" w:leader="dot" w:pos="8306"/>
        </w:tabs>
      </w:pPr>
      <w:hyperlink w:anchor="_Toc21684" w:history="1">
        <w:r>
          <w:rPr>
            <w:rFonts w:ascii="仿宋" w:eastAsia="仿宋" w:hAnsi="仿宋" w:cs="仿宋" w:hint="eastAsia"/>
            <w:lang w:eastAsia="zh-CN"/>
          </w:rPr>
          <w:t>(二)、项目组织机构与职责</w:t>
        </w:r>
        <w:r>
          <w:tab/>
        </w:r>
        <w:r>
          <w:fldChar w:fldCharType="begin"/>
        </w:r>
        <w:r>
          <w:instrText xml:space="preserve"> PAGEREF _Toc21684 \h </w:instrText>
        </w:r>
        <w:r>
          <w:fldChar w:fldCharType="separate"/>
        </w:r>
        <w:r>
          <w:t>44</w:t>
        </w:r>
        <w:r>
          <w:fldChar w:fldCharType="end"/>
        </w:r>
      </w:hyperlink>
    </w:p>
    <w:p>
      <w:pPr>
        <w:pStyle w:val="TOC2"/>
        <w:tabs>
          <w:tab w:val="right" w:leader="dot" w:pos="8306"/>
        </w:tabs>
      </w:pPr>
      <w:hyperlink w:anchor="_Toc11019" w:history="1">
        <w:r>
          <w:rPr>
            <w:rFonts w:ascii="仿宋" w:eastAsia="仿宋" w:hAnsi="仿宋" w:cs="仿宋" w:hint="eastAsia"/>
            <w:lang w:eastAsia="zh-CN"/>
          </w:rPr>
          <w:t>(三)、项目管理与监控体系</w:t>
        </w:r>
        <w:r>
          <w:tab/>
        </w:r>
        <w:r>
          <w:fldChar w:fldCharType="begin"/>
        </w:r>
        <w:r>
          <w:instrText xml:space="preserve"> PAGEREF _Toc11019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08" w:history="1">
        <w:r>
          <w:rPr>
            <w:rFonts w:ascii="仿宋" w:eastAsia="仿宋" w:hAnsi="仿宋" w:cs="仿宋" w:hint="eastAsia"/>
            <w:lang w:eastAsia="zh-CN"/>
          </w:rPr>
          <w:t>十、客户关系管理与市场拓展</w:t>
        </w:r>
        <w:r>
          <w:tab/>
        </w:r>
        <w:r>
          <w:fldChar w:fldCharType="begin"/>
        </w:r>
        <w:r>
          <w:instrText xml:space="preserve"> PAGEREF _Toc6208 \h </w:instrText>
        </w:r>
        <w:r>
          <w:fldChar w:fldCharType="separate"/>
        </w:r>
        <w:r>
          <w:t>48</w:t>
        </w:r>
        <w:r>
          <w:fldChar w:fldCharType="end"/>
        </w:r>
      </w:hyperlink>
    </w:p>
    <w:p>
      <w:pPr>
        <w:pStyle w:val="TOC2"/>
        <w:tabs>
          <w:tab w:val="right" w:leader="dot" w:pos="8306"/>
        </w:tabs>
      </w:pPr>
      <w:hyperlink w:anchor="_Toc21225" w:history="1">
        <w:r>
          <w:rPr>
            <w:rFonts w:ascii="仿宋" w:eastAsia="仿宋" w:hAnsi="仿宋" w:cs="仿宋" w:hint="eastAsia"/>
            <w:lang w:eastAsia="zh-CN"/>
          </w:rPr>
          <w:t>(一)、客户关系管理策略</w:t>
        </w:r>
        <w:r>
          <w:tab/>
        </w:r>
        <w:r>
          <w:fldChar w:fldCharType="begin"/>
        </w:r>
        <w:r>
          <w:instrText xml:space="preserve"> PAGEREF _Toc21225 \h </w:instrText>
        </w:r>
        <w:r>
          <w:fldChar w:fldCharType="separate"/>
        </w:r>
        <w:r>
          <w:t>48</w:t>
        </w:r>
        <w:r>
          <w:fldChar w:fldCharType="end"/>
        </w:r>
      </w:hyperlink>
    </w:p>
    <w:p>
      <w:pPr>
        <w:pStyle w:val="TOC2"/>
        <w:tabs>
          <w:tab w:val="right" w:leader="dot" w:pos="8306"/>
        </w:tabs>
      </w:pPr>
      <w:hyperlink w:anchor="_Toc25413" w:history="1">
        <w:r>
          <w:rPr>
            <w:rFonts w:ascii="仿宋" w:eastAsia="仿宋" w:hAnsi="仿宋" w:cs="仿宋" w:hint="eastAsia"/>
            <w:lang w:eastAsia="zh-CN"/>
          </w:rPr>
          <w:t>(二)、市场拓展方案</w:t>
        </w:r>
        <w:r>
          <w:tab/>
        </w:r>
        <w:r>
          <w:fldChar w:fldCharType="begin"/>
        </w:r>
        <w:r>
          <w:instrText xml:space="preserve"> PAGEREF _Toc25413 \h </w:instrText>
        </w:r>
        <w:r>
          <w:fldChar w:fldCharType="separate"/>
        </w:r>
        <w:r>
          <w:t>49</w:t>
        </w:r>
        <w:r>
          <w:fldChar w:fldCharType="end"/>
        </w:r>
      </w:hyperlink>
    </w:p>
    <w:p>
      <w:pPr>
        <w:pStyle w:val="TOC1"/>
        <w:tabs>
          <w:tab w:val="right" w:leader="dot" w:pos="8306"/>
        </w:tabs>
      </w:pPr>
      <w:hyperlink w:anchor="_Toc23448" w:history="1">
        <w:r>
          <w:rPr>
            <w:rFonts w:ascii="仿宋" w:eastAsia="仿宋" w:hAnsi="仿宋" w:cs="仿宋" w:hint="eastAsia"/>
            <w:lang w:eastAsia="zh-CN"/>
          </w:rPr>
          <w:t>十一、经济效益与社会效益优化</w:t>
        </w:r>
        <w:r>
          <w:tab/>
        </w:r>
        <w:r>
          <w:fldChar w:fldCharType="begin"/>
        </w:r>
        <w:r>
          <w:instrText xml:space="preserve"> PAGEREF _Toc23448 \h </w:instrText>
        </w:r>
        <w:r>
          <w:fldChar w:fldCharType="separate"/>
        </w:r>
        <w:r>
          <w:t>50</w:t>
        </w:r>
        <w:r>
          <w:fldChar w:fldCharType="end"/>
        </w:r>
      </w:hyperlink>
    </w:p>
    <w:p>
      <w:pPr>
        <w:pStyle w:val="TOC2"/>
        <w:tabs>
          <w:tab w:val="right" w:leader="dot" w:pos="8306"/>
        </w:tabs>
      </w:pPr>
      <w:hyperlink w:anchor="_Toc30486" w:history="1">
        <w:r>
          <w:rPr>
            <w:rFonts w:ascii="仿宋" w:eastAsia="仿宋" w:hAnsi="仿宋" w:cs="仿宋" w:hint="eastAsia"/>
            <w:lang w:eastAsia="zh-CN"/>
          </w:rPr>
          <w:t>(一)、经济效益提升策略</w:t>
        </w:r>
        <w:r>
          <w:tab/>
        </w:r>
        <w:r>
          <w:fldChar w:fldCharType="begin"/>
        </w:r>
        <w:r>
          <w:instrText xml:space="preserve"> PAGEREF _Toc30486 \h </w:instrText>
        </w:r>
        <w:r>
          <w:fldChar w:fldCharType="separate"/>
        </w:r>
        <w:r>
          <w:t>50</w:t>
        </w:r>
        <w:r>
          <w:fldChar w:fldCharType="end"/>
        </w:r>
      </w:hyperlink>
    </w:p>
    <w:p>
      <w:pPr>
        <w:pStyle w:val="TOC2"/>
        <w:tabs>
          <w:tab w:val="right" w:leader="dot" w:pos="8306"/>
        </w:tabs>
      </w:pPr>
      <w:hyperlink w:anchor="_Toc21800" w:history="1">
        <w:r>
          <w:rPr>
            <w:rFonts w:ascii="仿宋" w:eastAsia="仿宋" w:hAnsi="仿宋" w:cs="仿宋" w:hint="eastAsia"/>
            <w:lang w:eastAsia="zh-CN"/>
          </w:rPr>
          <w:t>(二)、社会效益增强方案</w:t>
        </w:r>
        <w:r>
          <w:tab/>
        </w:r>
        <w:r>
          <w:fldChar w:fldCharType="begin"/>
        </w:r>
        <w:r>
          <w:instrText xml:space="preserve"> PAGEREF _Toc21800 \h </w:instrText>
        </w:r>
        <w:r>
          <w:fldChar w:fldCharType="separate"/>
        </w:r>
        <w:r>
          <w:t>51</w:t>
        </w:r>
        <w:r>
          <w:fldChar w:fldCharType="end"/>
        </w:r>
      </w:hyperlink>
    </w:p>
    <w:p>
      <w:pPr>
        <w:pStyle w:val="TOC1"/>
        <w:tabs>
          <w:tab w:val="right" w:leader="dot" w:pos="8306"/>
        </w:tabs>
      </w:pPr>
      <w:hyperlink w:anchor="_Toc12161" w:history="1">
        <w:r>
          <w:rPr>
            <w:rFonts w:ascii="仿宋" w:eastAsia="仿宋" w:hAnsi="仿宋" w:cs="仿宋" w:hint="eastAsia"/>
            <w:lang w:eastAsia="zh-CN"/>
          </w:rPr>
          <w:t>十二、安全与应急管理</w:t>
        </w:r>
        <w:r>
          <w:tab/>
        </w:r>
        <w:r>
          <w:fldChar w:fldCharType="begin"/>
        </w:r>
        <w:r>
          <w:instrText xml:space="preserve"> PAGEREF _Toc12161 \h </w:instrText>
        </w:r>
        <w:r>
          <w:fldChar w:fldCharType="separate"/>
        </w:r>
        <w:r>
          <w:t>52</w:t>
        </w:r>
        <w:r>
          <w:fldChar w:fldCharType="end"/>
        </w:r>
      </w:hyperlink>
    </w:p>
    <w:p>
      <w:pPr>
        <w:pStyle w:val="TOC2"/>
        <w:tabs>
          <w:tab w:val="right" w:leader="dot" w:pos="8306"/>
        </w:tabs>
      </w:pPr>
      <w:hyperlink w:anchor="_Toc28735" w:history="1">
        <w:r>
          <w:rPr>
            <w:rFonts w:ascii="仿宋" w:eastAsia="仿宋" w:hAnsi="仿宋" w:cs="仿宋" w:hint="eastAsia"/>
            <w:lang w:eastAsia="zh-CN"/>
          </w:rPr>
          <w:t>(一)、安全生产管理</w:t>
        </w:r>
        <w:r>
          <w:tab/>
        </w:r>
        <w:r>
          <w:fldChar w:fldCharType="begin"/>
        </w:r>
        <w:r>
          <w:instrText xml:space="preserve"> PAGEREF _Toc28735 \h </w:instrText>
        </w:r>
        <w:r>
          <w:fldChar w:fldCharType="separate"/>
        </w:r>
        <w:r>
          <w:t>52</w:t>
        </w:r>
        <w:r>
          <w:fldChar w:fldCharType="end"/>
        </w:r>
      </w:hyperlink>
    </w:p>
    <w:p>
      <w:pPr>
        <w:pStyle w:val="TOC2"/>
        <w:tabs>
          <w:tab w:val="right" w:leader="dot" w:pos="8306"/>
        </w:tabs>
      </w:pPr>
      <w:hyperlink w:anchor="_Toc30293" w:history="1">
        <w:r>
          <w:rPr>
            <w:rFonts w:ascii="仿宋" w:eastAsia="仿宋" w:hAnsi="仿宋" w:cs="仿宋" w:hint="eastAsia"/>
            <w:lang w:eastAsia="zh-CN"/>
          </w:rPr>
          <w:t>(二)、应急预案与响应</w:t>
        </w:r>
        <w:r>
          <w:tab/>
        </w:r>
        <w:r>
          <w:fldChar w:fldCharType="begin"/>
        </w:r>
        <w:r>
          <w:instrText xml:space="preserve"> PAGEREF _Toc30293 \h </w:instrText>
        </w:r>
        <w:r>
          <w:fldChar w:fldCharType="separate"/>
        </w:r>
        <w:r>
          <w:t>54</w:t>
        </w:r>
        <w:r>
          <w:fldChar w:fldCharType="end"/>
        </w:r>
      </w:hyperlink>
    </w:p>
    <w:p>
      <w:pPr>
        <w:pStyle w:val="TOC1"/>
        <w:tabs>
          <w:tab w:val="right" w:leader="dot" w:pos="8306"/>
        </w:tabs>
      </w:pPr>
      <w:hyperlink w:anchor="_Toc9231" w:history="1">
        <w:r>
          <w:rPr>
            <w:rFonts w:ascii="仿宋" w:eastAsia="仿宋" w:hAnsi="仿宋" w:cs="仿宋" w:hint="eastAsia"/>
            <w:lang w:eastAsia="zh-CN"/>
          </w:rPr>
          <w:t>十三、创新驱动与持续发展</w:t>
        </w:r>
        <w:r>
          <w:tab/>
        </w:r>
        <w:r>
          <w:fldChar w:fldCharType="begin"/>
        </w:r>
        <w:r>
          <w:instrText xml:space="preserve"> PAGEREF _Toc9231 \h </w:instrText>
        </w:r>
        <w:r>
          <w:fldChar w:fldCharType="separate"/>
        </w:r>
        <w:r>
          <w:t>56</w:t>
        </w:r>
        <w:r>
          <w:fldChar w:fldCharType="end"/>
        </w:r>
      </w:hyperlink>
    </w:p>
    <w:p>
      <w:pPr>
        <w:pStyle w:val="TOC2"/>
        <w:tabs>
          <w:tab w:val="right" w:leader="dot" w:pos="8306"/>
        </w:tabs>
      </w:pPr>
      <w:hyperlink w:anchor="_Toc20510" w:history="1">
        <w:r>
          <w:rPr>
            <w:rFonts w:ascii="仿宋" w:eastAsia="仿宋" w:hAnsi="仿宋" w:cs="仿宋" w:hint="eastAsia"/>
            <w:lang w:eastAsia="zh-CN"/>
          </w:rPr>
          <w:t>(一)、创新驱动战略实施</w:t>
        </w:r>
        <w:r>
          <w:tab/>
        </w:r>
        <w:r>
          <w:fldChar w:fldCharType="begin"/>
        </w:r>
        <w:r>
          <w:instrText xml:space="preserve"> PAGEREF _Toc20510 \h </w:instrText>
        </w:r>
        <w:r>
          <w:fldChar w:fldCharType="separate"/>
        </w:r>
        <w:r>
          <w:t>56</w:t>
        </w:r>
        <w:r>
          <w:fldChar w:fldCharType="end"/>
        </w:r>
      </w:hyperlink>
    </w:p>
    <w:p>
      <w:pPr>
        <w:pStyle w:val="TOC2"/>
        <w:tabs>
          <w:tab w:val="right" w:leader="dot" w:pos="8306"/>
        </w:tabs>
      </w:pPr>
      <w:hyperlink w:anchor="_Toc3241" w:history="1">
        <w:r>
          <w:rPr>
            <w:rFonts w:ascii="仿宋" w:eastAsia="仿宋" w:hAnsi="仿宋" w:cs="仿宋" w:hint="eastAsia"/>
            <w:lang w:eastAsia="zh-CN"/>
          </w:rPr>
          <w:t>(二)、持续发展路径探索</w:t>
        </w:r>
        <w:r>
          <w:tab/>
        </w:r>
        <w:r>
          <w:fldChar w:fldCharType="begin"/>
        </w:r>
        <w:r>
          <w:instrText xml:space="preserve"> PAGEREF _Toc3241 \h </w:instrText>
        </w:r>
        <w:r>
          <w:fldChar w:fldCharType="separate"/>
        </w:r>
        <w:r>
          <w:t>57</w:t>
        </w:r>
        <w:r>
          <w:fldChar w:fldCharType="end"/>
        </w:r>
      </w:hyperlink>
    </w:p>
    <w:p>
      <w:pPr>
        <w:pStyle w:val="TOC1"/>
        <w:tabs>
          <w:tab w:val="right" w:leader="dot" w:pos="8306"/>
        </w:tabs>
      </w:pPr>
      <w:hyperlink w:anchor="_Toc13201" w:history="1">
        <w:r>
          <w:rPr>
            <w:rFonts w:ascii="仿宋" w:eastAsia="仿宋" w:hAnsi="仿宋" w:cs="仿宋" w:hint="eastAsia"/>
            <w:lang w:eastAsia="zh-CN"/>
          </w:rPr>
          <w:t>十四、产业协同与集群发展</w:t>
        </w:r>
        <w:r>
          <w:tab/>
        </w:r>
        <w:r>
          <w:fldChar w:fldCharType="begin"/>
        </w:r>
        <w:r>
          <w:instrText xml:space="preserve"> PAGEREF _Toc13201 \h </w:instrText>
        </w:r>
        <w:r>
          <w:fldChar w:fldCharType="separate"/>
        </w:r>
        <w:r>
          <w:t>61</w:t>
        </w:r>
        <w:r>
          <w:fldChar w:fldCharType="end"/>
        </w:r>
      </w:hyperlink>
    </w:p>
    <w:p>
      <w:pPr>
        <w:pStyle w:val="TOC2"/>
        <w:tabs>
          <w:tab w:val="right" w:leader="dot" w:pos="8306"/>
        </w:tabs>
      </w:pPr>
      <w:hyperlink w:anchor="_Toc3376" w:history="1">
        <w:r>
          <w:rPr>
            <w:rFonts w:ascii="仿宋" w:eastAsia="仿宋" w:hAnsi="仿宋" w:cs="仿宋" w:hint="eastAsia"/>
            <w:lang w:eastAsia="zh-CN"/>
          </w:rPr>
          <w:t>(一)、产业协同机制建设</w:t>
        </w:r>
        <w:r>
          <w:tab/>
        </w:r>
        <w:r>
          <w:fldChar w:fldCharType="begin"/>
        </w:r>
        <w:r>
          <w:instrText xml:space="preserve"> PAGEREF _Toc3376 \h </w:instrText>
        </w:r>
        <w:r>
          <w:fldChar w:fldCharType="separate"/>
        </w:r>
        <w:r>
          <w:t>61</w:t>
        </w:r>
        <w:r>
          <w:fldChar w:fldCharType="end"/>
        </w:r>
      </w:hyperlink>
    </w:p>
    <w:p>
      <w:pPr>
        <w:pStyle w:val="TOC2"/>
        <w:tabs>
          <w:tab w:val="right" w:leader="dot" w:pos="8306"/>
        </w:tabs>
      </w:pPr>
      <w:hyperlink w:anchor="_Toc10622" w:history="1">
        <w:r>
          <w:rPr>
            <w:rFonts w:ascii="仿宋" w:eastAsia="仿宋" w:hAnsi="仿宋" w:cs="仿宋" w:hint="eastAsia"/>
            <w:lang w:eastAsia="zh-CN"/>
          </w:rPr>
          <w:t>(二)、产业集群培育与发展</w:t>
        </w:r>
        <w:r>
          <w:tab/>
        </w:r>
        <w:r>
          <w:fldChar w:fldCharType="begin"/>
        </w:r>
        <w:r>
          <w:instrText xml:space="preserve"> PAGEREF _Toc10622 \h </w:instrText>
        </w:r>
        <w:r>
          <w:fldChar w:fldCharType="separate"/>
        </w:r>
        <w:r>
          <w:t>62</w:t>
        </w:r>
        <w:r>
          <w:fldChar w:fldCharType="end"/>
        </w:r>
      </w:hyperlink>
    </w:p>
    <w:p>
      <w:pPr>
        <w:pStyle w:val="TOC1"/>
        <w:tabs>
          <w:tab w:val="right" w:leader="dot" w:pos="8306"/>
        </w:tabs>
      </w:pPr>
      <w:hyperlink w:anchor="_Toc23685" w:history="1">
        <w:r>
          <w:rPr>
            <w:rFonts w:ascii="仿宋" w:eastAsia="仿宋" w:hAnsi="仿宋" w:cs="仿宋" w:hint="eastAsia"/>
            <w:lang w:eastAsia="zh-CN"/>
          </w:rPr>
          <w:t>十五、人力资源管理与开发</w:t>
        </w:r>
        <w:r>
          <w:tab/>
        </w:r>
        <w:r>
          <w:fldChar w:fldCharType="begin"/>
        </w:r>
        <w:r>
          <w:instrText xml:space="preserve"> PAGEREF _Toc23685 \h </w:instrText>
        </w:r>
        <w:r>
          <w:fldChar w:fldCharType="separate"/>
        </w:r>
        <w:r>
          <w:t>63</w:t>
        </w:r>
        <w:r>
          <w:fldChar w:fldCharType="end"/>
        </w:r>
      </w:hyperlink>
    </w:p>
    <w:p>
      <w:pPr>
        <w:pStyle w:val="TOC2"/>
        <w:tabs>
          <w:tab w:val="right" w:leader="dot" w:pos="8306"/>
        </w:tabs>
      </w:pPr>
      <w:hyperlink w:anchor="_Toc24906" w:history="1">
        <w:r>
          <w:rPr>
            <w:rFonts w:ascii="仿宋" w:eastAsia="仿宋" w:hAnsi="仿宋" w:cs="仿宋" w:hint="eastAsia"/>
            <w:lang w:eastAsia="zh-CN"/>
          </w:rPr>
          <w:t>(一)、人力资源规划</w:t>
        </w:r>
        <w:r>
          <w:tab/>
        </w:r>
        <w:r>
          <w:fldChar w:fldCharType="begin"/>
        </w:r>
        <w:r>
          <w:instrText xml:space="preserve"> PAGEREF _Toc24906 \h </w:instrText>
        </w:r>
        <w:r>
          <w:fldChar w:fldCharType="separate"/>
        </w:r>
        <w:r>
          <w:t>63</w:t>
        </w:r>
        <w:r>
          <w:fldChar w:fldCharType="end"/>
        </w:r>
      </w:hyperlink>
    </w:p>
    <w:p>
      <w:pPr>
        <w:pStyle w:val="TOC2"/>
        <w:tabs>
          <w:tab w:val="right" w:leader="dot" w:pos="8306"/>
        </w:tabs>
      </w:pPr>
      <w:hyperlink w:anchor="_Toc6235" w:history="1">
        <w:r>
          <w:rPr>
            <w:rFonts w:ascii="仿宋" w:eastAsia="仿宋" w:hAnsi="仿宋" w:cs="仿宋" w:hint="eastAsia"/>
            <w:lang w:eastAsia="zh-CN"/>
          </w:rPr>
          <w:t>(二)、人力资源开发与培训</w:t>
        </w:r>
        <w:r>
          <w:tab/>
        </w:r>
        <w:r>
          <w:fldChar w:fldCharType="begin"/>
        </w:r>
        <w:r>
          <w:instrText xml:space="preserve"> PAGEREF _Toc6235 \h </w:instrText>
        </w:r>
        <w:r>
          <w:fldChar w:fldCharType="separate"/>
        </w:r>
        <w:r>
          <w:t>65</w:t>
        </w:r>
        <w:r>
          <w:fldChar w:fldCharType="end"/>
        </w:r>
      </w:hyperlink>
    </w:p>
    <w:p>
      <w:pPr>
        <w:pStyle w:val="TOC1"/>
        <w:tabs>
          <w:tab w:val="right" w:leader="dot" w:pos="8306"/>
        </w:tabs>
      </w:pPr>
      <w:hyperlink w:anchor="_Toc1596" w:history="1">
        <w:r>
          <w:rPr>
            <w:rFonts w:ascii="仿宋" w:eastAsia="仿宋" w:hAnsi="仿宋" w:cs="仿宋" w:hint="eastAsia"/>
            <w:lang w:eastAsia="zh-CN"/>
          </w:rPr>
          <w:t>十六、质量管理与控制</w:t>
        </w:r>
        <w:r>
          <w:tab/>
        </w:r>
        <w:r>
          <w:fldChar w:fldCharType="begin"/>
        </w:r>
        <w:r>
          <w:instrText xml:space="preserve"> PAGEREF _Toc1596 \h </w:instrText>
        </w:r>
        <w:r>
          <w:fldChar w:fldCharType="separate"/>
        </w:r>
        <w:r>
          <w:t>67</w:t>
        </w:r>
        <w:r>
          <w:fldChar w:fldCharType="end"/>
        </w:r>
      </w:hyperlink>
    </w:p>
    <w:p>
      <w:pPr>
        <w:pStyle w:val="TOC2"/>
        <w:tabs>
          <w:tab w:val="right" w:leader="dot" w:pos="8306"/>
        </w:tabs>
      </w:pPr>
      <w:hyperlink w:anchor="_Toc6608" w:history="1">
        <w:r>
          <w:rPr>
            <w:rFonts w:ascii="仿宋" w:eastAsia="仿宋" w:hAnsi="仿宋" w:cs="仿宋" w:hint="eastAsia"/>
            <w:lang w:eastAsia="zh-CN"/>
          </w:rPr>
          <w:t>(一)、质量管理体系建设</w:t>
        </w:r>
        <w:r>
          <w:tab/>
        </w:r>
        <w:r>
          <w:fldChar w:fldCharType="begin"/>
        </w:r>
        <w:r>
          <w:instrText xml:space="preserve"> PAGEREF _Toc6608 \h </w:instrText>
        </w:r>
        <w:r>
          <w:fldChar w:fldCharType="separate"/>
        </w:r>
        <w:r>
          <w:t>67</w:t>
        </w:r>
        <w:r>
          <w:fldChar w:fldCharType="end"/>
        </w:r>
      </w:hyperlink>
    </w:p>
    <w:p>
      <w:pPr>
        <w:pStyle w:val="TOC2"/>
        <w:tabs>
          <w:tab w:val="right" w:leader="dot" w:pos="8306"/>
        </w:tabs>
      </w:pPr>
      <w:hyperlink w:anchor="_Toc17438" w:history="1">
        <w:r>
          <w:rPr>
            <w:rFonts w:ascii="仿宋" w:eastAsia="仿宋" w:hAnsi="仿宋" w:cs="仿宋" w:hint="eastAsia"/>
            <w:lang w:eastAsia="zh-CN"/>
          </w:rPr>
          <w:t>(二)、质量控制措施</w:t>
        </w:r>
        <w:r>
          <w:tab/>
        </w:r>
        <w:r>
          <w:fldChar w:fldCharType="begin"/>
        </w:r>
        <w:r>
          <w:instrText xml:space="preserve"> PAGEREF _Toc17438 \h </w:instrText>
        </w:r>
        <w:r>
          <w:fldChar w:fldCharType="separate"/>
        </w:r>
        <w:r>
          <w:t>69</w:t>
        </w:r>
        <w:r>
          <w:fldChar w:fldCharType="end"/>
        </w:r>
      </w:hyperlink>
    </w:p>
    <w:p>
      <w:pPr>
        <w:pStyle w:val="TOC1"/>
        <w:tabs>
          <w:tab w:val="right" w:leader="dot" w:pos="8306"/>
        </w:tabs>
      </w:pPr>
      <w:hyperlink w:anchor="_Toc24582" w:history="1">
        <w:r>
          <w:rPr>
            <w:rFonts w:ascii="仿宋" w:eastAsia="仿宋" w:hAnsi="仿宋" w:cs="仿宋" w:hint="eastAsia"/>
            <w:lang w:eastAsia="zh-CN"/>
          </w:rPr>
          <w:t>十七、知识产权管理与保护</w:t>
        </w:r>
        <w:r>
          <w:tab/>
        </w:r>
        <w:r>
          <w:fldChar w:fldCharType="begin"/>
        </w:r>
        <w:r>
          <w:instrText xml:space="preserve"> PAGEREF _Toc24582 \h </w:instrText>
        </w:r>
        <w:r>
          <w:fldChar w:fldCharType="separate"/>
        </w:r>
        <w:r>
          <w:t>70</w:t>
        </w:r>
        <w:r>
          <w:fldChar w:fldCharType="end"/>
        </w:r>
      </w:hyperlink>
    </w:p>
    <w:p>
      <w:pPr>
        <w:pStyle w:val="TOC2"/>
        <w:tabs>
          <w:tab w:val="right" w:leader="dot" w:pos="8306"/>
        </w:tabs>
      </w:pPr>
      <w:hyperlink w:anchor="_Toc7685" w:history="1">
        <w:r>
          <w:rPr>
            <w:rFonts w:ascii="仿宋" w:eastAsia="仿宋" w:hAnsi="仿宋" w:cs="仿宋" w:hint="eastAsia"/>
            <w:lang w:eastAsia="zh-CN"/>
          </w:rPr>
          <w:t>(一)、知识产权管理体系建设</w:t>
        </w:r>
        <w:r>
          <w:tab/>
        </w:r>
        <w:r>
          <w:fldChar w:fldCharType="begin"/>
        </w:r>
        <w:r>
          <w:instrText xml:space="preserve"> PAGEREF _Toc7685 \h </w:instrText>
        </w:r>
        <w:r>
          <w:fldChar w:fldCharType="separate"/>
        </w:r>
        <w:r>
          <w:t>70</w:t>
        </w:r>
        <w:r>
          <w:fldChar w:fldCharType="end"/>
        </w:r>
      </w:hyperlink>
    </w:p>
    <w:p>
      <w:pPr>
        <w:pStyle w:val="TOC2"/>
        <w:tabs>
          <w:tab w:val="right" w:leader="dot" w:pos="8306"/>
        </w:tabs>
      </w:pPr>
      <w:hyperlink w:anchor="_Toc18515" w:history="1">
        <w:r>
          <w:rPr>
            <w:rFonts w:ascii="仿宋" w:eastAsia="仿宋" w:hAnsi="仿宋" w:cs="仿宋" w:hint="eastAsia"/>
            <w:lang w:eastAsia="zh-CN"/>
          </w:rPr>
          <w:t>(二)、知识产权保护措施</w:t>
        </w:r>
        <w:r>
          <w:tab/>
        </w:r>
        <w:r>
          <w:fldChar w:fldCharType="begin"/>
        </w:r>
        <w:r>
          <w:instrText xml:space="preserve"> PAGEREF _Toc18515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03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09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笔及其零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笔及其零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笔及其零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笔及其零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笔及其零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笔及其零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笔及其零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笔及其零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笔及其零件项目的社会影响是全面而深远的。从提供就业机会和提升公共服务，到促进社会结构和劳动市场的多元化，再到推动社会责任和伦理标准的提高，项目对于提升社区的经济、文化和社会福祉有着重要作用。通过这些正面影响，笔及其零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5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为了融入当地社区，笔及其零件项目需深入理解当地的文化特色和社会习俗。例如，项目在设计广告和市场推广活动时，应考虑使用当地语言和符合地方文化的表达方式。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笔及其零件项目对当地经济结构的影响需谨慎考虑。项目可以通过聘用当地居民，特别是在管理和技术岗位上，来直接促进当地就业。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笔及其零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15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为了确保笔及其零件项目的成功并最大限度地减轻潜在的社会风险，详细的风险分析和具体的应对策略至关重要。以下是针对项目可能面临的具体社会风险及相应对策的分析：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风险描述：笔及其零件项目可能遭遇社区抵制，尤其如果社区成员认为项目会破坏他们的生活环境或忽略他们的意见。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风险描述：笔及其零件项目的商业实践可能与当地的文化和价值观存在冲突，导致社会紧张和文化冲突。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风险描述：笔及其零件项目可能会增加对公共资源和基础设施的需求，给当地带来额外压力，例如在水资源、能源供应和交通系统方面。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风险描述：笔及其零件项目可能会引起当地社会结构和动态的变化，例如改变社区的人口组成和社交模式。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风险描述：在笔及其零件项目运营过程中，可能涉及大量个人和商业敏感信息，存在信息安全和隐私保护的风险。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08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987"/>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笔及其零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笔及其零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笔及其零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笔及其零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717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笔及其零件项目的必要性在当前经济和社会背景下表现得尤为重要，其对市场需求的满足、技术创新的推动、社会经济发展的促进以及环境可持续性的提高，共同构成了项目建设的核心价值和必要性。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https://d.book118.com/717016134150006025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D3602A"/>
    <w:rsid w:val="09D360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7016134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2023-12-28T22:20:00Z</dcterms:created>
  <dcterms:modified xsi:type="dcterms:W3CDTF">2023-12-28T22:20:58Z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A78FC9ED9C894FF8BCCBCADC82470764_11</vt:lpwstr>
  </property>
  <property fmtid="{D5CDD505-2E9C-101B-9397-08002B2CF9AE}" pid="3" name="KSOProductBuildVer">
    <vt:lpwstr>2052-12.1.0.16120</vt:lpwstr>
  </property>
</Properties>
</file>