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947CF">
      <w:pPr>
        <w:widowControl/>
        <w:jc w:val="left"/>
        <w:rPr>
          <w:rFonts w:ascii="仿宋" w:eastAsia="仿宋" w:hAnsi="仿宋"/>
          <w:b/>
          <w:sz w:val="40"/>
        </w:rPr>
      </w:pPr>
      <w:bookmarkStart w:id="0" w:name="_GoBack"/>
      <w:bookmarkEnd w:id="0"/>
    </w:p>
    <w:p w:rsidR="003947CF">
      <w:pPr>
        <w:widowControl/>
        <w:jc w:val="left"/>
        <w:rPr>
          <w:rFonts w:ascii="仿宋" w:eastAsia="仿宋" w:hAnsi="仿宋"/>
          <w:b/>
          <w:sz w:val="40"/>
        </w:rPr>
      </w:pPr>
    </w:p>
    <w:p w:rsidR="003947CF">
      <w:pPr>
        <w:widowControl/>
        <w:jc w:val="left"/>
        <w:rPr>
          <w:rFonts w:ascii="仿宋" w:eastAsia="仿宋" w:hAnsi="仿宋"/>
          <w:b/>
          <w:sz w:val="40"/>
        </w:rPr>
      </w:pPr>
    </w:p>
    <w:p w:rsidR="003947CF" w:rsidRPr="003947CF" w:rsidP="003947CF">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3947CF">
        <w:rPr>
          <w:rFonts w:ascii="宋体" w:eastAsia="宋体" w:hAnsi="宋体"/>
          <w:b/>
          <w:sz w:val="60"/>
        </w:rPr>
        <w:t>PCM脉码调制终端设备</w:t>
      </w:r>
      <w:r w:rsidRPr="003947CF">
        <w:rPr>
          <w:rFonts w:ascii="宋体" w:eastAsia="宋体" w:hAnsi="宋体"/>
          <w:b/>
          <w:sz w:val="60"/>
        </w:rPr>
        <w:t>项目投资分析及可行性报告</w:t>
      </w:r>
    </w:p>
    <w:p w:rsidR="003947CF" w:rsidP="003947CF">
      <w:pPr>
        <w:widowControl/>
        <w:jc w:val="center"/>
        <w:rPr>
          <w:rFonts w:ascii="仿宋" w:eastAsia="仿宋" w:hAnsi="仿宋" w:hint="eastAsia"/>
          <w:b/>
          <w:sz w:val="40"/>
        </w:rPr>
      </w:pPr>
      <w:r w:rsidRPr="003947CF">
        <w:rPr>
          <w:rFonts w:ascii="仿宋" w:eastAsia="仿宋" w:hAnsi="仿宋" w:hint="eastAsia"/>
          <w:b/>
          <w:sz w:val="40"/>
        </w:rPr>
        <w:t>目录</w:t>
      </w:r>
    </w:p>
    <w:p w:rsidR="003947C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_Toc152906023 \h </w:instrText>
      </w:r>
      <w:r>
        <w:rPr>
          <w:noProof/>
        </w:rPr>
        <w:fldChar w:fldCharType="separate"/>
      </w:r>
      <w:r>
        <w:rPr>
          <w:noProof/>
        </w:rPr>
        <w:t>3</w:t>
      </w:r>
      <w:r>
        <w:rPr>
          <w:noProof/>
        </w:rPr>
        <w:fldChar w:fldCharType="end"/>
      </w:r>
    </w:p>
    <w:p w:rsidR="003947CF">
      <w:pPr>
        <w:pStyle w:val="TOC1"/>
        <w:tabs>
          <w:tab w:val="right" w:leader="dot" w:pos="8296"/>
        </w:tabs>
        <w:rPr>
          <w:noProof/>
        </w:rPr>
      </w:pPr>
      <w:r>
        <w:rPr>
          <w:rFonts w:hint="eastAsia"/>
          <w:noProof/>
        </w:rPr>
        <w:t>一、市场分析</w:t>
      </w:r>
      <w:r>
        <w:rPr>
          <w:noProof/>
        </w:rPr>
        <w:tab/>
      </w:r>
      <w:r>
        <w:rPr>
          <w:noProof/>
        </w:rPr>
        <w:fldChar w:fldCharType="begin"/>
      </w:r>
      <w:r>
        <w:rPr>
          <w:noProof/>
        </w:rPr>
        <w:instrText xml:space="preserve"> PAGEREF _Toc152906024 \h </w:instrText>
      </w:r>
      <w:r>
        <w:rPr>
          <w:noProof/>
        </w:rPr>
        <w:fldChar w:fldCharType="separate"/>
      </w:r>
      <w:r>
        <w:rPr>
          <w:noProof/>
        </w:rPr>
        <w:t>3</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、行业基本情况</w:t>
      </w:r>
      <w:r>
        <w:rPr>
          <w:noProof/>
        </w:rPr>
        <w:tab/>
      </w:r>
      <w:r>
        <w:rPr>
          <w:noProof/>
        </w:rPr>
        <w:fldChar w:fldCharType="begin"/>
      </w:r>
      <w:r>
        <w:rPr>
          <w:noProof/>
        </w:rPr>
        <w:instrText xml:space="preserve"> PAGEREF _Toc152906025 \h </w:instrText>
      </w:r>
      <w:r>
        <w:rPr>
          <w:noProof/>
        </w:rPr>
        <w:fldChar w:fldCharType="separate"/>
      </w:r>
      <w:r>
        <w:rPr>
          <w:noProof/>
        </w:rPr>
        <w:t>3</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、市场分析</w:t>
      </w:r>
      <w:r>
        <w:rPr>
          <w:noProof/>
        </w:rPr>
        <w:tab/>
      </w:r>
      <w:r>
        <w:rPr>
          <w:noProof/>
        </w:rPr>
        <w:fldChar w:fldCharType="begin"/>
      </w:r>
      <w:r>
        <w:rPr>
          <w:noProof/>
        </w:rPr>
        <w:instrText xml:space="preserve"> PAGEREF _Toc152906026 \h </w:instrText>
      </w:r>
      <w:r>
        <w:rPr>
          <w:noProof/>
        </w:rPr>
        <w:fldChar w:fldCharType="separate"/>
      </w:r>
      <w:r>
        <w:rPr>
          <w:noProof/>
        </w:rPr>
        <w:t>4</w:t>
      </w:r>
      <w:r>
        <w:rPr>
          <w:noProof/>
        </w:rPr>
        <w:fldChar w:fldCharType="end"/>
      </w:r>
    </w:p>
    <w:p w:rsidR="003947CF">
      <w:pPr>
        <w:pStyle w:val="TOC1"/>
        <w:tabs>
          <w:tab w:val="right" w:leader="dot" w:pos="8296"/>
        </w:tabs>
        <w:rPr>
          <w:noProof/>
        </w:rPr>
      </w:pPr>
      <w:r>
        <w:rPr>
          <w:rFonts w:hint="eastAsia"/>
          <w:noProof/>
        </w:rPr>
        <w:t>二、</w:t>
      </w:r>
      <w:r>
        <w:rPr>
          <w:noProof/>
        </w:rPr>
        <w:t>PCM</w:t>
      </w:r>
      <w:r>
        <w:rPr>
          <w:rFonts w:hint="eastAsia"/>
          <w:noProof/>
        </w:rPr>
        <w:t>脉码调制终端设备项目选址说明</w:t>
      </w:r>
      <w:r>
        <w:rPr>
          <w:noProof/>
        </w:rPr>
        <w:tab/>
      </w:r>
      <w:r>
        <w:rPr>
          <w:noProof/>
        </w:rPr>
        <w:fldChar w:fldCharType="begin"/>
      </w:r>
      <w:r>
        <w:rPr>
          <w:noProof/>
        </w:rPr>
        <w:instrText xml:space="preserve"> PAGEREF _Toc152906027 \h </w:instrText>
      </w:r>
      <w:r>
        <w:rPr>
          <w:noProof/>
        </w:rPr>
        <w:fldChar w:fldCharType="separate"/>
      </w:r>
      <w:r>
        <w:rPr>
          <w:noProof/>
        </w:rPr>
        <w:t>5</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PCM</w:t>
      </w:r>
      <w:r>
        <w:rPr>
          <w:rFonts w:hint="eastAsia"/>
          <w:noProof/>
        </w:rPr>
        <w:t>脉码调制终端设备项目选址原则</w:t>
      </w:r>
      <w:r>
        <w:rPr>
          <w:noProof/>
        </w:rPr>
        <w:tab/>
      </w:r>
      <w:r>
        <w:rPr>
          <w:noProof/>
        </w:rPr>
        <w:fldChar w:fldCharType="begin"/>
      </w:r>
      <w:r>
        <w:rPr>
          <w:noProof/>
        </w:rPr>
        <w:instrText xml:space="preserve"> PAGEREF _Toc152906028 \h </w:instrText>
      </w:r>
      <w:r>
        <w:rPr>
          <w:noProof/>
        </w:rPr>
        <w:fldChar w:fldCharType="separate"/>
      </w:r>
      <w:r>
        <w:rPr>
          <w:noProof/>
        </w:rPr>
        <w:t>5</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PCM</w:t>
      </w:r>
      <w:r>
        <w:rPr>
          <w:rFonts w:hint="eastAsia"/>
          <w:noProof/>
        </w:rPr>
        <w:t>脉码调制终端设备项目选址</w:t>
      </w:r>
      <w:r>
        <w:rPr>
          <w:noProof/>
        </w:rPr>
        <w:tab/>
      </w:r>
      <w:r>
        <w:rPr>
          <w:noProof/>
        </w:rPr>
        <w:fldChar w:fldCharType="begin"/>
      </w:r>
      <w:r>
        <w:rPr>
          <w:noProof/>
        </w:rPr>
        <w:instrText xml:space="preserve"> PAGEREF _Toc152906029 \h </w:instrText>
      </w:r>
      <w:r>
        <w:rPr>
          <w:noProof/>
        </w:rPr>
        <w:fldChar w:fldCharType="separate"/>
      </w:r>
      <w:r>
        <w:rPr>
          <w:noProof/>
        </w:rPr>
        <w:t>7</w:t>
      </w:r>
      <w:r>
        <w:rPr>
          <w:noProof/>
        </w:rPr>
        <w:fldChar w:fldCharType="end"/>
      </w:r>
    </w:p>
    <w:p w:rsidR="003947C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_Toc152906030 \h </w:instrText>
      </w:r>
      <w:r>
        <w:rPr>
          <w:noProof/>
        </w:rPr>
        <w:fldChar w:fldCharType="separate"/>
      </w:r>
      <w:r>
        <w:rPr>
          <w:noProof/>
        </w:rPr>
        <w:t>8</w:t>
      </w:r>
      <w:r>
        <w:rPr>
          <w:noProof/>
        </w:rPr>
        <w:fldChar w:fldCharType="end"/>
      </w:r>
    </w:p>
    <w:p w:rsidR="003947C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_Toc152906031 \h </w:instrText>
      </w:r>
      <w:r>
        <w:rPr>
          <w:noProof/>
        </w:rPr>
        <w:fldChar w:fldCharType="separate"/>
      </w:r>
      <w:r>
        <w:rPr>
          <w:noProof/>
        </w:rPr>
        <w:t>9</w:t>
      </w:r>
      <w:r>
        <w:rPr>
          <w:noProof/>
        </w:rPr>
        <w:fldChar w:fldCharType="end"/>
      </w:r>
    </w:p>
    <w:p w:rsidR="003947CF">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_Toc152906032 \h </w:instrText>
      </w:r>
      <w:r>
        <w:rPr>
          <w:noProof/>
        </w:rPr>
        <w:fldChar w:fldCharType="separate"/>
      </w:r>
      <w:r>
        <w:rPr>
          <w:noProof/>
        </w:rPr>
        <w:t>11</w:t>
      </w:r>
      <w:r>
        <w:rPr>
          <w:noProof/>
        </w:rPr>
        <w:fldChar w:fldCharType="end"/>
      </w:r>
    </w:p>
    <w:p w:rsidR="003947CF">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_Toc152906033 \h </w:instrText>
      </w:r>
      <w:r>
        <w:rPr>
          <w:noProof/>
        </w:rPr>
        <w:fldChar w:fldCharType="separate"/>
      </w:r>
      <w:r>
        <w:rPr>
          <w:noProof/>
        </w:rPr>
        <w:t>12</w:t>
      </w:r>
      <w:r>
        <w:rPr>
          <w:noProof/>
        </w:rPr>
        <w:fldChar w:fldCharType="end"/>
      </w:r>
    </w:p>
    <w:p w:rsidR="003947CF">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_Toc152906034 \h </w:instrText>
      </w:r>
      <w:r>
        <w:rPr>
          <w:noProof/>
        </w:rPr>
        <w:fldChar w:fldCharType="separate"/>
      </w:r>
      <w:r>
        <w:rPr>
          <w:noProof/>
        </w:rPr>
        <w:t>13</w:t>
      </w:r>
      <w:r>
        <w:rPr>
          <w:noProof/>
        </w:rPr>
        <w:fldChar w:fldCharType="end"/>
      </w:r>
    </w:p>
    <w:p w:rsidR="003947CF">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_Toc152906035 \h </w:instrText>
      </w:r>
      <w:r>
        <w:rPr>
          <w:noProof/>
        </w:rPr>
        <w:fldChar w:fldCharType="separate"/>
      </w:r>
      <w:r>
        <w:rPr>
          <w:noProof/>
        </w:rPr>
        <w:t>15</w:t>
      </w:r>
      <w:r>
        <w:rPr>
          <w:noProof/>
        </w:rPr>
        <w:fldChar w:fldCharType="end"/>
      </w:r>
    </w:p>
    <w:p w:rsidR="003947CF">
      <w:pPr>
        <w:pStyle w:val="TOC1"/>
        <w:tabs>
          <w:tab w:val="right" w:leader="dot" w:pos="8296"/>
        </w:tabs>
        <w:rPr>
          <w:noProof/>
        </w:rPr>
      </w:pPr>
      <w:r>
        <w:rPr>
          <w:rFonts w:hint="eastAsia"/>
          <w:noProof/>
        </w:rPr>
        <w:t>三、原辅材料供应</w:t>
      </w:r>
      <w:r>
        <w:rPr>
          <w:noProof/>
        </w:rPr>
        <w:tab/>
      </w:r>
      <w:r>
        <w:rPr>
          <w:noProof/>
        </w:rPr>
        <w:fldChar w:fldCharType="begin"/>
      </w:r>
      <w:r>
        <w:rPr>
          <w:noProof/>
        </w:rPr>
        <w:instrText xml:space="preserve"> PAGEREF _Toc152906036 \h </w:instrText>
      </w:r>
      <w:r>
        <w:rPr>
          <w:noProof/>
        </w:rPr>
        <w:fldChar w:fldCharType="separate"/>
      </w:r>
      <w:r>
        <w:rPr>
          <w:noProof/>
        </w:rPr>
        <w:t>17</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PCM</w:t>
      </w:r>
      <w:r>
        <w:rPr>
          <w:rFonts w:hint="eastAsia"/>
          <w:noProof/>
        </w:rPr>
        <w:t>脉码调制终端设备项目建设期原辅材料供应情况</w:t>
      </w:r>
      <w:r>
        <w:rPr>
          <w:noProof/>
        </w:rPr>
        <w:tab/>
      </w:r>
      <w:r>
        <w:rPr>
          <w:noProof/>
        </w:rPr>
        <w:fldChar w:fldCharType="begin"/>
      </w:r>
      <w:r>
        <w:rPr>
          <w:noProof/>
        </w:rPr>
        <w:instrText xml:space="preserve"> PAGEREF _Toc152906037 \h </w:instrText>
      </w:r>
      <w:r>
        <w:rPr>
          <w:noProof/>
        </w:rPr>
        <w:fldChar w:fldCharType="separate"/>
      </w:r>
      <w:r>
        <w:rPr>
          <w:noProof/>
        </w:rPr>
        <w:t>17</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PCM</w:t>
      </w:r>
      <w:r>
        <w:rPr>
          <w:rFonts w:hint="eastAsia"/>
          <w:noProof/>
        </w:rPr>
        <w:t>脉码调制终端设备项目运营期原辅材料供应及质量管理</w:t>
      </w:r>
      <w:r>
        <w:rPr>
          <w:noProof/>
        </w:rPr>
        <w:tab/>
      </w:r>
      <w:r>
        <w:rPr>
          <w:noProof/>
        </w:rPr>
        <w:fldChar w:fldCharType="begin"/>
      </w:r>
      <w:r>
        <w:rPr>
          <w:noProof/>
        </w:rPr>
        <w:instrText xml:space="preserve"> PAGEREF _Toc152906038 \h </w:instrText>
      </w:r>
      <w:r>
        <w:rPr>
          <w:noProof/>
        </w:rPr>
        <w:fldChar w:fldCharType="separate"/>
      </w:r>
      <w:r>
        <w:rPr>
          <w:noProof/>
        </w:rPr>
        <w:t>18</w:t>
      </w:r>
      <w:r>
        <w:rPr>
          <w:noProof/>
        </w:rPr>
        <w:fldChar w:fldCharType="end"/>
      </w:r>
    </w:p>
    <w:p w:rsidR="003947CF">
      <w:pPr>
        <w:pStyle w:val="TOC1"/>
        <w:tabs>
          <w:tab w:val="right" w:leader="dot" w:pos="8296"/>
        </w:tabs>
        <w:rPr>
          <w:noProof/>
        </w:rPr>
      </w:pPr>
      <w:r>
        <w:rPr>
          <w:rFonts w:hint="eastAsia"/>
          <w:noProof/>
        </w:rPr>
        <w:t>四、技术方案</w:t>
      </w:r>
      <w:r>
        <w:rPr>
          <w:noProof/>
        </w:rPr>
        <w:tab/>
      </w:r>
      <w:r>
        <w:rPr>
          <w:noProof/>
        </w:rPr>
        <w:fldChar w:fldCharType="begin"/>
      </w:r>
      <w:r>
        <w:rPr>
          <w:noProof/>
        </w:rPr>
        <w:instrText xml:space="preserve"> PAGEREF _Toc152906039 \h </w:instrText>
      </w:r>
      <w:r>
        <w:rPr>
          <w:noProof/>
        </w:rPr>
        <w:fldChar w:fldCharType="separate"/>
      </w:r>
      <w:r>
        <w:rPr>
          <w:noProof/>
        </w:rPr>
        <w:t>19</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、企业技术研发分析</w:t>
      </w:r>
      <w:r>
        <w:rPr>
          <w:noProof/>
        </w:rPr>
        <w:tab/>
      </w:r>
      <w:r>
        <w:rPr>
          <w:noProof/>
        </w:rPr>
        <w:fldChar w:fldCharType="begin"/>
      </w:r>
      <w:r>
        <w:rPr>
          <w:noProof/>
        </w:rPr>
        <w:instrText xml:space="preserve"> PAGEREF _Toc152906040 \h </w:instrText>
      </w:r>
      <w:r>
        <w:rPr>
          <w:noProof/>
        </w:rPr>
        <w:fldChar w:fldCharType="separate"/>
      </w:r>
      <w:r>
        <w:rPr>
          <w:noProof/>
        </w:rPr>
        <w:t>19</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PCM</w:t>
      </w:r>
      <w:r>
        <w:rPr>
          <w:rFonts w:hint="eastAsia"/>
          <w:noProof/>
        </w:rPr>
        <w:t>脉码调制终端设备项目技术工艺分析</w:t>
      </w:r>
      <w:r>
        <w:rPr>
          <w:noProof/>
        </w:rPr>
        <w:tab/>
      </w:r>
      <w:r>
        <w:rPr>
          <w:noProof/>
        </w:rPr>
        <w:fldChar w:fldCharType="begin"/>
      </w:r>
      <w:r>
        <w:rPr>
          <w:noProof/>
        </w:rPr>
        <w:instrText xml:space="preserve"> PAGEREF _Toc152906041 \h </w:instrText>
      </w:r>
      <w:r>
        <w:rPr>
          <w:noProof/>
        </w:rPr>
        <w:fldChar w:fldCharType="separate"/>
      </w:r>
      <w:r>
        <w:rPr>
          <w:noProof/>
        </w:rPr>
        <w:t>20</w:t>
      </w:r>
      <w:r>
        <w:rPr>
          <w:noProof/>
        </w:rPr>
        <w:fldChar w:fldCharType="end"/>
      </w:r>
    </w:p>
    <w:p w:rsidR="003947CF">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PCM</w:t>
      </w:r>
      <w:r>
        <w:rPr>
          <w:rFonts w:hint="eastAsia"/>
          <w:noProof/>
        </w:rPr>
        <w:t>脉码调制终端设备项目技术流程</w:t>
      </w:r>
      <w:r>
        <w:rPr>
          <w:noProof/>
        </w:rPr>
        <w:tab/>
      </w:r>
      <w:r>
        <w:rPr>
          <w:noProof/>
        </w:rPr>
        <w:fldChar w:fldCharType="begin"/>
      </w:r>
      <w:r>
        <w:rPr>
          <w:noProof/>
        </w:rPr>
        <w:instrText xml:space="preserve"> PAGEREF _Toc152906042 \h </w:instrText>
      </w:r>
      <w:r>
        <w:rPr>
          <w:noProof/>
        </w:rPr>
        <w:fldChar w:fldCharType="separate"/>
      </w:r>
      <w:r>
        <w:rPr>
          <w:noProof/>
        </w:rPr>
        <w:t>22</w:t>
      </w:r>
      <w:r>
        <w:rPr>
          <w:noProof/>
        </w:rPr>
        <w:fldChar w:fldCharType="end"/>
      </w:r>
    </w:p>
    <w:p w:rsidR="003947C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_Toc152906043 \h </w:instrText>
      </w:r>
      <w:r>
        <w:rPr>
          <w:noProof/>
        </w:rPr>
        <w:fldChar w:fldCharType="separate"/>
      </w:r>
      <w:r>
        <w:rPr>
          <w:noProof/>
        </w:rPr>
        <w:t>23</w:t>
      </w:r>
      <w:r>
        <w:rPr>
          <w:noProof/>
        </w:rPr>
        <w:fldChar w:fldCharType="end"/>
      </w:r>
    </w:p>
    <w:p w:rsidR="003947CF">
      <w:pPr>
        <w:pStyle w:val="TOC1"/>
        <w:tabs>
          <w:tab w:val="right" w:leader="dot" w:pos="8296"/>
        </w:tabs>
        <w:rPr>
          <w:noProof/>
        </w:rPr>
      </w:pPr>
      <w:r>
        <w:rPr>
          <w:rFonts w:hint="eastAsia"/>
          <w:noProof/>
        </w:rPr>
        <w:t>五、</w:t>
      </w:r>
      <w:r>
        <w:rPr>
          <w:noProof/>
        </w:rPr>
        <w:t>PCM</w:t>
      </w:r>
      <w:r>
        <w:rPr>
          <w:rFonts w:hint="eastAsia"/>
          <w:noProof/>
        </w:rPr>
        <w:t>脉码调制终端设备</w:t>
      </w:r>
      <w:r>
        <w:rPr>
          <w:rFonts w:hint="eastAsia"/>
          <w:noProof/>
        </w:rPr>
        <w:t>项目可行性研究报告</w:t>
      </w:r>
      <w:r>
        <w:rPr>
          <w:noProof/>
        </w:rPr>
        <w:tab/>
      </w:r>
      <w:r>
        <w:rPr>
          <w:noProof/>
        </w:rPr>
        <w:fldChar w:fldCharType="begin"/>
      </w:r>
      <w:r>
        <w:rPr>
          <w:noProof/>
        </w:rPr>
        <w:instrText xml:space="preserve"> PAGEREF _Toc152906044 \h </w:instrText>
      </w:r>
      <w:r>
        <w:rPr>
          <w:noProof/>
        </w:rPr>
        <w:fldChar w:fldCharType="separate"/>
      </w:r>
      <w:r>
        <w:rPr>
          <w:noProof/>
        </w:rPr>
        <w:t>26</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_Toc152906045 \h </w:instrText>
      </w:r>
      <w:r>
        <w:rPr>
          <w:noProof/>
        </w:rPr>
        <w:fldChar w:fldCharType="separate"/>
      </w:r>
      <w:r>
        <w:rPr>
          <w:noProof/>
        </w:rPr>
        <w:t>26</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_Toc152906046 \h </w:instrText>
      </w:r>
      <w:r>
        <w:rPr>
          <w:noProof/>
        </w:rPr>
        <w:fldChar w:fldCharType="separate"/>
      </w:r>
      <w:r>
        <w:rPr>
          <w:noProof/>
        </w:rPr>
        <w:t>27</w:t>
      </w:r>
      <w:r>
        <w:rPr>
          <w:noProof/>
        </w:rPr>
        <w:fldChar w:fldCharType="end"/>
      </w:r>
    </w:p>
    <w:p w:rsidR="003947CF">
      <w:pPr>
        <w:pStyle w:val="TOC1"/>
        <w:tabs>
          <w:tab w:val="right" w:leader="dot" w:pos="8296"/>
        </w:tabs>
        <w:rPr>
          <w:noProof/>
        </w:rPr>
      </w:pPr>
      <w:r>
        <w:rPr>
          <w:rFonts w:hint="eastAsia"/>
          <w:noProof/>
        </w:rPr>
        <w:t>六、市场营销策略</w:t>
      </w:r>
      <w:r>
        <w:rPr>
          <w:noProof/>
        </w:rPr>
        <w:tab/>
      </w:r>
      <w:r>
        <w:rPr>
          <w:noProof/>
        </w:rPr>
        <w:fldChar w:fldCharType="begin"/>
      </w:r>
      <w:r>
        <w:rPr>
          <w:noProof/>
        </w:rPr>
        <w:instrText xml:space="preserve"> PAGEREF _Toc152906047 \h </w:instrText>
      </w:r>
      <w:r>
        <w:rPr>
          <w:noProof/>
        </w:rPr>
        <w:fldChar w:fldCharType="separate"/>
      </w:r>
      <w:r>
        <w:rPr>
          <w:noProof/>
        </w:rPr>
        <w:t>29</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、目标市场分析</w:t>
      </w:r>
      <w:r>
        <w:rPr>
          <w:noProof/>
        </w:rPr>
        <w:tab/>
      </w:r>
      <w:r>
        <w:rPr>
          <w:noProof/>
        </w:rPr>
        <w:fldChar w:fldCharType="begin"/>
      </w:r>
      <w:r>
        <w:rPr>
          <w:noProof/>
        </w:rPr>
        <w:instrText xml:space="preserve"> PAGEREF _Toc152906048 \h </w:instrText>
      </w:r>
      <w:r>
        <w:rPr>
          <w:noProof/>
        </w:rPr>
        <w:fldChar w:fldCharType="separate"/>
      </w:r>
      <w:r>
        <w:rPr>
          <w:noProof/>
        </w:rPr>
        <w:t>29</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、市场定位</w:t>
      </w:r>
      <w:r>
        <w:rPr>
          <w:noProof/>
        </w:rPr>
        <w:tab/>
      </w:r>
      <w:r>
        <w:rPr>
          <w:noProof/>
        </w:rPr>
        <w:fldChar w:fldCharType="begin"/>
      </w:r>
      <w:r>
        <w:rPr>
          <w:noProof/>
        </w:rPr>
        <w:instrText xml:space="preserve"> PAGEREF _Toc152906049 \h </w:instrText>
      </w:r>
      <w:r>
        <w:rPr>
          <w:noProof/>
        </w:rPr>
        <w:fldChar w:fldCharType="separate"/>
      </w:r>
      <w:r>
        <w:rPr>
          <w:noProof/>
        </w:rPr>
        <w:t>30</w:t>
      </w:r>
      <w:r>
        <w:rPr>
          <w:noProof/>
        </w:rPr>
        <w:fldChar w:fldCharType="end"/>
      </w:r>
    </w:p>
    <w:p w:rsidR="003947CF">
      <w:pPr>
        <w:pStyle w:val="TOC2"/>
        <w:tabs>
          <w:tab w:val="right" w:leader="dot" w:pos="8296"/>
        </w:tabs>
        <w:rPr>
          <w:noProof/>
        </w:rPr>
      </w:pPr>
      <w:r>
        <w:rPr>
          <w:noProof/>
        </w:rPr>
        <w:t>(</w:t>
      </w:r>
      <w:r>
        <w:rPr>
          <w:rFonts w:hint="eastAsia"/>
          <w:noProof/>
        </w:rPr>
        <w:t>三</w:t>
      </w:r>
      <w:r>
        <w:rPr>
          <w:noProof/>
        </w:rPr>
        <w:t>)</w:t>
      </w:r>
      <w:r>
        <w:rPr>
          <w:rFonts w:hint="eastAsia"/>
          <w:noProof/>
        </w:rPr>
        <w:t>、产品定价策略</w:t>
      </w:r>
      <w:r>
        <w:rPr>
          <w:noProof/>
        </w:rPr>
        <w:tab/>
      </w:r>
      <w:r>
        <w:rPr>
          <w:noProof/>
        </w:rPr>
        <w:fldChar w:fldCharType="begin"/>
      </w:r>
      <w:r>
        <w:rPr>
          <w:noProof/>
        </w:rPr>
        <w:instrText xml:space="preserve"> PAGEREF _Toc152906050 \h </w:instrText>
      </w:r>
      <w:r>
        <w:rPr>
          <w:noProof/>
        </w:rPr>
        <w:fldChar w:fldCharType="separate"/>
      </w:r>
      <w:r>
        <w:rPr>
          <w:noProof/>
        </w:rPr>
        <w:t>31</w:t>
      </w:r>
      <w:r>
        <w:rPr>
          <w:noProof/>
        </w:rPr>
        <w:fldChar w:fldCharType="end"/>
      </w:r>
    </w:p>
    <w:p w:rsidR="003947CF">
      <w:pPr>
        <w:pStyle w:val="TOC2"/>
        <w:tabs>
          <w:tab w:val="right" w:leader="dot" w:pos="8296"/>
        </w:tabs>
        <w:rPr>
          <w:noProof/>
        </w:rPr>
      </w:pPr>
      <w:r>
        <w:rPr>
          <w:noProof/>
        </w:rPr>
        <w:t>(</w:t>
      </w:r>
      <w:r>
        <w:rPr>
          <w:rFonts w:hint="eastAsia"/>
          <w:noProof/>
        </w:rPr>
        <w:t>四</w:t>
      </w:r>
      <w:r>
        <w:rPr>
          <w:noProof/>
        </w:rPr>
        <w:t>)</w:t>
      </w:r>
      <w:r>
        <w:rPr>
          <w:rFonts w:hint="eastAsia"/>
          <w:noProof/>
        </w:rPr>
        <w:t>、渠道与分销策略</w:t>
      </w:r>
      <w:r>
        <w:rPr>
          <w:noProof/>
        </w:rPr>
        <w:tab/>
      </w:r>
      <w:r>
        <w:rPr>
          <w:noProof/>
        </w:rPr>
        <w:fldChar w:fldCharType="begin"/>
      </w:r>
      <w:r>
        <w:rPr>
          <w:noProof/>
        </w:rPr>
        <w:instrText xml:space="preserve"> PAGEREF _Toc152906051 \h </w:instrText>
      </w:r>
      <w:r>
        <w:rPr>
          <w:noProof/>
        </w:rPr>
        <w:fldChar w:fldCharType="separate"/>
      </w:r>
      <w:r>
        <w:rPr>
          <w:noProof/>
        </w:rPr>
        <w:t>31</w:t>
      </w:r>
      <w:r>
        <w:rPr>
          <w:noProof/>
        </w:rPr>
        <w:fldChar w:fldCharType="end"/>
      </w:r>
    </w:p>
    <w:p w:rsidR="003947CF">
      <w:pPr>
        <w:pStyle w:val="TOC2"/>
        <w:tabs>
          <w:tab w:val="right" w:leader="dot" w:pos="8296"/>
        </w:tabs>
        <w:rPr>
          <w:noProof/>
        </w:rPr>
      </w:pPr>
      <w:r>
        <w:rPr>
          <w:noProof/>
        </w:rPr>
        <w:t>(</w:t>
      </w:r>
      <w:r>
        <w:rPr>
          <w:rFonts w:hint="eastAsia"/>
          <w:noProof/>
        </w:rPr>
        <w:t>五</w:t>
      </w:r>
      <w:r>
        <w:rPr>
          <w:noProof/>
        </w:rPr>
        <w:t>)</w:t>
      </w:r>
      <w:r>
        <w:rPr>
          <w:rFonts w:hint="eastAsia"/>
          <w:noProof/>
        </w:rPr>
        <w:t>、促销与广告策略</w:t>
      </w:r>
      <w:r>
        <w:rPr>
          <w:noProof/>
        </w:rPr>
        <w:tab/>
      </w:r>
      <w:r>
        <w:rPr>
          <w:noProof/>
        </w:rPr>
        <w:fldChar w:fldCharType="begin"/>
      </w:r>
      <w:r>
        <w:rPr>
          <w:noProof/>
        </w:rPr>
        <w:instrText xml:space="preserve"> PAGEREF _Toc152906052 \h </w:instrText>
      </w:r>
      <w:r>
        <w:rPr>
          <w:noProof/>
        </w:rPr>
        <w:fldChar w:fldCharType="separate"/>
      </w:r>
      <w:r>
        <w:rPr>
          <w:noProof/>
        </w:rPr>
        <w:t>31</w:t>
      </w:r>
      <w:r>
        <w:rPr>
          <w:noProof/>
        </w:rPr>
        <w:fldChar w:fldCharType="end"/>
      </w:r>
    </w:p>
    <w:p w:rsidR="003947CF">
      <w:pPr>
        <w:pStyle w:val="TOC2"/>
        <w:tabs>
          <w:tab w:val="right" w:leader="dot" w:pos="8296"/>
        </w:tabs>
        <w:rPr>
          <w:noProof/>
        </w:rPr>
      </w:pPr>
      <w:r>
        <w:rPr>
          <w:noProof/>
        </w:rPr>
        <w:t>(</w:t>
      </w:r>
      <w:r>
        <w:rPr>
          <w:rFonts w:hint="eastAsia"/>
          <w:noProof/>
        </w:rPr>
        <w:t>六</w:t>
      </w:r>
      <w:r>
        <w:rPr>
          <w:noProof/>
        </w:rPr>
        <w:t>)</w:t>
      </w:r>
      <w:r>
        <w:rPr>
          <w:rFonts w:hint="eastAsia"/>
          <w:noProof/>
        </w:rPr>
        <w:t>、售后服务策略</w:t>
      </w:r>
      <w:r>
        <w:rPr>
          <w:noProof/>
        </w:rPr>
        <w:tab/>
      </w:r>
      <w:r>
        <w:rPr>
          <w:noProof/>
        </w:rPr>
        <w:fldChar w:fldCharType="begin"/>
      </w:r>
      <w:r>
        <w:rPr>
          <w:noProof/>
        </w:rPr>
        <w:instrText xml:space="preserve"> PAGEREF _Toc152906053 \h </w:instrText>
      </w:r>
      <w:r>
        <w:rPr>
          <w:noProof/>
        </w:rPr>
        <w:fldChar w:fldCharType="separate"/>
      </w:r>
      <w:r>
        <w:rPr>
          <w:noProof/>
        </w:rPr>
        <w:t>32</w:t>
      </w:r>
      <w:r>
        <w:rPr>
          <w:noProof/>
        </w:rPr>
        <w:fldChar w:fldCharType="end"/>
      </w:r>
    </w:p>
    <w:p w:rsidR="003947CF">
      <w:pPr>
        <w:pStyle w:val="TOC1"/>
        <w:tabs>
          <w:tab w:val="right" w:leader="dot" w:pos="8296"/>
        </w:tabs>
        <w:rPr>
          <w:noProof/>
        </w:rPr>
      </w:pPr>
      <w:r>
        <w:rPr>
          <w:rFonts w:hint="eastAsia"/>
          <w:noProof/>
        </w:rPr>
        <w:t>七、组织架构分析</w:t>
      </w:r>
      <w:r>
        <w:rPr>
          <w:noProof/>
        </w:rPr>
        <w:tab/>
      </w:r>
      <w:r>
        <w:rPr>
          <w:noProof/>
        </w:rPr>
        <w:fldChar w:fldCharType="begin"/>
      </w:r>
      <w:r>
        <w:rPr>
          <w:noProof/>
        </w:rPr>
        <w:instrText xml:space="preserve"> PAGEREF _Toc152906054 \h </w:instrText>
      </w:r>
      <w:r>
        <w:rPr>
          <w:noProof/>
        </w:rPr>
        <w:fldChar w:fldCharType="separate"/>
      </w:r>
      <w:r>
        <w:rPr>
          <w:noProof/>
        </w:rPr>
        <w:t>32</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、人力资源配置</w:t>
      </w:r>
      <w:r>
        <w:rPr>
          <w:noProof/>
        </w:rPr>
        <w:tab/>
      </w:r>
      <w:r>
        <w:rPr>
          <w:noProof/>
        </w:rPr>
        <w:fldChar w:fldCharType="begin"/>
      </w:r>
      <w:r>
        <w:rPr>
          <w:noProof/>
        </w:rPr>
        <w:instrText xml:space="preserve"> PAGEREF _Toc152906055 \h </w:instrText>
      </w:r>
      <w:r>
        <w:rPr>
          <w:noProof/>
        </w:rPr>
        <w:fldChar w:fldCharType="separate"/>
      </w:r>
      <w:r>
        <w:rPr>
          <w:noProof/>
        </w:rPr>
        <w:t>32</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、员工技能培训</w:t>
      </w:r>
      <w:r>
        <w:rPr>
          <w:noProof/>
        </w:rPr>
        <w:tab/>
      </w:r>
      <w:r>
        <w:rPr>
          <w:noProof/>
        </w:rPr>
        <w:fldChar w:fldCharType="begin"/>
      </w:r>
      <w:r>
        <w:rPr>
          <w:noProof/>
        </w:rPr>
        <w:instrText xml:space="preserve"> PAGEREF _Toc152906056 \h </w:instrText>
      </w:r>
      <w:r>
        <w:rPr>
          <w:noProof/>
        </w:rPr>
        <w:fldChar w:fldCharType="separate"/>
      </w:r>
      <w:r>
        <w:rPr>
          <w:noProof/>
        </w:rPr>
        <w:t>33</w:t>
      </w:r>
      <w:r>
        <w:rPr>
          <w:noProof/>
        </w:rPr>
        <w:fldChar w:fldCharType="end"/>
      </w:r>
    </w:p>
    <w:p w:rsidR="003947CF">
      <w:pPr>
        <w:pStyle w:val="TOC1"/>
        <w:tabs>
          <w:tab w:val="right" w:leader="dot" w:pos="8296"/>
        </w:tabs>
        <w:rPr>
          <w:noProof/>
        </w:rPr>
      </w:pPr>
      <w:r>
        <w:rPr>
          <w:rFonts w:hint="eastAsia"/>
          <w:noProof/>
        </w:rPr>
        <w:t>八、风险评估</w:t>
      </w:r>
      <w:r>
        <w:rPr>
          <w:noProof/>
        </w:rPr>
        <w:tab/>
      </w:r>
      <w:r>
        <w:rPr>
          <w:noProof/>
        </w:rPr>
        <w:fldChar w:fldCharType="begin"/>
      </w:r>
      <w:r>
        <w:rPr>
          <w:noProof/>
        </w:rPr>
        <w:instrText xml:space="preserve"> PAGEREF _Toc152906057 \h </w:instrText>
      </w:r>
      <w:r>
        <w:rPr>
          <w:noProof/>
        </w:rPr>
        <w:fldChar w:fldCharType="separate"/>
      </w:r>
      <w:r>
        <w:rPr>
          <w:noProof/>
        </w:rPr>
        <w:t>35</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PCM</w:t>
      </w:r>
      <w:r>
        <w:rPr>
          <w:rFonts w:hint="eastAsia"/>
          <w:noProof/>
        </w:rPr>
        <w:t>脉码调制终端设备项目风险分析</w:t>
      </w:r>
      <w:r>
        <w:rPr>
          <w:noProof/>
        </w:rPr>
        <w:tab/>
      </w:r>
      <w:r>
        <w:rPr>
          <w:noProof/>
        </w:rPr>
        <w:fldChar w:fldCharType="begin"/>
      </w:r>
      <w:r>
        <w:rPr>
          <w:noProof/>
        </w:rPr>
        <w:instrText xml:space="preserve"> PAGEREF _Toc152906058 \h </w:instrText>
      </w:r>
      <w:r>
        <w:rPr>
          <w:noProof/>
        </w:rPr>
        <w:fldChar w:fldCharType="separate"/>
      </w:r>
      <w:r>
        <w:rPr>
          <w:noProof/>
        </w:rPr>
        <w:t>35</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PCM</w:t>
      </w:r>
      <w:r>
        <w:rPr>
          <w:rFonts w:hint="eastAsia"/>
          <w:noProof/>
        </w:rPr>
        <w:t>脉码调制终端设备项目风险对策</w:t>
      </w:r>
      <w:r>
        <w:rPr>
          <w:noProof/>
        </w:rPr>
        <w:tab/>
      </w:r>
      <w:r>
        <w:rPr>
          <w:noProof/>
        </w:rPr>
        <w:fldChar w:fldCharType="begin"/>
      </w:r>
      <w:r>
        <w:rPr>
          <w:noProof/>
        </w:rPr>
        <w:instrText xml:space="preserve"> PAGEREF _Toc152906059 \h </w:instrText>
      </w:r>
      <w:r>
        <w:rPr>
          <w:noProof/>
        </w:rPr>
        <w:fldChar w:fldCharType="separate"/>
      </w:r>
      <w:r>
        <w:rPr>
          <w:noProof/>
        </w:rPr>
        <w:t>35</w:t>
      </w:r>
      <w:r>
        <w:rPr>
          <w:noProof/>
        </w:rPr>
        <w:fldChar w:fldCharType="end"/>
      </w:r>
    </w:p>
    <w:p w:rsidR="003947CF">
      <w:pPr>
        <w:pStyle w:val="TOC1"/>
        <w:tabs>
          <w:tab w:val="right" w:leader="dot" w:pos="8296"/>
        </w:tabs>
        <w:rPr>
          <w:noProof/>
        </w:rPr>
      </w:pPr>
      <w:r>
        <w:rPr>
          <w:rFonts w:hint="eastAsia"/>
          <w:noProof/>
        </w:rPr>
        <w:t>九、财务管理与资金运作</w:t>
      </w:r>
      <w:r>
        <w:rPr>
          <w:noProof/>
        </w:rPr>
        <w:tab/>
      </w:r>
      <w:r>
        <w:rPr>
          <w:noProof/>
        </w:rPr>
        <w:fldChar w:fldCharType="begin"/>
      </w:r>
      <w:r>
        <w:rPr>
          <w:noProof/>
        </w:rPr>
        <w:instrText xml:space="preserve"> PAGEREF _Toc152906060 \h </w:instrText>
      </w:r>
      <w:r>
        <w:rPr>
          <w:noProof/>
        </w:rPr>
        <w:fldChar w:fldCharType="separate"/>
      </w:r>
      <w:r>
        <w:rPr>
          <w:noProof/>
        </w:rPr>
        <w:t>36</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、财务战略规划</w:t>
      </w:r>
      <w:r>
        <w:rPr>
          <w:noProof/>
        </w:rPr>
        <w:tab/>
      </w:r>
      <w:r>
        <w:rPr>
          <w:noProof/>
        </w:rPr>
        <w:fldChar w:fldCharType="begin"/>
      </w:r>
      <w:r>
        <w:rPr>
          <w:noProof/>
        </w:rPr>
        <w:instrText xml:space="preserve"> PAGEREF _Toc152906061 \h </w:instrText>
      </w:r>
      <w:r>
        <w:rPr>
          <w:noProof/>
        </w:rPr>
        <w:fldChar w:fldCharType="separate"/>
      </w:r>
      <w:r>
        <w:rPr>
          <w:noProof/>
        </w:rPr>
        <w:t>36</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、资金需求与筹措</w:t>
      </w:r>
      <w:r>
        <w:rPr>
          <w:noProof/>
        </w:rPr>
        <w:tab/>
      </w:r>
      <w:r>
        <w:rPr>
          <w:noProof/>
        </w:rPr>
        <w:fldChar w:fldCharType="begin"/>
      </w:r>
      <w:r>
        <w:rPr>
          <w:noProof/>
        </w:rPr>
        <w:instrText xml:space="preserve"> PAGEREF _Toc152906062 \h </w:instrText>
      </w:r>
      <w:r>
        <w:rPr>
          <w:noProof/>
        </w:rPr>
        <w:fldChar w:fldCharType="separate"/>
      </w:r>
      <w:r>
        <w:rPr>
          <w:noProof/>
        </w:rPr>
        <w:t>37</w:t>
      </w:r>
      <w:r>
        <w:rPr>
          <w:noProof/>
        </w:rPr>
        <w:fldChar w:fldCharType="end"/>
      </w:r>
    </w:p>
    <w:p w:rsidR="003947CF">
      <w:pPr>
        <w:pStyle w:val="TOC2"/>
        <w:tabs>
          <w:tab w:val="right" w:leader="dot" w:pos="8296"/>
        </w:tabs>
        <w:rPr>
          <w:noProof/>
        </w:rPr>
      </w:pPr>
      <w:r>
        <w:rPr>
          <w:noProof/>
        </w:rPr>
        <w:t>(</w:t>
      </w:r>
      <w:r>
        <w:rPr>
          <w:rFonts w:hint="eastAsia"/>
          <w:noProof/>
        </w:rPr>
        <w:t>三</w:t>
      </w:r>
      <w:r>
        <w:rPr>
          <w:noProof/>
        </w:rPr>
        <w:t>)</w:t>
      </w:r>
      <w:r>
        <w:rPr>
          <w:rFonts w:hint="eastAsia"/>
          <w:noProof/>
        </w:rPr>
        <w:t>、成本与费用管理</w:t>
      </w:r>
      <w:r>
        <w:rPr>
          <w:noProof/>
        </w:rPr>
        <w:tab/>
      </w:r>
      <w:r>
        <w:rPr>
          <w:noProof/>
        </w:rPr>
        <w:fldChar w:fldCharType="begin"/>
      </w:r>
      <w:r>
        <w:rPr>
          <w:noProof/>
        </w:rPr>
        <w:instrText xml:space="preserve"> PAGEREF _Toc152906063 \h </w:instrText>
      </w:r>
      <w:r>
        <w:rPr>
          <w:noProof/>
        </w:rPr>
        <w:fldChar w:fldCharType="separate"/>
      </w:r>
      <w:r>
        <w:rPr>
          <w:noProof/>
        </w:rPr>
        <w:t>38</w:t>
      </w:r>
      <w:r>
        <w:rPr>
          <w:noProof/>
        </w:rPr>
        <w:fldChar w:fldCharType="end"/>
      </w:r>
    </w:p>
    <w:p w:rsidR="003947CF">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、投资决策与财务风险防范</w:t>
      </w:r>
      <w:r>
        <w:rPr>
          <w:noProof/>
        </w:rPr>
        <w:tab/>
      </w:r>
      <w:r>
        <w:rPr>
          <w:noProof/>
        </w:rPr>
        <w:fldChar w:fldCharType="begin"/>
      </w:r>
      <w:r>
        <w:rPr>
          <w:noProof/>
        </w:rPr>
        <w:instrText xml:space="preserve"> PAGEREF _Toc152906064 \h </w:instrText>
      </w:r>
      <w:r>
        <w:rPr>
          <w:noProof/>
        </w:rPr>
        <w:fldChar w:fldCharType="separate"/>
      </w:r>
      <w:r>
        <w:rPr>
          <w:noProof/>
        </w:rPr>
        <w:t>39</w:t>
      </w:r>
      <w:r>
        <w:rPr>
          <w:noProof/>
        </w:rPr>
        <w:fldChar w:fldCharType="end"/>
      </w:r>
    </w:p>
    <w:p w:rsidR="003947CF">
      <w:pPr>
        <w:pStyle w:val="TOC1"/>
        <w:tabs>
          <w:tab w:val="right" w:leader="dot" w:pos="8296"/>
        </w:tabs>
        <w:rPr>
          <w:noProof/>
        </w:rPr>
      </w:pPr>
      <w:r>
        <w:rPr>
          <w:rFonts w:hint="eastAsia"/>
          <w:noProof/>
        </w:rPr>
        <w:t>十、制度建设与员工手册</w:t>
      </w:r>
      <w:r>
        <w:rPr>
          <w:noProof/>
        </w:rPr>
        <w:tab/>
      </w:r>
      <w:r>
        <w:rPr>
          <w:noProof/>
        </w:rPr>
        <w:fldChar w:fldCharType="begin"/>
      </w:r>
      <w:r>
        <w:rPr>
          <w:noProof/>
        </w:rPr>
        <w:instrText xml:space="preserve"> PAGEREF _Toc152906065 \h </w:instrText>
      </w:r>
      <w:r>
        <w:rPr>
          <w:noProof/>
        </w:rPr>
        <w:fldChar w:fldCharType="separate"/>
      </w:r>
      <w:r>
        <w:rPr>
          <w:noProof/>
        </w:rPr>
        <w:t>40</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、公司制度建设</w:t>
      </w:r>
      <w:r>
        <w:rPr>
          <w:noProof/>
        </w:rPr>
        <w:tab/>
      </w:r>
      <w:r>
        <w:rPr>
          <w:noProof/>
        </w:rPr>
        <w:fldChar w:fldCharType="begin"/>
      </w:r>
      <w:r>
        <w:rPr>
          <w:noProof/>
        </w:rPr>
        <w:instrText xml:space="preserve"> PAGEREF _Toc152906066 \h </w:instrText>
      </w:r>
      <w:r>
        <w:rPr>
          <w:noProof/>
        </w:rPr>
        <w:fldChar w:fldCharType="separate"/>
      </w:r>
      <w:r>
        <w:rPr>
          <w:noProof/>
        </w:rPr>
        <w:t>40</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、员工手册编制</w:t>
      </w:r>
      <w:r>
        <w:rPr>
          <w:noProof/>
        </w:rPr>
        <w:tab/>
      </w:r>
      <w:r>
        <w:rPr>
          <w:noProof/>
        </w:rPr>
        <w:fldChar w:fldCharType="begin"/>
      </w:r>
      <w:r>
        <w:rPr>
          <w:noProof/>
        </w:rPr>
        <w:instrText xml:space="preserve"> PAGEREF _Toc152906067 \h </w:instrText>
      </w:r>
      <w:r>
        <w:rPr>
          <w:noProof/>
        </w:rPr>
        <w:fldChar w:fldCharType="separate"/>
      </w:r>
      <w:r>
        <w:rPr>
          <w:noProof/>
        </w:rPr>
        <w:t>41</w:t>
      </w:r>
      <w:r>
        <w:rPr>
          <w:noProof/>
        </w:rPr>
        <w:fldChar w:fldCharType="end"/>
      </w:r>
    </w:p>
    <w:p w:rsidR="003947CF">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_Toc152906068 \h </w:instrText>
      </w:r>
      <w:r>
        <w:rPr>
          <w:noProof/>
        </w:rPr>
        <w:fldChar w:fldCharType="separate"/>
      </w:r>
      <w:r>
        <w:rPr>
          <w:noProof/>
        </w:rPr>
        <w:t>43</w:t>
      </w:r>
      <w:r>
        <w:rPr>
          <w:noProof/>
        </w:rPr>
        <w:fldChar w:fldCharType="end"/>
      </w:r>
    </w:p>
    <w:p w:rsidR="003947CF">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_Toc152906069 \h </w:instrText>
      </w:r>
      <w:r>
        <w:rPr>
          <w:noProof/>
        </w:rPr>
        <w:fldChar w:fldCharType="separate"/>
      </w:r>
      <w:r>
        <w:rPr>
          <w:noProof/>
        </w:rPr>
        <w:t>45</w:t>
      </w:r>
      <w:r>
        <w:rPr>
          <w:noProof/>
        </w:rPr>
        <w:fldChar w:fldCharType="end"/>
      </w:r>
    </w:p>
    <w:p w:rsidR="003947CF">
      <w:pPr>
        <w:pStyle w:val="TOC2"/>
        <w:tabs>
          <w:tab w:val="right" w:leader="dot" w:pos="8296"/>
        </w:tabs>
        <w:rPr>
          <w:noProof/>
        </w:rPr>
      </w:pPr>
      <w:r>
        <w:rPr>
          <w:noProof/>
        </w:rPr>
        <w:t>(</w:t>
      </w:r>
      <w:r>
        <w:rPr>
          <w:rFonts w:hint="eastAsia"/>
          <w:noProof/>
        </w:rPr>
        <w:t>五</w:t>
      </w:r>
      <w:r>
        <w:rPr>
          <w:noProof/>
        </w:rPr>
        <w:t>)</w:t>
      </w:r>
      <w:r>
        <w:rPr>
          <w:rFonts w:hint="eastAsia"/>
          <w:noProof/>
        </w:rPr>
        <w:t>、制度优化与更新</w:t>
      </w:r>
      <w:r>
        <w:rPr>
          <w:noProof/>
        </w:rPr>
        <w:tab/>
      </w:r>
      <w:r>
        <w:rPr>
          <w:noProof/>
        </w:rPr>
        <w:fldChar w:fldCharType="begin"/>
      </w:r>
      <w:r>
        <w:rPr>
          <w:noProof/>
        </w:rPr>
        <w:instrText xml:space="preserve"> PAGEREF _Toc152906070 \h </w:instrText>
      </w:r>
      <w:r>
        <w:rPr>
          <w:noProof/>
        </w:rPr>
        <w:fldChar w:fldCharType="separate"/>
      </w:r>
      <w:r>
        <w:rPr>
          <w:noProof/>
        </w:rPr>
        <w:t>46</w:t>
      </w:r>
      <w:r>
        <w:rPr>
          <w:noProof/>
        </w:rPr>
        <w:fldChar w:fldCharType="end"/>
      </w:r>
    </w:p>
    <w:p w:rsidR="003947CF">
      <w:pPr>
        <w:pStyle w:val="TOC1"/>
        <w:tabs>
          <w:tab w:val="right" w:leader="dot" w:pos="8296"/>
        </w:tabs>
        <w:rPr>
          <w:noProof/>
        </w:rPr>
      </w:pPr>
      <w:r>
        <w:rPr>
          <w:rFonts w:hint="eastAsia"/>
          <w:noProof/>
        </w:rPr>
        <w:t>十一、公司治理与法律合规</w:t>
      </w:r>
      <w:r>
        <w:rPr>
          <w:noProof/>
        </w:rPr>
        <w:tab/>
      </w:r>
      <w:r>
        <w:rPr>
          <w:noProof/>
        </w:rPr>
        <w:fldChar w:fldCharType="begin"/>
      </w:r>
      <w:r>
        <w:rPr>
          <w:noProof/>
        </w:rPr>
        <w:instrText xml:space="preserve"> PAGEREF _Toc152906071 \h </w:instrText>
      </w:r>
      <w:r>
        <w:rPr>
          <w:noProof/>
        </w:rPr>
        <w:fldChar w:fldCharType="separate"/>
      </w:r>
      <w:r>
        <w:rPr>
          <w:noProof/>
        </w:rPr>
        <w:t>47</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、公司治理结构</w:t>
      </w:r>
      <w:r>
        <w:rPr>
          <w:noProof/>
        </w:rPr>
        <w:tab/>
      </w:r>
      <w:r>
        <w:rPr>
          <w:noProof/>
        </w:rPr>
        <w:fldChar w:fldCharType="begin"/>
      </w:r>
      <w:r>
        <w:rPr>
          <w:noProof/>
        </w:rPr>
        <w:instrText xml:space="preserve"> PAGEREF _Toc152906072 \h </w:instrText>
      </w:r>
      <w:r>
        <w:rPr>
          <w:noProof/>
        </w:rPr>
        <w:fldChar w:fldCharType="separate"/>
      </w:r>
      <w:r>
        <w:rPr>
          <w:noProof/>
        </w:rPr>
        <w:t>47</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、董事会运作与决策</w:t>
      </w:r>
      <w:r>
        <w:rPr>
          <w:noProof/>
        </w:rPr>
        <w:tab/>
      </w:r>
      <w:r>
        <w:rPr>
          <w:noProof/>
        </w:rPr>
        <w:fldChar w:fldCharType="begin"/>
      </w:r>
      <w:r>
        <w:rPr>
          <w:noProof/>
        </w:rPr>
        <w:instrText xml:space="preserve"> PAGEREF _Toc152906073 \h </w:instrText>
      </w:r>
      <w:r>
        <w:rPr>
          <w:noProof/>
        </w:rPr>
        <w:fldChar w:fldCharType="separate"/>
      </w:r>
      <w:r>
        <w:rPr>
          <w:noProof/>
        </w:rPr>
        <w:t>49</w:t>
      </w:r>
      <w:r>
        <w:rPr>
          <w:noProof/>
        </w:rPr>
        <w:fldChar w:fldCharType="end"/>
      </w:r>
    </w:p>
    <w:p w:rsidR="003947CF">
      <w:pPr>
        <w:pStyle w:val="TOC2"/>
        <w:tabs>
          <w:tab w:val="right" w:leader="dot" w:pos="8296"/>
        </w:tabs>
        <w:rPr>
          <w:noProof/>
        </w:rPr>
      </w:pPr>
      <w:r>
        <w:rPr>
          <w:noProof/>
        </w:rPr>
        <w:t>(</w:t>
      </w:r>
      <w:r>
        <w:rPr>
          <w:rFonts w:hint="eastAsia"/>
          <w:noProof/>
        </w:rPr>
        <w:t>三</w:t>
      </w:r>
      <w:r>
        <w:rPr>
          <w:noProof/>
        </w:rPr>
        <w:t>)</w:t>
      </w:r>
      <w:r>
        <w:rPr>
          <w:rFonts w:hint="eastAsia"/>
          <w:noProof/>
        </w:rPr>
        <w:t>、内部控制与审计</w:t>
      </w:r>
      <w:r>
        <w:rPr>
          <w:noProof/>
        </w:rPr>
        <w:tab/>
      </w:r>
      <w:r>
        <w:rPr>
          <w:noProof/>
        </w:rPr>
        <w:fldChar w:fldCharType="begin"/>
      </w:r>
      <w:r>
        <w:rPr>
          <w:noProof/>
        </w:rPr>
        <w:instrText xml:space="preserve"> PAGEREF _Toc152906074 \h </w:instrText>
      </w:r>
      <w:r>
        <w:rPr>
          <w:noProof/>
        </w:rPr>
        <w:fldChar w:fldCharType="separate"/>
      </w:r>
      <w:r>
        <w:rPr>
          <w:noProof/>
        </w:rPr>
        <w:t>50</w:t>
      </w:r>
      <w:r>
        <w:rPr>
          <w:noProof/>
        </w:rPr>
        <w:fldChar w:fldCharType="end"/>
      </w:r>
    </w:p>
    <w:p w:rsidR="003947CF">
      <w:pPr>
        <w:pStyle w:val="TOC2"/>
        <w:tabs>
          <w:tab w:val="right" w:leader="dot" w:pos="8296"/>
        </w:tabs>
        <w:rPr>
          <w:noProof/>
        </w:rPr>
      </w:pPr>
      <w:r>
        <w:rPr>
          <w:noProof/>
        </w:rPr>
        <w:t>(</w:t>
      </w:r>
      <w:r>
        <w:rPr>
          <w:rFonts w:hint="eastAsia"/>
          <w:noProof/>
        </w:rPr>
        <w:t>四</w:t>
      </w:r>
      <w:r>
        <w:rPr>
          <w:noProof/>
        </w:rPr>
        <w:t>)</w:t>
      </w:r>
      <w:r>
        <w:rPr>
          <w:rFonts w:hint="eastAsia"/>
          <w:noProof/>
        </w:rPr>
        <w:t>、法律法规合规体系</w:t>
      </w:r>
      <w:r>
        <w:rPr>
          <w:noProof/>
        </w:rPr>
        <w:tab/>
      </w:r>
      <w:r>
        <w:rPr>
          <w:noProof/>
        </w:rPr>
        <w:fldChar w:fldCharType="begin"/>
      </w:r>
      <w:r>
        <w:rPr>
          <w:noProof/>
        </w:rPr>
        <w:instrText xml:space="preserve"> PAGEREF _Toc152906075 \h </w:instrText>
      </w:r>
      <w:r>
        <w:rPr>
          <w:noProof/>
        </w:rPr>
        <w:fldChar w:fldCharType="separate"/>
      </w:r>
      <w:r>
        <w:rPr>
          <w:noProof/>
        </w:rPr>
        <w:t>51</w:t>
      </w:r>
      <w:r>
        <w:rPr>
          <w:noProof/>
        </w:rPr>
        <w:fldChar w:fldCharType="end"/>
      </w:r>
    </w:p>
    <w:p w:rsidR="003947CF">
      <w:pPr>
        <w:pStyle w:val="TOC2"/>
        <w:tabs>
          <w:tab w:val="right" w:leader="dot" w:pos="8296"/>
        </w:tabs>
        <w:rPr>
          <w:noProof/>
        </w:rPr>
      </w:pPr>
      <w:r>
        <w:rPr>
          <w:noProof/>
        </w:rPr>
        <w:t>(</w:t>
      </w:r>
      <w:r>
        <w:rPr>
          <w:rFonts w:hint="eastAsia"/>
          <w:noProof/>
        </w:rPr>
        <w:t>五</w:t>
      </w:r>
      <w:r>
        <w:rPr>
          <w:noProof/>
        </w:rPr>
        <w:t>)</w:t>
      </w:r>
      <w:r>
        <w:rPr>
          <w:rFonts w:hint="eastAsia"/>
          <w:noProof/>
        </w:rPr>
        <w:t>、企业社会责任与道德经营</w:t>
      </w:r>
      <w:r>
        <w:rPr>
          <w:noProof/>
        </w:rPr>
        <w:tab/>
      </w:r>
      <w:r>
        <w:rPr>
          <w:noProof/>
        </w:rPr>
        <w:fldChar w:fldCharType="begin"/>
      </w:r>
      <w:r>
        <w:rPr>
          <w:noProof/>
        </w:rPr>
        <w:instrText xml:space="preserve"> PAGEREF _Toc152906076 \h </w:instrText>
      </w:r>
      <w:r>
        <w:rPr>
          <w:noProof/>
        </w:rPr>
        <w:fldChar w:fldCharType="separate"/>
      </w:r>
      <w:r>
        <w:rPr>
          <w:noProof/>
        </w:rPr>
        <w:t>53</w:t>
      </w:r>
      <w:r>
        <w:rPr>
          <w:noProof/>
        </w:rPr>
        <w:fldChar w:fldCharType="end"/>
      </w:r>
    </w:p>
    <w:p w:rsidR="003947CF">
      <w:pPr>
        <w:pStyle w:val="TOC1"/>
        <w:tabs>
          <w:tab w:val="right" w:leader="dot" w:pos="8296"/>
        </w:tabs>
        <w:rPr>
          <w:noProof/>
        </w:rPr>
      </w:pPr>
      <w:r>
        <w:rPr>
          <w:rFonts w:hint="eastAsia"/>
          <w:noProof/>
        </w:rPr>
        <w:t>十二、</w:t>
      </w:r>
      <w:r>
        <w:rPr>
          <w:noProof/>
        </w:rPr>
        <w:t>PCM</w:t>
      </w:r>
      <w:r>
        <w:rPr>
          <w:rFonts w:hint="eastAsia"/>
          <w:noProof/>
        </w:rPr>
        <w:t>脉码调制终端设备项目管理与团队协作</w:t>
      </w:r>
      <w:r>
        <w:rPr>
          <w:noProof/>
        </w:rPr>
        <w:tab/>
      </w:r>
      <w:r>
        <w:rPr>
          <w:noProof/>
        </w:rPr>
        <w:fldChar w:fldCharType="begin"/>
      </w:r>
      <w:r>
        <w:rPr>
          <w:noProof/>
        </w:rPr>
        <w:instrText xml:space="preserve"> PAGEREF _Toc152906077 \h </w:instrText>
      </w:r>
      <w:r>
        <w:rPr>
          <w:noProof/>
        </w:rPr>
        <w:fldChar w:fldCharType="separate"/>
      </w:r>
      <w:r>
        <w:rPr>
          <w:noProof/>
        </w:rPr>
        <w:t>54</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PCM</w:t>
      </w:r>
      <w:r>
        <w:rPr>
          <w:rFonts w:hint="eastAsia"/>
          <w:noProof/>
        </w:rPr>
        <w:t>脉码调制终端设备项目管理方法论</w:t>
      </w:r>
      <w:r>
        <w:rPr>
          <w:noProof/>
        </w:rPr>
        <w:tab/>
      </w:r>
      <w:r>
        <w:rPr>
          <w:noProof/>
        </w:rPr>
        <w:fldChar w:fldCharType="begin"/>
      </w:r>
      <w:r>
        <w:rPr>
          <w:noProof/>
        </w:rPr>
        <w:instrText xml:space="preserve"> PAGEREF _Toc152906078 \h </w:instrText>
      </w:r>
      <w:r>
        <w:rPr>
          <w:noProof/>
        </w:rPr>
        <w:fldChar w:fldCharType="separate"/>
      </w:r>
      <w:r>
        <w:rPr>
          <w:noProof/>
        </w:rPr>
        <w:t>54</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PCM</w:t>
      </w:r>
      <w:r>
        <w:rPr>
          <w:rFonts w:hint="eastAsia"/>
          <w:noProof/>
        </w:rPr>
        <w:t>脉码调制终端设备项目计划与进度管理</w:t>
      </w:r>
      <w:r>
        <w:rPr>
          <w:noProof/>
        </w:rPr>
        <w:tab/>
      </w:r>
      <w:r>
        <w:rPr>
          <w:noProof/>
        </w:rPr>
        <w:fldChar w:fldCharType="begin"/>
      </w:r>
      <w:r>
        <w:rPr>
          <w:noProof/>
        </w:rPr>
        <w:instrText xml:space="preserve"> PAGEREF _Toc152906079 \h </w:instrText>
      </w:r>
      <w:r>
        <w:rPr>
          <w:noProof/>
        </w:rPr>
        <w:fldChar w:fldCharType="separate"/>
      </w:r>
      <w:r>
        <w:rPr>
          <w:noProof/>
        </w:rPr>
        <w:t>55</w:t>
      </w:r>
      <w:r>
        <w:rPr>
          <w:noProof/>
        </w:rPr>
        <w:fldChar w:fldCharType="end"/>
      </w:r>
    </w:p>
    <w:p w:rsidR="003947CF">
      <w:pPr>
        <w:pStyle w:val="TOC2"/>
        <w:tabs>
          <w:tab w:val="right" w:leader="dot" w:pos="8296"/>
        </w:tabs>
        <w:rPr>
          <w:noProof/>
        </w:rPr>
      </w:pPr>
      <w:r>
        <w:rPr>
          <w:noProof/>
        </w:rPr>
        <w:t>(</w:t>
      </w:r>
      <w:r>
        <w:rPr>
          <w:rFonts w:hint="eastAsia"/>
          <w:noProof/>
        </w:rPr>
        <w:t>三</w:t>
      </w:r>
      <w:r>
        <w:rPr>
          <w:noProof/>
        </w:rPr>
        <w:t>)</w:t>
      </w:r>
      <w:r>
        <w:rPr>
          <w:rFonts w:hint="eastAsia"/>
          <w:noProof/>
        </w:rPr>
        <w:t>、团队组建与角色分工</w:t>
      </w:r>
      <w:r>
        <w:rPr>
          <w:noProof/>
        </w:rPr>
        <w:tab/>
      </w:r>
      <w:r>
        <w:rPr>
          <w:noProof/>
        </w:rPr>
        <w:fldChar w:fldCharType="begin"/>
      </w:r>
      <w:r>
        <w:rPr>
          <w:noProof/>
        </w:rPr>
        <w:instrText xml:space="preserve"> PAGEREF _Toc152906080 \h </w:instrText>
      </w:r>
      <w:r>
        <w:rPr>
          <w:noProof/>
        </w:rPr>
        <w:fldChar w:fldCharType="separate"/>
      </w:r>
      <w:r>
        <w:rPr>
          <w:noProof/>
        </w:rPr>
        <w:t>56</w:t>
      </w:r>
      <w:r>
        <w:rPr>
          <w:noProof/>
        </w:rPr>
        <w:fldChar w:fldCharType="end"/>
      </w:r>
    </w:p>
    <w:p w:rsidR="003947CF">
      <w:pPr>
        <w:pStyle w:val="TOC2"/>
        <w:tabs>
          <w:tab w:val="right" w:leader="dot" w:pos="8296"/>
        </w:tabs>
        <w:rPr>
          <w:noProof/>
        </w:rPr>
      </w:pPr>
      <w:r>
        <w:rPr>
          <w:noProof/>
        </w:rPr>
        <w:t>(</w:t>
      </w:r>
      <w:r>
        <w:rPr>
          <w:rFonts w:hint="eastAsia"/>
          <w:noProof/>
        </w:rPr>
        <w:t>四</w:t>
      </w:r>
      <w:r>
        <w:rPr>
          <w:noProof/>
        </w:rPr>
        <w:t>)</w:t>
      </w:r>
      <w:r>
        <w:rPr>
          <w:rFonts w:hint="eastAsia"/>
          <w:noProof/>
        </w:rPr>
        <w:t>、沟通与协作机制</w:t>
      </w:r>
      <w:r>
        <w:rPr>
          <w:noProof/>
        </w:rPr>
        <w:tab/>
      </w:r>
      <w:r>
        <w:rPr>
          <w:noProof/>
        </w:rPr>
        <w:fldChar w:fldCharType="begin"/>
      </w:r>
      <w:r>
        <w:rPr>
          <w:noProof/>
        </w:rPr>
        <w:instrText xml:space="preserve"> PAGEREF _Toc152906081 \h </w:instrText>
      </w:r>
      <w:r>
        <w:rPr>
          <w:noProof/>
        </w:rPr>
        <w:fldChar w:fldCharType="separate"/>
      </w:r>
      <w:r>
        <w:rPr>
          <w:noProof/>
        </w:rPr>
        <w:t>57</w:t>
      </w:r>
      <w:r>
        <w:rPr>
          <w:noProof/>
        </w:rPr>
        <w:fldChar w:fldCharType="end"/>
      </w:r>
    </w:p>
    <w:p w:rsidR="003947CF">
      <w:pPr>
        <w:pStyle w:val="TOC2"/>
        <w:tabs>
          <w:tab w:val="right" w:leader="dot" w:pos="8296"/>
        </w:tabs>
        <w:rPr>
          <w:noProof/>
        </w:rPr>
      </w:pPr>
      <w:r>
        <w:rPr>
          <w:noProof/>
        </w:rPr>
        <w:t>(</w:t>
      </w:r>
      <w:r>
        <w:rPr>
          <w:rFonts w:hint="eastAsia"/>
          <w:noProof/>
        </w:rPr>
        <w:t>五</w:t>
      </w:r>
      <w:r>
        <w:rPr>
          <w:noProof/>
        </w:rPr>
        <w:t>)</w:t>
      </w:r>
      <w:r>
        <w:rPr>
          <w:rFonts w:hint="eastAsia"/>
          <w:noProof/>
        </w:rPr>
        <w:t>、</w:t>
      </w:r>
      <w:r>
        <w:rPr>
          <w:noProof/>
        </w:rPr>
        <w:t>PCM</w:t>
      </w:r>
      <w:r>
        <w:rPr>
          <w:rFonts w:hint="eastAsia"/>
          <w:noProof/>
        </w:rPr>
        <w:t>脉码调制终端设备项目风险管理与应对</w:t>
      </w:r>
      <w:r>
        <w:rPr>
          <w:noProof/>
        </w:rPr>
        <w:tab/>
      </w:r>
      <w:r>
        <w:rPr>
          <w:noProof/>
        </w:rPr>
        <w:fldChar w:fldCharType="begin"/>
      </w:r>
      <w:r>
        <w:rPr>
          <w:noProof/>
        </w:rPr>
        <w:instrText xml:space="preserve"> PAGEREF _Toc152906082 \h </w:instrText>
      </w:r>
      <w:r>
        <w:rPr>
          <w:noProof/>
        </w:rPr>
        <w:fldChar w:fldCharType="separate"/>
      </w:r>
      <w:r>
        <w:rPr>
          <w:noProof/>
        </w:rPr>
        <w:t>57</w:t>
      </w:r>
      <w:r>
        <w:rPr>
          <w:noProof/>
        </w:rPr>
        <w:fldChar w:fldCharType="end"/>
      </w:r>
    </w:p>
    <w:p w:rsidR="003947CF">
      <w:pPr>
        <w:pStyle w:val="TOC1"/>
        <w:tabs>
          <w:tab w:val="right" w:leader="dot" w:pos="8296"/>
        </w:tabs>
        <w:rPr>
          <w:noProof/>
        </w:rPr>
      </w:pPr>
      <w:r>
        <w:rPr>
          <w:rFonts w:hint="eastAsia"/>
          <w:noProof/>
        </w:rPr>
        <w:t>十三、人力资源管理</w:t>
      </w:r>
      <w:r>
        <w:rPr>
          <w:noProof/>
        </w:rPr>
        <w:tab/>
      </w:r>
      <w:r>
        <w:rPr>
          <w:noProof/>
        </w:rPr>
        <w:fldChar w:fldCharType="begin"/>
      </w:r>
      <w:r>
        <w:rPr>
          <w:noProof/>
        </w:rPr>
        <w:instrText xml:space="preserve"> PAGEREF _Toc152906083 \h </w:instrText>
      </w:r>
      <w:r>
        <w:rPr>
          <w:noProof/>
        </w:rPr>
        <w:fldChar w:fldCharType="separate"/>
      </w:r>
      <w:r>
        <w:rPr>
          <w:noProof/>
        </w:rPr>
        <w:t>58</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_Toc152906084 \h </w:instrText>
      </w:r>
      <w:r>
        <w:rPr>
          <w:noProof/>
        </w:rPr>
        <w:fldChar w:fldCharType="separate"/>
      </w:r>
      <w:r>
        <w:rPr>
          <w:noProof/>
        </w:rPr>
        <w:t>58</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、人员招聘与选拔</w:t>
      </w:r>
      <w:r>
        <w:rPr>
          <w:noProof/>
        </w:rPr>
        <w:tab/>
      </w:r>
      <w:r>
        <w:rPr>
          <w:noProof/>
        </w:rPr>
        <w:fldChar w:fldCharType="begin"/>
      </w:r>
      <w:r>
        <w:rPr>
          <w:noProof/>
        </w:rPr>
        <w:instrText xml:space="preserve"> PAGEREF _Toc152906085 \h </w:instrText>
      </w:r>
      <w:r>
        <w:rPr>
          <w:noProof/>
        </w:rPr>
        <w:fldChar w:fldCharType="separate"/>
      </w:r>
      <w:r>
        <w:rPr>
          <w:noProof/>
        </w:rPr>
        <w:t>60</w:t>
      </w:r>
      <w:r>
        <w:rPr>
          <w:noProof/>
        </w:rPr>
        <w:fldChar w:fldCharType="end"/>
      </w:r>
    </w:p>
    <w:p w:rsidR="003947CF">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_Toc152906086 \h </w:instrText>
      </w:r>
      <w:r>
        <w:rPr>
          <w:noProof/>
        </w:rPr>
        <w:fldChar w:fldCharType="separate"/>
      </w:r>
      <w:r>
        <w:rPr>
          <w:noProof/>
        </w:rPr>
        <w:t>61</w:t>
      </w:r>
      <w:r>
        <w:rPr>
          <w:noProof/>
        </w:rPr>
        <w:fldChar w:fldCharType="end"/>
      </w:r>
    </w:p>
    <w:p w:rsidR="003947CF">
      <w:pPr>
        <w:pStyle w:val="TOC2"/>
        <w:tabs>
          <w:tab w:val="right" w:leader="dot" w:pos="8296"/>
        </w:tabs>
        <w:rPr>
          <w:noProof/>
        </w:rPr>
      </w:pPr>
      <w:r>
        <w:rPr>
          <w:noProof/>
        </w:rPr>
        <w:t>(</w:t>
      </w:r>
      <w:r>
        <w:rPr>
          <w:rFonts w:hint="eastAsia"/>
          <w:noProof/>
        </w:rPr>
        <w:t>四</w:t>
      </w:r>
      <w:r>
        <w:rPr>
          <w:noProof/>
        </w:rPr>
        <w:t>)</w:t>
      </w:r>
      <w:r>
        <w:rPr>
          <w:rFonts w:hint="eastAsia"/>
          <w:noProof/>
        </w:rPr>
        <w:t>、绩效管理与激励</w:t>
      </w:r>
      <w:r>
        <w:rPr>
          <w:noProof/>
        </w:rPr>
        <w:tab/>
      </w:r>
      <w:r>
        <w:rPr>
          <w:noProof/>
        </w:rPr>
        <w:fldChar w:fldCharType="begin"/>
      </w:r>
      <w:r>
        <w:rPr>
          <w:noProof/>
        </w:rPr>
        <w:instrText xml:space="preserve"> PAGEREF _Toc152906087 \h </w:instrText>
      </w:r>
      <w:r>
        <w:rPr>
          <w:noProof/>
        </w:rPr>
        <w:fldChar w:fldCharType="separate"/>
      </w:r>
      <w:r>
        <w:rPr>
          <w:noProof/>
        </w:rPr>
        <w:t>62</w:t>
      </w:r>
      <w:r>
        <w:rPr>
          <w:noProof/>
        </w:rPr>
        <w:fldChar w:fldCharType="end"/>
      </w:r>
    </w:p>
    <w:p w:rsidR="003947CF">
      <w:pPr>
        <w:pStyle w:val="TOC2"/>
        <w:tabs>
          <w:tab w:val="right" w:leader="dot" w:pos="8296"/>
        </w:tabs>
        <w:rPr>
          <w:noProof/>
        </w:rPr>
      </w:pPr>
      <w:r>
        <w:rPr>
          <w:noProof/>
        </w:rPr>
        <w:t>(</w:t>
      </w:r>
      <w:r>
        <w:rPr>
          <w:rFonts w:hint="eastAsia"/>
          <w:noProof/>
        </w:rPr>
        <w:t>五</w:t>
      </w:r>
      <w:r>
        <w:rPr>
          <w:noProof/>
        </w:rPr>
        <w:t>)</w:t>
      </w:r>
      <w:r>
        <w:rPr>
          <w:rFonts w:hint="eastAsia"/>
          <w:noProof/>
        </w:rPr>
        <w:t>、职业规划与晋升</w:t>
      </w:r>
      <w:r>
        <w:rPr>
          <w:noProof/>
        </w:rPr>
        <w:tab/>
      </w:r>
      <w:r>
        <w:rPr>
          <w:noProof/>
        </w:rPr>
        <w:fldChar w:fldCharType="begin"/>
      </w:r>
      <w:r>
        <w:rPr>
          <w:noProof/>
        </w:rPr>
        <w:instrText xml:space="preserve"> PAGEREF _Toc152906088 \h </w:instrText>
      </w:r>
      <w:r>
        <w:rPr>
          <w:noProof/>
        </w:rPr>
        <w:fldChar w:fldCharType="separate"/>
      </w:r>
      <w:r>
        <w:rPr>
          <w:noProof/>
        </w:rPr>
        <w:t>62</w:t>
      </w:r>
      <w:r>
        <w:rPr>
          <w:noProof/>
        </w:rPr>
        <w:fldChar w:fldCharType="end"/>
      </w:r>
    </w:p>
    <w:p w:rsidR="003947CF">
      <w:pPr>
        <w:pStyle w:val="TOC2"/>
        <w:tabs>
          <w:tab w:val="right" w:leader="dot" w:pos="8296"/>
        </w:tabs>
        <w:rPr>
          <w:noProof/>
        </w:rPr>
      </w:pPr>
      <w:r>
        <w:rPr>
          <w:noProof/>
        </w:rPr>
        <w:t>(</w:t>
      </w:r>
      <w:r>
        <w:rPr>
          <w:rFonts w:hint="eastAsia"/>
          <w:noProof/>
        </w:rPr>
        <w:t>六</w:t>
      </w:r>
      <w:r>
        <w:rPr>
          <w:noProof/>
        </w:rPr>
        <w:t>)</w:t>
      </w:r>
      <w:r>
        <w:rPr>
          <w:rFonts w:hint="eastAsia"/>
          <w:noProof/>
        </w:rPr>
        <w:t>、员工关系与团队建设</w:t>
      </w:r>
      <w:r>
        <w:rPr>
          <w:noProof/>
        </w:rPr>
        <w:tab/>
      </w:r>
      <w:r>
        <w:rPr>
          <w:noProof/>
        </w:rPr>
        <w:fldChar w:fldCharType="begin"/>
      </w:r>
      <w:r>
        <w:rPr>
          <w:noProof/>
        </w:rPr>
        <w:instrText xml:space="preserve"> PAGEREF _Toc152906089 \h </w:instrText>
      </w:r>
      <w:r>
        <w:rPr>
          <w:noProof/>
        </w:rPr>
        <w:fldChar w:fldCharType="separate"/>
      </w:r>
      <w:r>
        <w:rPr>
          <w:noProof/>
        </w:rPr>
        <w:t>63</w:t>
      </w:r>
      <w:r>
        <w:rPr>
          <w:noProof/>
        </w:rPr>
        <w:fldChar w:fldCharType="end"/>
      </w:r>
    </w:p>
    <w:p w:rsidR="003947CF">
      <w:pPr>
        <w:pStyle w:val="TOC1"/>
        <w:tabs>
          <w:tab w:val="right" w:leader="dot" w:pos="8296"/>
        </w:tabs>
        <w:rPr>
          <w:noProof/>
        </w:rPr>
      </w:pPr>
      <w:r>
        <w:rPr>
          <w:rFonts w:hint="eastAsia"/>
          <w:noProof/>
        </w:rPr>
        <w:t>十四、质量管理与持续改进</w:t>
      </w:r>
      <w:r>
        <w:rPr>
          <w:noProof/>
        </w:rPr>
        <w:tab/>
      </w:r>
      <w:r>
        <w:rPr>
          <w:noProof/>
        </w:rPr>
        <w:fldChar w:fldCharType="begin"/>
      </w:r>
      <w:r>
        <w:rPr>
          <w:noProof/>
        </w:rPr>
        <w:instrText xml:space="preserve"> PAGEREF _Toc152906090 \h </w:instrText>
      </w:r>
      <w:r>
        <w:rPr>
          <w:noProof/>
        </w:rPr>
        <w:fldChar w:fldCharType="separate"/>
      </w:r>
      <w:r>
        <w:rPr>
          <w:noProof/>
        </w:rPr>
        <w:t>66</w:t>
      </w:r>
      <w:r>
        <w:rPr>
          <w:noProof/>
        </w:rPr>
        <w:fldChar w:fldCharType="end"/>
      </w:r>
    </w:p>
    <w:p w:rsidR="003947CF">
      <w:pPr>
        <w:pStyle w:val="TOC2"/>
        <w:tabs>
          <w:tab w:val="right" w:leader="dot" w:pos="8296"/>
        </w:tabs>
        <w:rPr>
          <w:noProof/>
        </w:rPr>
      </w:pPr>
      <w:r>
        <w:rPr>
          <w:noProof/>
        </w:rPr>
        <w:t>(</w:t>
      </w:r>
      <w:r>
        <w:rPr>
          <w:rFonts w:hint="eastAsia"/>
          <w:noProof/>
        </w:rPr>
        <w:t>一</w:t>
      </w:r>
      <w:r>
        <w:rPr>
          <w:noProof/>
        </w:rPr>
        <w:t>)</w:t>
      </w:r>
      <w:r>
        <w:rPr>
          <w:rFonts w:hint="eastAsia"/>
          <w:noProof/>
        </w:rPr>
        <w:t>、质量管理体系建设</w:t>
      </w:r>
      <w:r>
        <w:rPr>
          <w:noProof/>
        </w:rPr>
        <w:tab/>
      </w:r>
      <w:r>
        <w:rPr>
          <w:noProof/>
        </w:rPr>
        <w:fldChar w:fldCharType="begin"/>
      </w:r>
      <w:r>
        <w:rPr>
          <w:noProof/>
        </w:rPr>
        <w:instrText xml:space="preserve"> PAGEREF _Toc152906091 \h </w:instrText>
      </w:r>
      <w:r>
        <w:rPr>
          <w:noProof/>
        </w:rPr>
        <w:fldChar w:fldCharType="separate"/>
      </w:r>
      <w:r>
        <w:rPr>
          <w:noProof/>
        </w:rPr>
        <w:t>66</w:t>
      </w:r>
      <w:r>
        <w:rPr>
          <w:noProof/>
        </w:rPr>
        <w:fldChar w:fldCharType="end"/>
      </w:r>
    </w:p>
    <w:p w:rsidR="003947CF">
      <w:pPr>
        <w:pStyle w:val="TOC2"/>
        <w:tabs>
          <w:tab w:val="right" w:leader="dot" w:pos="8296"/>
        </w:tabs>
        <w:rPr>
          <w:noProof/>
        </w:rPr>
      </w:pPr>
      <w:r>
        <w:rPr>
          <w:noProof/>
        </w:rPr>
        <w:t>(</w:t>
      </w:r>
      <w:r>
        <w:rPr>
          <w:rFonts w:hint="eastAsia"/>
          <w:noProof/>
        </w:rPr>
        <w:t>二</w:t>
      </w:r>
      <w:r>
        <w:rPr>
          <w:noProof/>
        </w:rPr>
        <w:t>)</w:t>
      </w:r>
      <w:r>
        <w:rPr>
          <w:rFonts w:hint="eastAsia"/>
          <w:noProof/>
        </w:rPr>
        <w:t>、生产过程控制</w:t>
      </w:r>
      <w:r>
        <w:rPr>
          <w:noProof/>
        </w:rPr>
        <w:tab/>
      </w:r>
      <w:r>
        <w:rPr>
          <w:noProof/>
        </w:rPr>
        <w:fldChar w:fldCharType="begin"/>
      </w:r>
      <w:r>
        <w:rPr>
          <w:noProof/>
        </w:rPr>
        <w:instrText xml:space="preserve"> PAGEREF _Toc152906092 \h </w:instrText>
      </w:r>
      <w:r>
        <w:rPr>
          <w:noProof/>
        </w:rPr>
        <w:fldChar w:fldCharType="separate"/>
      </w:r>
      <w:r>
        <w:rPr>
          <w:noProof/>
        </w:rPr>
        <w:t>67</w:t>
      </w:r>
      <w:r>
        <w:rPr>
          <w:noProof/>
        </w:rPr>
        <w:fldChar w:fldCharType="end"/>
      </w:r>
    </w:p>
    <w:p w:rsidR="003947CF">
      <w:pPr>
        <w:pStyle w:val="TOC2"/>
        <w:tabs>
          <w:tab w:val="right" w:leader="dot" w:pos="8296"/>
        </w:tabs>
        <w:rPr>
          <w:noProof/>
        </w:rPr>
      </w:pPr>
      <w:r>
        <w:rPr>
          <w:noProof/>
        </w:rPr>
        <w:t>(</w:t>
      </w:r>
      <w:r>
        <w:rPr>
          <w:rFonts w:hint="eastAsia"/>
          <w:noProof/>
        </w:rPr>
        <w:t>三</w:t>
      </w:r>
      <w:r>
        <w:rPr>
          <w:noProof/>
        </w:rPr>
        <w:t>)</w:t>
      </w:r>
      <w:r>
        <w:rPr>
          <w:rFonts w:hint="eastAsia"/>
          <w:noProof/>
        </w:rPr>
        <w:t>、产品质量检验与测试</w:t>
      </w:r>
      <w:r>
        <w:rPr>
          <w:noProof/>
        </w:rPr>
        <w:tab/>
      </w:r>
      <w:r>
        <w:rPr>
          <w:noProof/>
        </w:rPr>
        <w:fldChar w:fldCharType="begin"/>
      </w:r>
      <w:r>
        <w:rPr>
          <w:noProof/>
        </w:rPr>
        <w:instrText xml:space="preserve"> PAGEREF _Toc152906093 \h </w:instrText>
      </w:r>
      <w:r>
        <w:rPr>
          <w:noProof/>
        </w:rPr>
        <w:fldChar w:fldCharType="separate"/>
      </w:r>
      <w:r>
        <w:rPr>
          <w:noProof/>
        </w:rPr>
        <w:t>68</w:t>
      </w:r>
      <w:r>
        <w:rPr>
          <w:noProof/>
        </w:rPr>
        <w:fldChar w:fldCharType="end"/>
      </w:r>
    </w:p>
    <w:p w:rsidR="003947CF">
      <w:pPr>
        <w:pStyle w:val="TOC2"/>
        <w:tabs>
          <w:tab w:val="right" w:leader="dot" w:pos="8296"/>
        </w:tabs>
        <w:rPr>
          <w:noProof/>
        </w:rPr>
      </w:pPr>
      <w:r>
        <w:rPr>
          <w:noProof/>
        </w:rPr>
        <w:t>(</w:t>
      </w:r>
      <w:r>
        <w:rPr>
          <w:rFonts w:hint="eastAsia"/>
          <w:noProof/>
        </w:rPr>
        <w:t>四</w:t>
      </w:r>
      <w:r>
        <w:rPr>
          <w:noProof/>
        </w:rPr>
        <w:t>)</w:t>
      </w:r>
      <w:r>
        <w:rPr>
          <w:rFonts w:hint="eastAsia"/>
          <w:noProof/>
        </w:rPr>
        <w:t>、用户反馈与质量改进</w:t>
      </w:r>
      <w:r>
        <w:rPr>
          <w:noProof/>
        </w:rPr>
        <w:tab/>
      </w:r>
      <w:r>
        <w:rPr>
          <w:noProof/>
        </w:rPr>
        <w:fldChar w:fldCharType="begin"/>
      </w:r>
      <w:r>
        <w:rPr>
          <w:noProof/>
        </w:rPr>
        <w:instrText xml:space="preserve"> PAGEREF _Toc152906094 \h </w:instrText>
      </w:r>
      <w:r>
        <w:rPr>
          <w:noProof/>
        </w:rPr>
        <w:fldChar w:fldCharType="separate"/>
      </w:r>
      <w:r>
        <w:rPr>
          <w:noProof/>
        </w:rPr>
        <w:t>69</w:t>
      </w:r>
      <w:r>
        <w:rPr>
          <w:noProof/>
        </w:rPr>
        <w:fldChar w:fldCharType="end"/>
      </w:r>
    </w:p>
    <w:p w:rsidR="003947CF">
      <w:pPr>
        <w:pStyle w:val="TOC2"/>
        <w:tabs>
          <w:tab w:val="right" w:leader="dot" w:pos="8296"/>
        </w:tabs>
        <w:rPr>
          <w:noProof/>
        </w:rPr>
      </w:pPr>
      <w:r>
        <w:rPr>
          <w:noProof/>
        </w:rPr>
        <w:t>(</w:t>
      </w:r>
      <w:r>
        <w:rPr>
          <w:rFonts w:hint="eastAsia"/>
          <w:noProof/>
        </w:rPr>
        <w:t>五</w:t>
      </w:r>
      <w:r>
        <w:rPr>
          <w:noProof/>
        </w:rPr>
        <w:t>)</w:t>
      </w:r>
      <w:r>
        <w:rPr>
          <w:rFonts w:hint="eastAsia"/>
          <w:noProof/>
        </w:rPr>
        <w:t>、质量认证与标准化</w:t>
      </w:r>
      <w:r>
        <w:rPr>
          <w:noProof/>
        </w:rPr>
        <w:tab/>
      </w:r>
      <w:r>
        <w:rPr>
          <w:noProof/>
        </w:rPr>
        <w:fldChar w:fldCharType="begin"/>
      </w:r>
      <w:r>
        <w:rPr>
          <w:noProof/>
        </w:rPr>
        <w:instrText xml:space="preserve"> PAGEREF _Toc152906095 \h </w:instrText>
      </w:r>
      <w:r>
        <w:rPr>
          <w:noProof/>
        </w:rPr>
        <w:fldChar w:fldCharType="separate"/>
      </w:r>
      <w:r>
        <w:rPr>
          <w:noProof/>
        </w:rPr>
        <w:t>70</w:t>
      </w:r>
      <w:r>
        <w:rPr>
          <w:noProof/>
        </w:rPr>
        <w:fldChar w:fldCharType="end"/>
      </w:r>
    </w:p>
    <w:p w:rsidR="003947CF" w:rsidP="003947CF">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3947CF" w:rsidP="003947CF">
      <w:pPr>
        <w:pStyle w:val="Heading1"/>
        <w:jc w:val="center"/>
        <w:rPr>
          <w:rFonts w:hint="eastAsia"/>
        </w:rPr>
      </w:pPr>
      <w:bookmarkStart w:id="1" w:name="_Toc152906023"/>
      <w:r w:rsidRPr="003947CF">
        <w:rPr>
          <w:rFonts w:hint="eastAsia"/>
        </w:rPr>
        <w:t>序言</w:t>
      </w:r>
      <w:bookmarkEnd w:id="1"/>
    </w:p>
    <w:p w:rsidR="003947CF" w:rsidP="003947CF">
      <w:pPr>
        <w:ind w:firstLine="560" w:firstLineChars="200"/>
        <w:rPr>
          <w:rFonts w:ascii="仿宋" w:eastAsia="仿宋" w:hAnsi="仿宋" w:hint="eastAsia"/>
          <w:sz w:val="28"/>
        </w:rPr>
      </w:pPr>
      <w:r w:rsidRPr="003947CF">
        <w:rPr>
          <w:rFonts w:ascii="仿宋" w:eastAsia="仿宋" w:hAnsi="仿宋" w:hint="eastAsia"/>
          <w:sz w:val="28"/>
        </w:rPr>
        <w:t>本</w:t>
      </w:r>
      <w:r w:rsidRPr="003947CF">
        <w:rPr>
          <w:rFonts w:ascii="仿宋" w:eastAsia="仿宋" w:hAnsi="仿宋" w:hint="eastAsia"/>
          <w:sz w:val="28"/>
        </w:rPr>
        <w:t>项目投资分析及可行性报告</w:t>
      </w:r>
      <w:r w:rsidRPr="003947CF">
        <w:rPr>
          <w:rFonts w:ascii="仿宋" w:eastAsia="仿宋" w:hAnsi="仿宋" w:hint="eastAsia"/>
          <w:sz w:val="28"/>
        </w:rPr>
        <w:t>旨在全面介绍和规划一个创新性的PCM脉码调制终端设备项目，以满足需求。该方案的目的是为了提供PCM脉码调制终端设备项目的全面概览，包括项目的目标、范围、关键利益相关者和实施计划。通过本方案的学习交流，希望能为相关人员提供一个深入了解项目的平台，以促进进一步的合作和研究。请注意，本方案不可做为商业用途，只用作学习交流。</w:t>
      </w:r>
    </w:p>
    <w:p w:rsidR="003947CF" w:rsidP="003947CF">
      <w:pPr>
        <w:pStyle w:val="Heading1"/>
        <w:rPr>
          <w:rFonts w:hint="eastAsia"/>
        </w:rPr>
      </w:pPr>
      <w:bookmarkStart w:id="2" w:name="_Toc152906024"/>
      <w:r w:rsidRPr="003947CF">
        <w:rPr>
          <w:rFonts w:hint="eastAsia"/>
        </w:rPr>
        <w:t>一、市场分析</w:t>
      </w:r>
      <w:bookmarkEnd w:id="2"/>
    </w:p>
    <w:p w:rsidR="003947CF" w:rsidP="003947CF">
      <w:pPr>
        <w:pStyle w:val="Heading2"/>
        <w:rPr>
          <w:rFonts w:hint="eastAsia"/>
        </w:rPr>
      </w:pPr>
      <w:bookmarkStart w:id="3" w:name="_Toc152906025"/>
      <w:r w:rsidRPr="003947CF">
        <w:rPr>
          <w:rFonts w:hint="eastAsia"/>
        </w:rPr>
        <w:t>(</w:t>
      </w:r>
      <w:r w:rsidRPr="003947CF">
        <w:rPr>
          <w:rFonts w:hint="eastAsia"/>
        </w:rPr>
        <w:t>一</w:t>
      </w:r>
      <w:r w:rsidRPr="003947CF">
        <w:rPr>
          <w:rFonts w:hint="eastAsia"/>
        </w:rPr>
        <w:t>)</w:t>
      </w:r>
      <w:r w:rsidRPr="003947CF">
        <w:rPr>
          <w:rFonts w:hint="eastAsia"/>
        </w:rPr>
        <w:t>、行业基本情况</w:t>
      </w:r>
      <w:bookmarkEnd w:id="3"/>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行业概况</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PCM脉码调制终端设备行业作为一个充满活力的领域，涵盖了广泛的产品和服务，为国家经济的健康发展做出了积极贡献。其多元化的业务领域使得该行业成为科技进步、市场需求不断演变的前沿阵地。</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市场规模</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行业市场规模庞大，呈现出年复一年的增长势头。这一增长主要受益于消费者对高品质产品和创新服务的持续追求。随着消费者对技术和创新的渴望不断提高，市场规模不仅持续扩大，而且为新进入者提供了更多的机会，使行业内竞争更加激烈。</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竞争格局</w:t>
      </w:r>
    </w:p>
    <w:p w:rsidR="003947CF" w:rsidRPr="003947CF" w:rsidP="003947CF">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r w:rsidRPr="003947CF">
        <w:rPr>
          <w:rFonts w:ascii="仿宋" w:eastAsia="仿宋" w:hAnsi="仿宋" w:hint="eastAsia"/>
          <w:sz w:val="28"/>
        </w:rPr>
        <w:t>在行业内部，存在一些市场份额较高的龙头企业，这些企业通常</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拥有雄厚的技术实力和广泛的品牌影响力。然而，随着新兴力量的崛起，市场上的竞争格局愈发多元化。新进入者通过不断创新和灵活的战略，逐渐在市场上崭露头角，形成了多层次的竞争格局。</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技术水平</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随着科技的迅猛发展，PCM脉码调制终端设备行业在技术上取得了显著的突破。高新技术的广泛应用，如人工智能、大数据分析等，不仅提高了生产效率，还拓展了产品和服务的边界。这种技术水平的提升为行业带来了更多的发展可能性，同时也推动了行业朝着数字化和智能化方向迅速发展。</w:t>
      </w:r>
    </w:p>
    <w:p w:rsidR="003947CF" w:rsidP="003947CF">
      <w:pPr>
        <w:ind w:firstLine="560" w:firstLineChars="200"/>
        <w:rPr>
          <w:rFonts w:ascii="仿宋" w:eastAsia="仿宋" w:hAnsi="仿宋"/>
          <w:sz w:val="28"/>
        </w:rPr>
      </w:pPr>
    </w:p>
    <w:p w:rsidR="003947CF" w:rsidP="003947CF">
      <w:pPr>
        <w:pStyle w:val="Heading2"/>
      </w:pPr>
      <w:bookmarkStart w:id="4" w:name="_Toc152906026"/>
      <w:r w:rsidRPr="003947CF">
        <w:t>(</w:t>
      </w:r>
      <w:r w:rsidRPr="003947CF">
        <w:t>二</w:t>
      </w:r>
      <w:r w:rsidRPr="003947CF">
        <w:t>)</w:t>
      </w:r>
      <w:r w:rsidRPr="003947CF">
        <w:t>、市场分析</w:t>
      </w:r>
      <w:bookmarkEnd w:id="4"/>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PCM脉码调制终端设备行业**是一片充满活力的领域，囊括了广泛的产品和服务。根据最新的统计数据，该行业在过去几年保持了平稳增长，为国家经济的健康发展做出了积极贡献。行业内涉及的领域包括但不限于XXX</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消费趋势</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消费者的需求不断演变，对高品质、高技术含量的产品和服务的追求愈发强烈。因此，市场上对于满足这些高标准的产品的需求也在不断上升。这为企业提供了创新和升级产品线的机会，尤其是在追求科技感和个性化的新一代消费者中更为明显。</w:t>
      </w:r>
    </w:p>
    <w:p w:rsidR="003947CF" w:rsidRPr="003947CF" w:rsidP="003947CF">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3947CF">
        <w:rPr>
          <w:rFonts w:ascii="仿宋" w:eastAsia="仿宋" w:hAnsi="仿宋" w:hint="eastAsia"/>
          <w:sz w:val="28"/>
        </w:rPr>
        <w:t>市场规模</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PCM脉码调制终端设备行业市场规模庞大，年复一年的增长势头不减。这主要受益于消费者对高品质产品和创新服务的不断追求。市场规模的扩大也为新进入者提供了更多的机遇，加剧了行业内的竞争。</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竞争格局</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行业内存在一些具有较高市场份额的企业，它们通常拥有雄厚的技术实力和品牌影响力。与此同时，新兴力量通过不断创新和灵活的战略在市场上崭露头角，形成了多层次的竞争格局。</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技术水平</w:t>
      </w:r>
    </w:p>
    <w:p w:rsidR="003947CF" w:rsidP="003947CF">
      <w:pPr>
        <w:ind w:firstLine="560" w:firstLineChars="200"/>
        <w:rPr>
          <w:rFonts w:ascii="仿宋" w:eastAsia="仿宋" w:hAnsi="仿宋" w:hint="eastAsia"/>
          <w:sz w:val="28"/>
        </w:rPr>
      </w:pPr>
      <w:r w:rsidRPr="003947CF">
        <w:rPr>
          <w:rFonts w:ascii="仿宋" w:eastAsia="仿宋" w:hAnsi="仿宋" w:hint="eastAsia"/>
          <w:sz w:val="28"/>
        </w:rPr>
        <w:t>随着科技的飞速发展，PCM脉码调制终端设备行业在技术上取得了显著的突破。高新技术的应用，如人工智能、大数据分析等，不仅提高了生产效率，也拓展了产品和服务的边界，为行业带来了更多的发展可能性。</w:t>
      </w:r>
    </w:p>
    <w:p w:rsidR="003947CF" w:rsidP="003947CF">
      <w:pPr>
        <w:pStyle w:val="Heading1"/>
      </w:pPr>
      <w:bookmarkStart w:id="5" w:name="_Toc152906027"/>
      <w:r w:rsidRPr="003947CF">
        <w:rPr>
          <w:rFonts w:hint="eastAsia"/>
        </w:rPr>
        <w:t>二、</w:t>
      </w:r>
      <w:r w:rsidRPr="003947CF">
        <w:t>PCM</w:t>
      </w:r>
      <w:r w:rsidRPr="003947CF">
        <w:t>脉码调制终端设备项目选址说明</w:t>
      </w:r>
      <w:bookmarkEnd w:id="5"/>
    </w:p>
    <w:p w:rsidR="003947CF" w:rsidP="003947CF">
      <w:pPr>
        <w:pStyle w:val="Heading2"/>
        <w:rPr>
          <w:rFonts w:hint="eastAsia"/>
        </w:rPr>
      </w:pPr>
      <w:bookmarkStart w:id="6" w:name="_Toc152906028"/>
      <w:r w:rsidRPr="003947CF">
        <w:rPr>
          <w:rFonts w:hint="eastAsia"/>
        </w:rPr>
        <w:t>(</w:t>
      </w:r>
      <w:r w:rsidRPr="003947CF">
        <w:rPr>
          <w:rFonts w:hint="eastAsia"/>
        </w:rPr>
        <w:t>一</w:t>
      </w:r>
      <w:r w:rsidRPr="003947CF">
        <w:rPr>
          <w:rFonts w:hint="eastAsia"/>
        </w:rPr>
        <w:t>)</w:t>
      </w:r>
      <w:r w:rsidRPr="003947CF">
        <w:rPr>
          <w:rFonts w:hint="eastAsia"/>
        </w:rPr>
        <w:t>、</w:t>
      </w:r>
      <w:r w:rsidRPr="003947CF">
        <w:rPr>
          <w:rFonts w:hint="eastAsia"/>
        </w:rPr>
        <w:t>PCM</w:t>
      </w:r>
      <w:r w:rsidRPr="003947CF">
        <w:rPr>
          <w:rFonts w:hint="eastAsia"/>
        </w:rPr>
        <w:t>脉码调制终端设备项目选址原则</w:t>
      </w:r>
      <w:bookmarkEnd w:id="6"/>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 xml:space="preserve"> 1. 城乡建设总体规划一致性</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PCM脉码调制终端设备项目选址必须与城乡建设总体规划保持一致，确保PCM脉码调制终端设备项目的发展与当地城市规划和政府规划相契合。通过与规划一致，PCM脉码调制终端设备项目有望更好地融入城市发展大局，为城市功能提升和社会经济发展作出积极贡献。</w:t>
      </w:r>
    </w:p>
    <w:p w:rsidR="003947CF" w:rsidRPr="003947CF" w:rsidP="003947CF">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3947CF">
        <w:rPr>
          <w:rFonts w:ascii="仿宋" w:eastAsia="仿宋" w:hAnsi="仿宋" w:hint="eastAsia"/>
          <w:sz w:val="28"/>
        </w:rPr>
        <w:t xml:space="preserve"> 2. 交通便捷性</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优越的交通条件是PCM脉码调制终端设备项目成功的关键因素之一。选址地应该具备便捷的陆路交通，以确保原材料和产品的高效运输，同时也为员工提供方便的通勤途径。这有助于提高整体生产效率并降低物流成本。</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 xml:space="preserve"> 3. 施工条件优越性</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考虑到PCM脉码调制终端设备项目建设阶段，选址地的施工条件至关重要。平整的场地、容易获取的建筑材料以及适宜的施工场址都将直接影响到PCM脉码调制终端设备项目建设的顺利进行。这有助于提高工程效率，缩短工程周期。</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 xml:space="preserve"> 4. 环境保护与可持续性</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PCM脉码调制终端设备项目选址应与当地大气污染防治、水资源利用以及自然生态环境保护政策相一致。我们将致力于在PCM脉码调制终端设备项目建设和运营过程中最大限度地减少对环境的影响，确保PCM脉码调制终端设备项目的可持续发展，并履行环境保护的社会责任。</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 xml:space="preserve"> 5. 用地控制指标的综合考虑</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在选址过程中，我们将综合考虑用地控制指标，确保用地规划和利用符合法规和规范。通过科学规划用地结构，我们将有效平衡PCM脉码调制终端设备项目的需求与用地法规的要求，避免可能出现的法律和环境纠纷。</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 xml:space="preserve"> 6. 社会反馈的综合考虑</w:t>
      </w:r>
    </w:p>
    <w:p w:rsidR="003947CF" w:rsidRPr="003947CF" w:rsidP="003947CF">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3947CF">
        <w:rPr>
          <w:rFonts w:ascii="仿宋" w:eastAsia="仿宋" w:hAnsi="仿宋" w:hint="eastAsia"/>
          <w:sz w:val="28"/>
        </w:rPr>
        <w:t>为了保持与社区和公众的良好关系，我们将积极倾听周边居民和</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社会的反馈意见。通过与社区建立开放和透明的沟通渠道，我们期望在PCM脉码调制终端设备项目的实施过程中获得更多的理解和支持。</w:t>
      </w:r>
    </w:p>
    <w:p w:rsidR="003947CF" w:rsidP="003947CF">
      <w:pPr>
        <w:ind w:firstLine="560" w:firstLineChars="200"/>
        <w:rPr>
          <w:rFonts w:ascii="仿宋" w:eastAsia="仿宋" w:hAnsi="仿宋" w:hint="eastAsia"/>
          <w:sz w:val="28"/>
        </w:rPr>
      </w:pPr>
      <w:r w:rsidRPr="003947CF">
        <w:rPr>
          <w:rFonts w:ascii="仿宋" w:eastAsia="仿宋" w:hAnsi="仿宋" w:hint="eastAsia"/>
          <w:sz w:val="28"/>
        </w:rPr>
        <w:t>通过充分考虑这些原则，我们将制定一个全面而负责任的选址计划，确保PCM脉码调制终端设备项目的长期成功和对社会的积极贡献。</w:t>
      </w:r>
    </w:p>
    <w:p w:rsidR="003947CF" w:rsidP="003947CF">
      <w:pPr>
        <w:pStyle w:val="Heading2"/>
      </w:pPr>
      <w:bookmarkStart w:id="7" w:name="_Toc152906029"/>
      <w:r w:rsidRPr="003947CF">
        <w:t>(</w:t>
      </w:r>
      <w:r w:rsidRPr="003947CF">
        <w:t>二</w:t>
      </w:r>
      <w:r w:rsidRPr="003947CF">
        <w:t>)</w:t>
      </w:r>
      <w:r w:rsidRPr="003947CF">
        <w:t>、</w:t>
      </w:r>
      <w:r w:rsidRPr="003947CF">
        <w:t>PCM</w:t>
      </w:r>
      <w:r w:rsidRPr="003947CF">
        <w:t>脉码调制终端设备项目选址</w:t>
      </w:r>
      <w:bookmarkEnd w:id="7"/>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在选择PCM脉码调制终端设备项目的地理位置时，我们特意选定了位于XXX经济技术开发区的理想位置。选址的一些关键因素和考虑：</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 xml:space="preserve"> 1. 区位优势</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XXX经济技术开发区地处地理位置优越的区域，具有便捷的交通网络和丰富的资源。其靠近主要交通干道，有利于原材料的运输和成品的分销，为PCM脉码调制终端设备项目的顺利推进提供了有力支持。</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 xml:space="preserve"> 2. 政策支持</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该开发区享有政府给予的一系列扶持政策，这包括税收优惠、用地优惠等方面的支持。这将显著减轻PCM脉码调制终端设备项目的财务压力，提高了投资回报率。</w:t>
      </w:r>
    </w:p>
    <w:p w:rsidR="003947CF" w:rsidRPr="003947CF" w:rsidP="003947CF">
      <w:pPr>
        <w:ind w:firstLine="560" w:firstLineChars="200"/>
        <w:rPr>
          <w:rFonts w:ascii="仿宋" w:eastAsia="仿宋" w:hAnsi="仿宋"/>
          <w:sz w:val="28"/>
        </w:rPr>
      </w:pPr>
      <w:r w:rsidRPr="003947CF">
        <w:rPr>
          <w:rFonts w:ascii="仿宋" w:eastAsia="仿宋" w:hAnsi="仿宋" w:hint="eastAsia"/>
          <w:sz w:val="28"/>
        </w:rPr>
        <w:t xml:space="preserve"> 3. 产业集聚效应</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XXX经济技术开发区已经形成了相关产业的集聚效应。周边企业众多，形成了完善的产业链，为PCM脉码调制终端设备项目提供了丰富的合作机会，有利于资源共享和技术交流。</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 xml:space="preserve"> 4. 生态环境</w:t>
      </w:r>
    </w:p>
    <w:p w:rsidR="003947CF" w:rsidRPr="003947CF" w:rsidP="003947CF">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3947CF">
        <w:rPr>
          <w:rFonts w:ascii="仿宋" w:eastAsia="仿宋" w:hAnsi="仿宋" w:hint="eastAsia"/>
          <w:sz w:val="28"/>
        </w:rPr>
        <w:t>该区域环境优美，生态绿化良好。在追求经济效益的同时，我们</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也高度重视生态环境的保护。选址处有利于建设绿色、环保型的PCM脉码调制终端设备项目，与当地的生态环境相协调。</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 xml:space="preserve"> 5. 未来发展潜力</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XXX经济技术开发区被视为未来经济发展的重要增长点。PCM脉码调制终端设备项目选址于此，将与该地区未来的发展同频共振，为PCM脉码调制终端设备项目在长远的未来奠定坚实基础。</w:t>
      </w:r>
    </w:p>
    <w:p w:rsidR="003947CF" w:rsidP="003947CF">
      <w:pPr>
        <w:ind w:firstLine="560" w:firstLineChars="200"/>
        <w:rPr>
          <w:rFonts w:ascii="仿宋" w:eastAsia="仿宋" w:hAnsi="仿宋" w:hint="eastAsia"/>
          <w:sz w:val="28"/>
        </w:rPr>
      </w:pPr>
      <w:r w:rsidRPr="003947CF">
        <w:rPr>
          <w:rFonts w:ascii="仿宋" w:eastAsia="仿宋" w:hAnsi="仿宋" w:hint="eastAsia"/>
          <w:sz w:val="28"/>
        </w:rPr>
        <w:t>在这一理想的选址基础上，我们将进一步深化与当地政府和社区的合作，确保PCM脉码调制终端设备项目的建设与运营与当地发展规划相协调，为PCM脉码调制终端设备项目的成功提供全方位的支持。</w:t>
      </w:r>
    </w:p>
    <w:p w:rsidR="003947CF" w:rsidP="003947CF">
      <w:pPr>
        <w:pStyle w:val="Heading2"/>
      </w:pPr>
      <w:bookmarkStart w:id="8" w:name="_Toc152906030"/>
      <w:r w:rsidRPr="003947CF">
        <w:t>(</w:t>
      </w:r>
      <w:r w:rsidRPr="003947CF">
        <w:t>三</w:t>
      </w:r>
      <w:r w:rsidRPr="003947CF">
        <w:t>)</w:t>
      </w:r>
      <w:r w:rsidRPr="003947CF">
        <w:t>、建设条件分析</w:t>
      </w:r>
      <w:bookmarkEnd w:id="8"/>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PCM脉码调制终端设备项目的成功实施不仅依赖于选址的地理位置，同时也与周边的建设条件密切相关。在XXX经济技术开发区的这片有着丰富发展机遇的土地上，我们对于建设条件进行了深入的分析。</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1. 基础设施完备</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该区域基础设施相对完备，包括道路、供水、供电、通讯等方面。这为PCM脉码调制终端设备项目的建设提供了必要的基础支持，降低了建设和运营阶段的风险。</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2. 用地规划合理</w:t>
      </w:r>
    </w:p>
    <w:p w:rsidR="003947CF" w:rsidRPr="003947CF" w:rsidP="003947CF">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3947CF">
        <w:rPr>
          <w:rFonts w:ascii="仿宋" w:eastAsia="仿宋" w:hAnsi="仿宋" w:hint="eastAsia"/>
          <w:sz w:val="28"/>
        </w:rPr>
        <w:t>经过与相关政府部门的沟通，确保PCM脉码调制终端设备项目选址符合当地的用地规划要求。这有助于PCM脉码调制终端设备项目在合规范围内进行建设，并最大限度地发挥土地的效益。</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3. 人才储备</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该区域拥有丰富的人才资源，包括技术工人、管理人才等。这为PCM脉码调制终端设备项目的用工提供了充足的保障，也有利于引进高层次、高技能的专业人才。</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4. 政策支持</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当地政府对于招商引资提供积极支持，制定了一系列的扶持政策，包括税收、用地等方面的优惠政策。这为PCM脉码调制终端设备项目创造了更加宽松的经济环境。</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5. 环境监测与保护</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在建设PCM脉码调制终端设备项目的过程中，我们将遵循严格的环境监测和保护要求。当地的环境保护部门将与我们密切合作，确保PCM脉码调制终端设备项目在不对周边环境造成负面影响的前提下顺利推进。</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6. 安全设施健全</w:t>
      </w:r>
    </w:p>
    <w:p w:rsidR="003947CF" w:rsidP="003947CF">
      <w:pPr>
        <w:ind w:firstLine="560" w:firstLineChars="200"/>
        <w:rPr>
          <w:rFonts w:ascii="仿宋" w:eastAsia="仿宋" w:hAnsi="仿宋" w:hint="eastAsia"/>
          <w:sz w:val="28"/>
        </w:rPr>
      </w:pPr>
      <w:r w:rsidRPr="003947CF">
        <w:rPr>
          <w:rFonts w:ascii="仿宋" w:eastAsia="仿宋" w:hAnsi="仿宋" w:hint="eastAsia"/>
          <w:sz w:val="28"/>
        </w:rPr>
        <w:t>PCM脉码调制终端设备项目所在区域的安全设施完备，有成熟的消防、防汛等安全系统。这为PCM脉码调制终端设备项目的安全运行提供了可靠的支持，减小了安全风险。</w:t>
      </w:r>
    </w:p>
    <w:p w:rsidR="003947CF" w:rsidP="003947CF">
      <w:pPr>
        <w:pStyle w:val="Heading2"/>
      </w:pPr>
      <w:bookmarkStart w:id="9" w:name="_Toc152906031"/>
      <w:r w:rsidRPr="003947CF">
        <w:t>(</w:t>
      </w:r>
      <w:r w:rsidRPr="003947CF">
        <w:t>四</w:t>
      </w:r>
      <w:r w:rsidRPr="003947CF">
        <w:t>)</w:t>
      </w:r>
      <w:r w:rsidRPr="003947CF">
        <w:t>、用地控制指标</w:t>
      </w:r>
      <w:bookmarkEnd w:id="9"/>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1. 用地性质</w:t>
      </w:r>
    </w:p>
    <w:p w:rsidR="003947CF" w:rsidRPr="003947CF" w:rsidP="003947CF">
      <w:pPr>
        <w:ind w:firstLine="560" w:firstLineChars="200"/>
        <w:rPr>
          <w:rFonts w:ascii="仿宋" w:eastAsia="仿宋" w:hAnsi="仿宋" w:hint="eastAsia"/>
          <w:sz w:val="28"/>
        </w:rPr>
      </w:pPr>
      <w:r w:rsidRPr="003947CF">
        <w:rPr>
          <w:rFonts w:ascii="仿宋" w:eastAsia="仿宋" w:hAnsi="仿宋" w:hint="eastAsia"/>
          <w:sz w:val="28"/>
        </w:rPr>
        <w:t>在该开发区，用地性质主要包括工业用地和附属设施用地。这为PCM脉码调制终端设备项目提供了明确的建设方向，确保用地符合工</w:t>
      </w:r>
      <w:r w:rsidRPr="003947CF">
        <w:rPr>
          <w:rFonts w:ascii="仿宋" w:eastAsia="仿宋" w:hAnsi="仿宋" w:hint="eastAsia"/>
          <w:sz w:val="28"/>
        </w:rPr>
        <w:br/>
      </w:r>
      <w:r w:rsidRPr="003947C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https://d.book118.com/717022114134006031</w:t>
        </w:r>
      </w:hyperlink>
    </w:p>
    <w:p w:rsidR="003947CF" w:rsidRPr="003947CF" w:rsidP="003947CF">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7CF"/>
    <w:rsid w:val="003947CF"/>
    <w:rsid w:val="004B0E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947C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947C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947CF"/>
    <w:rPr>
      <w:b/>
      <w:bCs/>
      <w:kern w:val="44"/>
      <w:sz w:val="44"/>
      <w:szCs w:val="44"/>
    </w:rPr>
  </w:style>
  <w:style w:type="character" w:customStyle="1" w:styleId="2Char">
    <w:name w:val="标题 2 Char"/>
    <w:basedOn w:val="DefaultParagraphFont"/>
    <w:link w:val="Heading2"/>
    <w:uiPriority w:val="9"/>
    <w:rsid w:val="003947CF"/>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3947CF"/>
  </w:style>
  <w:style w:type="paragraph" w:styleId="TOC2">
    <w:name w:val="toc 2"/>
    <w:basedOn w:val="Normal"/>
    <w:next w:val="Normal"/>
    <w:autoRedefine/>
    <w:uiPriority w:val="39"/>
    <w:unhideWhenUsed/>
    <w:rsid w:val="003947C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1702211413400603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5398</Words>
  <Characters>30775</Characters>
  <Application>Microsoft Office Word</Application>
  <DocSecurity>0</DocSecurity>
  <Lines>256</Lines>
  <Paragraphs>72</Paragraphs>
  <ScaleCrop>false</ScaleCrop>
  <Company/>
  <LinksUpToDate>false</LinksUpToDate>
  <CharactersWithSpaces>36101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2023-12-07T21:32:00Z</dcterms:created>
  <dcterms:modified xsi:type="dcterms:W3CDTF">2023-12-07T21:33:00Z</dcterms:modified>
</cp:coreProperties>
</file>