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9" w:history="1">
        <w:r>
          <w:rPr>
            <w:rFonts w:ascii="仿宋" w:eastAsia="仿宋" w:hAnsi="仿宋" w:cs="仿宋" w:hint="eastAsia"/>
            <w:lang w:eastAsia="zh-CN"/>
          </w:rPr>
          <w:t>概论</w:t>
        </w:r>
        <w:r>
          <w:tab/>
        </w:r>
        <w:r>
          <w:fldChar w:fldCharType="begin"/>
        </w:r>
        <w:r>
          <w:instrText xml:space="preserve"> PAGEREF _Toc2329 \h </w:instrText>
        </w:r>
        <w:r>
          <w:fldChar w:fldCharType="separate"/>
        </w:r>
        <w:r>
          <w:t>3</w:t>
        </w:r>
        <w:r>
          <w:fldChar w:fldCharType="end"/>
        </w:r>
      </w:hyperlink>
    </w:p>
    <w:p>
      <w:pPr>
        <w:pStyle w:val="TOC1"/>
        <w:tabs>
          <w:tab w:val="right" w:leader="dot" w:pos="8306"/>
        </w:tabs>
      </w:pPr>
      <w:hyperlink w:anchor="_Toc5448" w:history="1">
        <w:r>
          <w:rPr>
            <w:rFonts w:ascii="仿宋" w:eastAsia="仿宋" w:hAnsi="仿宋" w:cs="仿宋" w:hint="eastAsia"/>
            <w:lang w:eastAsia="zh-CN"/>
          </w:rPr>
          <w:t>一、市场分析、调研</w:t>
        </w:r>
        <w:r>
          <w:tab/>
        </w:r>
        <w:r>
          <w:fldChar w:fldCharType="begin"/>
        </w:r>
        <w:r>
          <w:instrText xml:space="preserve"> PAGEREF _Toc5448 \h </w:instrText>
        </w:r>
        <w:r>
          <w:fldChar w:fldCharType="separate"/>
        </w:r>
        <w:r>
          <w:t>3</w:t>
        </w:r>
        <w:r>
          <w:fldChar w:fldCharType="end"/>
        </w:r>
      </w:hyperlink>
    </w:p>
    <w:p>
      <w:pPr>
        <w:pStyle w:val="TOC2"/>
        <w:tabs>
          <w:tab w:val="right" w:leader="dot" w:pos="8306"/>
        </w:tabs>
      </w:pPr>
      <w:hyperlink w:anchor="_Toc30153" w:history="1">
        <w:r>
          <w:rPr>
            <w:rFonts w:ascii="仿宋" w:eastAsia="仿宋" w:hAnsi="仿宋" w:cs="仿宋" w:hint="eastAsia"/>
            <w:lang w:eastAsia="zh-CN"/>
          </w:rPr>
          <w:t>(一)、草制品行业分析</w:t>
        </w:r>
        <w:r>
          <w:tab/>
        </w:r>
        <w:r>
          <w:fldChar w:fldCharType="begin"/>
        </w:r>
        <w:r>
          <w:instrText xml:space="preserve"> PAGEREF _Toc30153 \h </w:instrText>
        </w:r>
        <w:r>
          <w:fldChar w:fldCharType="separate"/>
        </w:r>
        <w:r>
          <w:t>3</w:t>
        </w:r>
        <w:r>
          <w:fldChar w:fldCharType="end"/>
        </w:r>
      </w:hyperlink>
    </w:p>
    <w:p>
      <w:pPr>
        <w:pStyle w:val="TOC2"/>
        <w:tabs>
          <w:tab w:val="right" w:leader="dot" w:pos="8306"/>
        </w:tabs>
      </w:pPr>
      <w:hyperlink w:anchor="_Toc19979" w:history="1">
        <w:r>
          <w:rPr>
            <w:rFonts w:ascii="仿宋" w:eastAsia="仿宋" w:hAnsi="仿宋" w:cs="仿宋" w:hint="eastAsia"/>
            <w:lang w:eastAsia="zh-CN"/>
          </w:rPr>
          <w:t>(二)、草制品市场分析预测</w:t>
        </w:r>
        <w:r>
          <w:tab/>
        </w:r>
        <w:r>
          <w:fldChar w:fldCharType="begin"/>
        </w:r>
        <w:r>
          <w:instrText xml:space="preserve"> PAGEREF _Toc19979 \h </w:instrText>
        </w:r>
        <w:r>
          <w:fldChar w:fldCharType="separate"/>
        </w:r>
        <w:r>
          <w:t>4</w:t>
        </w:r>
        <w:r>
          <w:fldChar w:fldCharType="end"/>
        </w:r>
      </w:hyperlink>
    </w:p>
    <w:p>
      <w:pPr>
        <w:pStyle w:val="TOC1"/>
        <w:tabs>
          <w:tab w:val="right" w:leader="dot" w:pos="8306"/>
        </w:tabs>
      </w:pPr>
      <w:hyperlink w:anchor="_Toc32031" w:history="1">
        <w:r>
          <w:rPr>
            <w:rFonts w:ascii="仿宋" w:eastAsia="仿宋" w:hAnsi="仿宋" w:cs="仿宋" w:hint="eastAsia"/>
            <w:lang w:eastAsia="zh-CN"/>
          </w:rPr>
          <w:t>二、草制品项目选址可行性分析</w:t>
        </w:r>
        <w:r>
          <w:tab/>
        </w:r>
        <w:r>
          <w:fldChar w:fldCharType="begin"/>
        </w:r>
        <w:r>
          <w:instrText xml:space="preserve"> PAGEREF _Toc32031 \h </w:instrText>
        </w:r>
        <w:r>
          <w:fldChar w:fldCharType="separate"/>
        </w:r>
        <w:r>
          <w:t>5</w:t>
        </w:r>
        <w:r>
          <w:fldChar w:fldCharType="end"/>
        </w:r>
      </w:hyperlink>
    </w:p>
    <w:p>
      <w:pPr>
        <w:pStyle w:val="TOC2"/>
        <w:tabs>
          <w:tab w:val="right" w:leader="dot" w:pos="8306"/>
        </w:tabs>
      </w:pPr>
      <w:hyperlink w:anchor="_Toc6345" w:history="1">
        <w:r>
          <w:rPr>
            <w:rFonts w:ascii="仿宋" w:eastAsia="仿宋" w:hAnsi="仿宋" w:cs="仿宋" w:hint="eastAsia"/>
            <w:lang w:eastAsia="zh-CN"/>
          </w:rPr>
          <w:t>(一)、草制品项目选址</w:t>
        </w:r>
        <w:r>
          <w:tab/>
        </w:r>
        <w:r>
          <w:fldChar w:fldCharType="begin"/>
        </w:r>
        <w:r>
          <w:instrText xml:space="preserve"> PAGEREF _Toc6345 \h </w:instrText>
        </w:r>
        <w:r>
          <w:fldChar w:fldCharType="separate"/>
        </w:r>
        <w:r>
          <w:t>5</w:t>
        </w:r>
        <w:r>
          <w:fldChar w:fldCharType="end"/>
        </w:r>
      </w:hyperlink>
    </w:p>
    <w:p>
      <w:pPr>
        <w:pStyle w:val="TOC2"/>
        <w:tabs>
          <w:tab w:val="right" w:leader="dot" w:pos="8306"/>
        </w:tabs>
      </w:pPr>
      <w:hyperlink w:anchor="_Toc6606" w:history="1">
        <w:r>
          <w:rPr>
            <w:rFonts w:ascii="仿宋" w:eastAsia="仿宋" w:hAnsi="仿宋" w:cs="仿宋" w:hint="eastAsia"/>
            <w:lang w:eastAsia="zh-CN"/>
          </w:rPr>
          <w:t>(二)、用地控制指标</w:t>
        </w:r>
        <w:r>
          <w:tab/>
        </w:r>
        <w:r>
          <w:fldChar w:fldCharType="begin"/>
        </w:r>
        <w:r>
          <w:instrText xml:space="preserve"> PAGEREF _Toc6606 \h </w:instrText>
        </w:r>
        <w:r>
          <w:fldChar w:fldCharType="separate"/>
        </w:r>
        <w:r>
          <w:t>5</w:t>
        </w:r>
        <w:r>
          <w:fldChar w:fldCharType="end"/>
        </w:r>
      </w:hyperlink>
    </w:p>
    <w:p>
      <w:pPr>
        <w:pStyle w:val="TOC2"/>
        <w:tabs>
          <w:tab w:val="right" w:leader="dot" w:pos="8306"/>
        </w:tabs>
      </w:pPr>
      <w:hyperlink w:anchor="_Toc28322" w:history="1">
        <w:r>
          <w:rPr>
            <w:rFonts w:ascii="仿宋" w:eastAsia="仿宋" w:hAnsi="仿宋" w:cs="仿宋" w:hint="eastAsia"/>
            <w:lang w:eastAsia="zh-CN"/>
          </w:rPr>
          <w:t>(三)、节约用地措施</w:t>
        </w:r>
        <w:r>
          <w:tab/>
        </w:r>
        <w:r>
          <w:fldChar w:fldCharType="begin"/>
        </w:r>
        <w:r>
          <w:instrText xml:space="preserve"> PAGEREF _Toc28322 \h </w:instrText>
        </w:r>
        <w:r>
          <w:fldChar w:fldCharType="separate"/>
        </w:r>
        <w:r>
          <w:t>7</w:t>
        </w:r>
        <w:r>
          <w:fldChar w:fldCharType="end"/>
        </w:r>
      </w:hyperlink>
    </w:p>
    <w:p>
      <w:pPr>
        <w:pStyle w:val="TOC2"/>
        <w:tabs>
          <w:tab w:val="right" w:leader="dot" w:pos="8306"/>
        </w:tabs>
      </w:pPr>
      <w:hyperlink w:anchor="_Toc11437" w:history="1">
        <w:r>
          <w:rPr>
            <w:rFonts w:ascii="仿宋" w:eastAsia="仿宋" w:hAnsi="仿宋" w:cs="仿宋" w:hint="eastAsia"/>
            <w:lang w:eastAsia="zh-CN"/>
          </w:rPr>
          <w:t>(四)、总图布置方案</w:t>
        </w:r>
        <w:r>
          <w:tab/>
        </w:r>
        <w:r>
          <w:fldChar w:fldCharType="begin"/>
        </w:r>
        <w:r>
          <w:instrText xml:space="preserve"> PAGEREF _Toc11437 \h </w:instrText>
        </w:r>
        <w:r>
          <w:fldChar w:fldCharType="separate"/>
        </w:r>
        <w:r>
          <w:t>8</w:t>
        </w:r>
        <w:r>
          <w:fldChar w:fldCharType="end"/>
        </w:r>
      </w:hyperlink>
    </w:p>
    <w:p>
      <w:pPr>
        <w:pStyle w:val="TOC2"/>
        <w:tabs>
          <w:tab w:val="right" w:leader="dot" w:pos="8306"/>
        </w:tabs>
      </w:pPr>
      <w:hyperlink w:anchor="_Toc12394" w:history="1">
        <w:r>
          <w:rPr>
            <w:rFonts w:ascii="仿宋" w:eastAsia="仿宋" w:hAnsi="仿宋" w:cs="仿宋" w:hint="eastAsia"/>
            <w:lang w:eastAsia="zh-CN"/>
          </w:rPr>
          <w:t>(五)、选址综合评价</w:t>
        </w:r>
        <w:r>
          <w:tab/>
        </w:r>
        <w:r>
          <w:fldChar w:fldCharType="begin"/>
        </w:r>
        <w:r>
          <w:instrText xml:space="preserve"> PAGEREF _Toc12394 \h </w:instrText>
        </w:r>
        <w:r>
          <w:fldChar w:fldCharType="separate"/>
        </w:r>
        <w:r>
          <w:t>9</w:t>
        </w:r>
        <w:r>
          <w:fldChar w:fldCharType="end"/>
        </w:r>
      </w:hyperlink>
    </w:p>
    <w:p>
      <w:pPr>
        <w:pStyle w:val="TOC1"/>
        <w:tabs>
          <w:tab w:val="right" w:leader="dot" w:pos="8306"/>
        </w:tabs>
      </w:pPr>
      <w:hyperlink w:anchor="_Toc20808" w:history="1">
        <w:r>
          <w:rPr>
            <w:rFonts w:ascii="仿宋" w:eastAsia="仿宋" w:hAnsi="仿宋" w:cs="仿宋" w:hint="eastAsia"/>
            <w:lang w:eastAsia="zh-CN"/>
          </w:rPr>
          <w:t>三、草制品项目土建工程</w:t>
        </w:r>
        <w:r>
          <w:tab/>
        </w:r>
        <w:r>
          <w:fldChar w:fldCharType="begin"/>
        </w:r>
        <w:r>
          <w:instrText xml:space="preserve"> PAGEREF _Toc20808 \h </w:instrText>
        </w:r>
        <w:r>
          <w:fldChar w:fldCharType="separate"/>
        </w:r>
        <w:r>
          <w:t>10</w:t>
        </w:r>
        <w:r>
          <w:fldChar w:fldCharType="end"/>
        </w:r>
      </w:hyperlink>
    </w:p>
    <w:p>
      <w:pPr>
        <w:pStyle w:val="TOC2"/>
        <w:tabs>
          <w:tab w:val="right" w:leader="dot" w:pos="8306"/>
        </w:tabs>
      </w:pPr>
      <w:hyperlink w:anchor="_Toc31066" w:history="1">
        <w:r>
          <w:rPr>
            <w:rFonts w:ascii="仿宋" w:eastAsia="仿宋" w:hAnsi="仿宋" w:cs="仿宋" w:hint="eastAsia"/>
            <w:lang w:eastAsia="zh-CN"/>
          </w:rPr>
          <w:t>(一)、建筑工程设计原则</w:t>
        </w:r>
        <w:r>
          <w:tab/>
        </w:r>
        <w:r>
          <w:fldChar w:fldCharType="begin"/>
        </w:r>
        <w:r>
          <w:instrText xml:space="preserve"> PAGEREF _Toc31066 \h </w:instrText>
        </w:r>
        <w:r>
          <w:fldChar w:fldCharType="separate"/>
        </w:r>
        <w:r>
          <w:t>10</w:t>
        </w:r>
        <w:r>
          <w:fldChar w:fldCharType="end"/>
        </w:r>
      </w:hyperlink>
    </w:p>
    <w:p>
      <w:pPr>
        <w:pStyle w:val="TOC2"/>
        <w:tabs>
          <w:tab w:val="right" w:leader="dot" w:pos="8306"/>
        </w:tabs>
      </w:pPr>
      <w:hyperlink w:anchor="_Toc29779" w:history="1">
        <w:r>
          <w:rPr>
            <w:rFonts w:ascii="仿宋" w:eastAsia="仿宋" w:hAnsi="仿宋" w:cs="仿宋" w:hint="eastAsia"/>
            <w:lang w:eastAsia="zh-CN"/>
          </w:rPr>
          <w:t>(二)、土建工程设计年限及安全等级</w:t>
        </w:r>
        <w:r>
          <w:tab/>
        </w:r>
        <w:r>
          <w:fldChar w:fldCharType="begin"/>
        </w:r>
        <w:r>
          <w:instrText xml:space="preserve"> PAGEREF _Toc29779 \h </w:instrText>
        </w:r>
        <w:r>
          <w:fldChar w:fldCharType="separate"/>
        </w:r>
        <w:r>
          <w:t>11</w:t>
        </w:r>
        <w:r>
          <w:fldChar w:fldCharType="end"/>
        </w:r>
      </w:hyperlink>
    </w:p>
    <w:p>
      <w:pPr>
        <w:pStyle w:val="TOC2"/>
        <w:tabs>
          <w:tab w:val="right" w:leader="dot" w:pos="8306"/>
        </w:tabs>
      </w:pPr>
      <w:hyperlink w:anchor="_Toc12363" w:history="1">
        <w:r>
          <w:rPr>
            <w:rFonts w:ascii="仿宋" w:eastAsia="仿宋" w:hAnsi="仿宋" w:cs="仿宋" w:hint="eastAsia"/>
            <w:lang w:eastAsia="zh-CN"/>
          </w:rPr>
          <w:t>(三)、建筑工程设计总体要求</w:t>
        </w:r>
        <w:r>
          <w:tab/>
        </w:r>
        <w:r>
          <w:fldChar w:fldCharType="begin"/>
        </w:r>
        <w:r>
          <w:instrText xml:space="preserve"> PAGEREF _Toc12363 \h </w:instrText>
        </w:r>
        <w:r>
          <w:fldChar w:fldCharType="separate"/>
        </w:r>
        <w:r>
          <w:t>12</w:t>
        </w:r>
        <w:r>
          <w:fldChar w:fldCharType="end"/>
        </w:r>
      </w:hyperlink>
    </w:p>
    <w:p>
      <w:pPr>
        <w:pStyle w:val="TOC2"/>
        <w:tabs>
          <w:tab w:val="right" w:leader="dot" w:pos="8306"/>
        </w:tabs>
      </w:pPr>
      <w:hyperlink w:anchor="_Toc8809" w:history="1">
        <w:r>
          <w:rPr>
            <w:rFonts w:ascii="仿宋" w:eastAsia="仿宋" w:hAnsi="仿宋" w:cs="仿宋" w:hint="eastAsia"/>
            <w:lang w:eastAsia="zh-CN"/>
          </w:rPr>
          <w:t>(四)、土建工程建设指标</w:t>
        </w:r>
        <w:r>
          <w:tab/>
        </w:r>
        <w:r>
          <w:fldChar w:fldCharType="begin"/>
        </w:r>
        <w:r>
          <w:instrText xml:space="preserve"> PAGEREF _Toc8809 \h </w:instrText>
        </w:r>
        <w:r>
          <w:fldChar w:fldCharType="separate"/>
        </w:r>
        <w:r>
          <w:t>13</w:t>
        </w:r>
        <w:r>
          <w:fldChar w:fldCharType="end"/>
        </w:r>
      </w:hyperlink>
    </w:p>
    <w:p>
      <w:pPr>
        <w:pStyle w:val="TOC1"/>
        <w:tabs>
          <w:tab w:val="right" w:leader="dot" w:pos="8306"/>
        </w:tabs>
      </w:pPr>
      <w:hyperlink w:anchor="_Toc5102" w:history="1">
        <w:r>
          <w:rPr>
            <w:rFonts w:ascii="仿宋" w:eastAsia="仿宋" w:hAnsi="仿宋" w:cs="仿宋" w:hint="eastAsia"/>
            <w:lang w:eastAsia="zh-CN"/>
          </w:rPr>
          <w:t>四、草制品项目建设背景及必要性分析</w:t>
        </w:r>
        <w:r>
          <w:tab/>
        </w:r>
        <w:r>
          <w:fldChar w:fldCharType="begin"/>
        </w:r>
        <w:r>
          <w:instrText xml:space="preserve"> PAGEREF _Toc5102 \h </w:instrText>
        </w:r>
        <w:r>
          <w:fldChar w:fldCharType="separate"/>
        </w:r>
        <w:r>
          <w:t>13</w:t>
        </w:r>
        <w:r>
          <w:fldChar w:fldCharType="end"/>
        </w:r>
      </w:hyperlink>
    </w:p>
    <w:p>
      <w:pPr>
        <w:pStyle w:val="TOC2"/>
        <w:tabs>
          <w:tab w:val="right" w:leader="dot" w:pos="8306"/>
        </w:tabs>
      </w:pPr>
      <w:hyperlink w:anchor="_Toc31219" w:history="1">
        <w:r>
          <w:rPr>
            <w:rFonts w:ascii="仿宋" w:eastAsia="仿宋" w:hAnsi="仿宋" w:cs="仿宋" w:hint="eastAsia"/>
            <w:lang w:eastAsia="zh-CN"/>
          </w:rPr>
          <w:t>(一)、草制品项目背景分析</w:t>
        </w:r>
        <w:r>
          <w:tab/>
        </w:r>
        <w:r>
          <w:fldChar w:fldCharType="begin"/>
        </w:r>
        <w:r>
          <w:instrText xml:space="preserve"> PAGEREF _Toc31219 \h </w:instrText>
        </w:r>
        <w:r>
          <w:fldChar w:fldCharType="separate"/>
        </w:r>
        <w:r>
          <w:t>13</w:t>
        </w:r>
        <w:r>
          <w:fldChar w:fldCharType="end"/>
        </w:r>
      </w:hyperlink>
    </w:p>
    <w:p>
      <w:pPr>
        <w:pStyle w:val="TOC2"/>
        <w:tabs>
          <w:tab w:val="right" w:leader="dot" w:pos="8306"/>
        </w:tabs>
      </w:pPr>
      <w:hyperlink w:anchor="_Toc8602" w:history="1">
        <w:r>
          <w:rPr>
            <w:rFonts w:ascii="仿宋" w:eastAsia="仿宋" w:hAnsi="仿宋" w:cs="仿宋" w:hint="eastAsia"/>
            <w:lang w:eastAsia="zh-CN"/>
          </w:rPr>
          <w:t>(二)、草制品项目建设必要性分析</w:t>
        </w:r>
        <w:r>
          <w:tab/>
        </w:r>
        <w:r>
          <w:fldChar w:fldCharType="begin"/>
        </w:r>
        <w:r>
          <w:instrText xml:space="preserve"> PAGEREF _Toc8602 \h </w:instrText>
        </w:r>
        <w:r>
          <w:fldChar w:fldCharType="separate"/>
        </w:r>
        <w:r>
          <w:t>15</w:t>
        </w:r>
        <w:r>
          <w:fldChar w:fldCharType="end"/>
        </w:r>
      </w:hyperlink>
    </w:p>
    <w:p>
      <w:pPr>
        <w:pStyle w:val="TOC1"/>
        <w:tabs>
          <w:tab w:val="right" w:leader="dot" w:pos="8306"/>
        </w:tabs>
      </w:pPr>
      <w:hyperlink w:anchor="_Toc16693" w:history="1">
        <w:r>
          <w:rPr>
            <w:rFonts w:ascii="仿宋" w:eastAsia="仿宋" w:hAnsi="仿宋" w:cs="仿宋" w:hint="eastAsia"/>
            <w:lang w:eastAsia="zh-CN"/>
          </w:rPr>
          <w:t>五、工艺说明</w:t>
        </w:r>
        <w:r>
          <w:tab/>
        </w:r>
        <w:r>
          <w:fldChar w:fldCharType="begin"/>
        </w:r>
        <w:r>
          <w:instrText xml:space="preserve"> PAGEREF _Toc16693 \h </w:instrText>
        </w:r>
        <w:r>
          <w:fldChar w:fldCharType="separate"/>
        </w:r>
        <w:r>
          <w:t>16</w:t>
        </w:r>
        <w:r>
          <w:fldChar w:fldCharType="end"/>
        </w:r>
      </w:hyperlink>
    </w:p>
    <w:p>
      <w:pPr>
        <w:pStyle w:val="TOC2"/>
        <w:tabs>
          <w:tab w:val="right" w:leader="dot" w:pos="8306"/>
        </w:tabs>
      </w:pPr>
      <w:hyperlink w:anchor="_Toc29602" w:history="1">
        <w:r>
          <w:rPr>
            <w:rFonts w:ascii="仿宋" w:eastAsia="仿宋" w:hAnsi="仿宋" w:cs="仿宋" w:hint="eastAsia"/>
            <w:lang w:eastAsia="zh-CN"/>
          </w:rPr>
          <w:t>(一)、技术管理特点</w:t>
        </w:r>
        <w:r>
          <w:tab/>
        </w:r>
        <w:r>
          <w:fldChar w:fldCharType="begin"/>
        </w:r>
        <w:r>
          <w:instrText xml:space="preserve"> PAGEREF _Toc29602 \h </w:instrText>
        </w:r>
        <w:r>
          <w:fldChar w:fldCharType="separate"/>
        </w:r>
        <w:r>
          <w:t>16</w:t>
        </w:r>
        <w:r>
          <w:fldChar w:fldCharType="end"/>
        </w:r>
      </w:hyperlink>
    </w:p>
    <w:p>
      <w:pPr>
        <w:pStyle w:val="TOC2"/>
        <w:tabs>
          <w:tab w:val="right" w:leader="dot" w:pos="8306"/>
        </w:tabs>
      </w:pPr>
      <w:hyperlink w:anchor="_Toc27088" w:history="1">
        <w:r>
          <w:rPr>
            <w:rFonts w:ascii="仿宋" w:eastAsia="仿宋" w:hAnsi="仿宋" w:cs="仿宋" w:hint="eastAsia"/>
            <w:lang w:eastAsia="zh-CN"/>
          </w:rPr>
          <w:t>(二)、草制品项目工艺技术设计方案</w:t>
        </w:r>
        <w:r>
          <w:tab/>
        </w:r>
        <w:r>
          <w:fldChar w:fldCharType="begin"/>
        </w:r>
        <w:r>
          <w:instrText xml:space="preserve"> PAGEREF _Toc27088 \h </w:instrText>
        </w:r>
        <w:r>
          <w:fldChar w:fldCharType="separate"/>
        </w:r>
        <w:r>
          <w:t>17</w:t>
        </w:r>
        <w:r>
          <w:fldChar w:fldCharType="end"/>
        </w:r>
      </w:hyperlink>
    </w:p>
    <w:p>
      <w:pPr>
        <w:pStyle w:val="TOC2"/>
        <w:tabs>
          <w:tab w:val="right" w:leader="dot" w:pos="8306"/>
        </w:tabs>
      </w:pPr>
      <w:hyperlink w:anchor="_Toc23384" w:history="1">
        <w:r>
          <w:rPr>
            <w:rFonts w:ascii="仿宋" w:eastAsia="仿宋" w:hAnsi="仿宋" w:cs="仿宋" w:hint="eastAsia"/>
            <w:lang w:eastAsia="zh-CN"/>
          </w:rPr>
          <w:t>(三)、设备选型方案</w:t>
        </w:r>
        <w:r>
          <w:tab/>
        </w:r>
        <w:r>
          <w:fldChar w:fldCharType="begin"/>
        </w:r>
        <w:r>
          <w:instrText xml:space="preserve"> PAGEREF _Toc23384 \h </w:instrText>
        </w:r>
        <w:r>
          <w:fldChar w:fldCharType="separate"/>
        </w:r>
        <w:r>
          <w:t>18</w:t>
        </w:r>
        <w:r>
          <w:fldChar w:fldCharType="end"/>
        </w:r>
      </w:hyperlink>
    </w:p>
    <w:p>
      <w:pPr>
        <w:pStyle w:val="TOC1"/>
        <w:tabs>
          <w:tab w:val="right" w:leader="dot" w:pos="8306"/>
        </w:tabs>
      </w:pPr>
      <w:hyperlink w:anchor="_Toc21814" w:history="1">
        <w:r>
          <w:rPr>
            <w:rFonts w:ascii="仿宋" w:eastAsia="仿宋" w:hAnsi="仿宋" w:cs="仿宋" w:hint="eastAsia"/>
            <w:lang w:eastAsia="zh-CN"/>
          </w:rPr>
          <w:t>六、草制品项目文档管理</w:t>
        </w:r>
        <w:r>
          <w:tab/>
        </w:r>
        <w:r>
          <w:fldChar w:fldCharType="begin"/>
        </w:r>
        <w:r>
          <w:instrText xml:space="preserve"> PAGEREF _Toc21814 \h </w:instrText>
        </w:r>
        <w:r>
          <w:fldChar w:fldCharType="separate"/>
        </w:r>
        <w:r>
          <w:t>20</w:t>
        </w:r>
        <w:r>
          <w:fldChar w:fldCharType="end"/>
        </w:r>
      </w:hyperlink>
    </w:p>
    <w:p>
      <w:pPr>
        <w:pStyle w:val="TOC2"/>
        <w:tabs>
          <w:tab w:val="right" w:leader="dot" w:pos="8306"/>
        </w:tabs>
      </w:pPr>
      <w:hyperlink w:anchor="_Toc23590" w:history="1">
        <w:r>
          <w:rPr>
            <w:rFonts w:ascii="仿宋" w:eastAsia="仿宋" w:hAnsi="仿宋" w:cs="仿宋" w:hint="eastAsia"/>
            <w:lang w:eastAsia="zh-CN"/>
          </w:rPr>
          <w:t>(一)、文档编制与审查</w:t>
        </w:r>
        <w:r>
          <w:tab/>
        </w:r>
        <w:r>
          <w:fldChar w:fldCharType="begin"/>
        </w:r>
        <w:r>
          <w:instrText xml:space="preserve"> PAGEREF _Toc23590 \h </w:instrText>
        </w:r>
        <w:r>
          <w:fldChar w:fldCharType="separate"/>
        </w:r>
        <w:r>
          <w:t>20</w:t>
        </w:r>
        <w:r>
          <w:fldChar w:fldCharType="end"/>
        </w:r>
      </w:hyperlink>
    </w:p>
    <w:p>
      <w:pPr>
        <w:pStyle w:val="TOC2"/>
        <w:tabs>
          <w:tab w:val="right" w:leader="dot" w:pos="8306"/>
        </w:tabs>
      </w:pPr>
      <w:hyperlink w:anchor="_Toc2536" w:history="1">
        <w:r>
          <w:rPr>
            <w:rFonts w:ascii="仿宋" w:eastAsia="仿宋" w:hAnsi="仿宋" w:cs="仿宋" w:hint="eastAsia"/>
            <w:lang w:eastAsia="zh-CN"/>
          </w:rPr>
          <w:t>(二)、文档发布与分发</w:t>
        </w:r>
        <w:r>
          <w:tab/>
        </w:r>
        <w:r>
          <w:fldChar w:fldCharType="begin"/>
        </w:r>
        <w:r>
          <w:instrText xml:space="preserve"> PAGEREF _Toc2536 \h </w:instrText>
        </w:r>
        <w:r>
          <w:fldChar w:fldCharType="separate"/>
        </w:r>
        <w:r>
          <w:t>21</w:t>
        </w:r>
        <w:r>
          <w:fldChar w:fldCharType="end"/>
        </w:r>
      </w:hyperlink>
    </w:p>
    <w:p>
      <w:pPr>
        <w:pStyle w:val="TOC2"/>
        <w:tabs>
          <w:tab w:val="right" w:leader="dot" w:pos="8306"/>
        </w:tabs>
      </w:pPr>
      <w:hyperlink w:anchor="_Toc6240" w:history="1">
        <w:r>
          <w:rPr>
            <w:rFonts w:ascii="仿宋" w:eastAsia="仿宋" w:hAnsi="仿宋" w:cs="仿宋" w:hint="eastAsia"/>
            <w:lang w:eastAsia="zh-CN"/>
          </w:rPr>
          <w:t>(三)、文档存档与归档</w:t>
        </w:r>
        <w:r>
          <w:tab/>
        </w:r>
        <w:r>
          <w:fldChar w:fldCharType="begin"/>
        </w:r>
        <w:r>
          <w:instrText xml:space="preserve"> PAGEREF _Toc6240 \h </w:instrText>
        </w:r>
        <w:r>
          <w:fldChar w:fldCharType="separate"/>
        </w:r>
        <w:r>
          <w:t>22</w:t>
        </w:r>
        <w:r>
          <w:fldChar w:fldCharType="end"/>
        </w:r>
      </w:hyperlink>
    </w:p>
    <w:p>
      <w:pPr>
        <w:pStyle w:val="TOC1"/>
        <w:tabs>
          <w:tab w:val="right" w:leader="dot" w:pos="8306"/>
        </w:tabs>
      </w:pPr>
      <w:hyperlink w:anchor="_Toc18290" w:history="1">
        <w:r>
          <w:rPr>
            <w:rFonts w:ascii="仿宋" w:eastAsia="仿宋" w:hAnsi="仿宋" w:cs="仿宋" w:hint="eastAsia"/>
            <w:lang w:eastAsia="zh-CN"/>
          </w:rPr>
          <w:t>七、草制品项目环境影响分析</w:t>
        </w:r>
        <w:r>
          <w:tab/>
        </w:r>
        <w:r>
          <w:fldChar w:fldCharType="begin"/>
        </w:r>
        <w:r>
          <w:instrText xml:space="preserve"> PAGEREF _Toc18290 \h </w:instrText>
        </w:r>
        <w:r>
          <w:fldChar w:fldCharType="separate"/>
        </w:r>
        <w:r>
          <w:t>23</w:t>
        </w:r>
        <w:r>
          <w:fldChar w:fldCharType="end"/>
        </w:r>
      </w:hyperlink>
    </w:p>
    <w:p>
      <w:pPr>
        <w:pStyle w:val="TOC2"/>
        <w:tabs>
          <w:tab w:val="right" w:leader="dot" w:pos="8306"/>
        </w:tabs>
      </w:pPr>
      <w:hyperlink w:anchor="_Toc1470" w:history="1">
        <w:r>
          <w:rPr>
            <w:rFonts w:ascii="仿宋" w:eastAsia="仿宋" w:hAnsi="仿宋" w:cs="仿宋" w:hint="eastAsia"/>
            <w:lang w:eastAsia="zh-CN"/>
          </w:rPr>
          <w:t>(一)、建设区域环境质量现状</w:t>
        </w:r>
        <w:r>
          <w:tab/>
        </w:r>
        <w:r>
          <w:fldChar w:fldCharType="begin"/>
        </w:r>
        <w:r>
          <w:instrText xml:space="preserve"> PAGEREF _Toc1470 \h </w:instrText>
        </w:r>
        <w:r>
          <w:fldChar w:fldCharType="separate"/>
        </w:r>
        <w:r>
          <w:t>23</w:t>
        </w:r>
        <w:r>
          <w:fldChar w:fldCharType="end"/>
        </w:r>
      </w:hyperlink>
    </w:p>
    <w:p>
      <w:pPr>
        <w:pStyle w:val="TOC2"/>
        <w:tabs>
          <w:tab w:val="right" w:leader="dot" w:pos="8306"/>
        </w:tabs>
      </w:pPr>
      <w:hyperlink w:anchor="_Toc6020" w:history="1">
        <w:r>
          <w:rPr>
            <w:rFonts w:ascii="仿宋" w:eastAsia="仿宋" w:hAnsi="仿宋" w:cs="仿宋" w:hint="eastAsia"/>
            <w:lang w:eastAsia="zh-CN"/>
          </w:rPr>
          <w:t>(二)、建设期环境保护</w:t>
        </w:r>
        <w:r>
          <w:tab/>
        </w:r>
        <w:r>
          <w:fldChar w:fldCharType="begin"/>
        </w:r>
        <w:r>
          <w:instrText xml:space="preserve"> PAGEREF _Toc6020 \h </w:instrText>
        </w:r>
        <w:r>
          <w:fldChar w:fldCharType="separate"/>
        </w:r>
        <w:r>
          <w:t>24</w:t>
        </w:r>
        <w:r>
          <w:fldChar w:fldCharType="end"/>
        </w:r>
      </w:hyperlink>
    </w:p>
    <w:p>
      <w:pPr>
        <w:pStyle w:val="TOC2"/>
        <w:tabs>
          <w:tab w:val="right" w:leader="dot" w:pos="8306"/>
        </w:tabs>
      </w:pPr>
      <w:hyperlink w:anchor="_Toc11941" w:history="1">
        <w:r>
          <w:rPr>
            <w:rFonts w:ascii="仿宋" w:eastAsia="仿宋" w:hAnsi="仿宋" w:cs="仿宋" w:hint="eastAsia"/>
            <w:lang w:eastAsia="zh-CN"/>
          </w:rPr>
          <w:t>(三)、运营期环境保护</w:t>
        </w:r>
        <w:r>
          <w:tab/>
        </w:r>
        <w:r>
          <w:fldChar w:fldCharType="begin"/>
        </w:r>
        <w:r>
          <w:instrText xml:space="preserve"> PAGEREF _Toc11941 \h </w:instrText>
        </w:r>
        <w:r>
          <w:fldChar w:fldCharType="separate"/>
        </w:r>
        <w:r>
          <w:t>26</w:t>
        </w:r>
        <w:r>
          <w:fldChar w:fldCharType="end"/>
        </w:r>
      </w:hyperlink>
    </w:p>
    <w:p>
      <w:pPr>
        <w:pStyle w:val="TOC2"/>
        <w:tabs>
          <w:tab w:val="right" w:leader="dot" w:pos="8306"/>
        </w:tabs>
      </w:pPr>
      <w:hyperlink w:anchor="_Toc11418" w:history="1">
        <w:r>
          <w:rPr>
            <w:rFonts w:ascii="仿宋" w:eastAsia="仿宋" w:hAnsi="仿宋" w:cs="仿宋" w:hint="eastAsia"/>
            <w:lang w:eastAsia="zh-CN"/>
          </w:rPr>
          <w:t>(四)、草制品项目建设对区域经济的影响</w:t>
        </w:r>
        <w:r>
          <w:tab/>
        </w:r>
        <w:r>
          <w:fldChar w:fldCharType="begin"/>
        </w:r>
        <w:r>
          <w:instrText xml:space="preserve"> PAGEREF _Toc11418 \h </w:instrText>
        </w:r>
        <w:r>
          <w:fldChar w:fldCharType="separate"/>
        </w:r>
        <w:r>
          <w:t>27</w:t>
        </w:r>
        <w:r>
          <w:fldChar w:fldCharType="end"/>
        </w:r>
      </w:hyperlink>
    </w:p>
    <w:p>
      <w:pPr>
        <w:pStyle w:val="TOC2"/>
        <w:tabs>
          <w:tab w:val="right" w:leader="dot" w:pos="8306"/>
        </w:tabs>
      </w:pPr>
      <w:hyperlink w:anchor="_Toc11936" w:history="1">
        <w:r>
          <w:rPr>
            <w:rFonts w:ascii="仿宋" w:eastAsia="仿宋" w:hAnsi="仿宋" w:cs="仿宋" w:hint="eastAsia"/>
            <w:lang w:eastAsia="zh-CN"/>
          </w:rPr>
          <w:t>(五)、废弃物处理</w:t>
        </w:r>
        <w:r>
          <w:tab/>
        </w:r>
        <w:r>
          <w:fldChar w:fldCharType="begin"/>
        </w:r>
        <w:r>
          <w:instrText xml:space="preserve"> PAGEREF _Toc11936 \h </w:instrText>
        </w:r>
        <w:r>
          <w:fldChar w:fldCharType="separate"/>
        </w:r>
        <w:r>
          <w:t>29</w:t>
        </w:r>
        <w:r>
          <w:fldChar w:fldCharType="end"/>
        </w:r>
      </w:hyperlink>
    </w:p>
    <w:p>
      <w:pPr>
        <w:pStyle w:val="TOC2"/>
        <w:tabs>
          <w:tab w:val="right" w:leader="dot" w:pos="8306"/>
        </w:tabs>
      </w:pPr>
      <w:hyperlink w:anchor="_Toc8973" w:history="1">
        <w:r>
          <w:rPr>
            <w:rFonts w:ascii="仿宋" w:eastAsia="仿宋" w:hAnsi="仿宋" w:cs="仿宋" w:hint="eastAsia"/>
            <w:lang w:eastAsia="zh-CN"/>
          </w:rPr>
          <w:t>(六)、特殊环境影响分析</w:t>
        </w:r>
        <w:r>
          <w:tab/>
        </w:r>
        <w:r>
          <w:fldChar w:fldCharType="begin"/>
        </w:r>
        <w:r>
          <w:instrText xml:space="preserve"> PAGEREF _Toc8973 \h </w:instrText>
        </w:r>
        <w:r>
          <w:fldChar w:fldCharType="separate"/>
        </w:r>
        <w:r>
          <w:t>30</w:t>
        </w:r>
        <w:r>
          <w:fldChar w:fldCharType="end"/>
        </w:r>
      </w:hyperlink>
    </w:p>
    <w:p>
      <w:pPr>
        <w:pStyle w:val="TOC2"/>
        <w:tabs>
          <w:tab w:val="right" w:leader="dot" w:pos="8306"/>
        </w:tabs>
      </w:pPr>
      <w:hyperlink w:anchor="_Toc19387" w:history="1">
        <w:r>
          <w:rPr>
            <w:rFonts w:ascii="仿宋" w:eastAsia="仿宋" w:hAnsi="仿宋" w:cs="仿宋" w:hint="eastAsia"/>
            <w:lang w:eastAsia="zh-CN"/>
          </w:rPr>
          <w:t>(七)、清洁生产</w:t>
        </w:r>
        <w:r>
          <w:tab/>
        </w:r>
        <w:r>
          <w:fldChar w:fldCharType="begin"/>
        </w:r>
        <w:r>
          <w:instrText xml:space="preserve"> PAGEREF _Toc19387 \h </w:instrText>
        </w:r>
        <w:r>
          <w:fldChar w:fldCharType="separate"/>
        </w:r>
        <w:r>
          <w:t>31</w:t>
        </w:r>
        <w:r>
          <w:fldChar w:fldCharType="end"/>
        </w:r>
      </w:hyperlink>
    </w:p>
    <w:p>
      <w:pPr>
        <w:pStyle w:val="TOC2"/>
        <w:tabs>
          <w:tab w:val="right" w:leader="dot" w:pos="8306"/>
        </w:tabs>
      </w:pPr>
      <w:hyperlink w:anchor="_Toc8068" w:history="1">
        <w:r>
          <w:rPr>
            <w:rFonts w:ascii="仿宋" w:eastAsia="仿宋" w:hAnsi="仿宋" w:cs="仿宋" w:hint="eastAsia"/>
            <w:lang w:eastAsia="zh-CN"/>
          </w:rPr>
          <w:t>(八)、环境保护综合评价</w:t>
        </w:r>
        <w:r>
          <w:tab/>
        </w:r>
        <w:r>
          <w:fldChar w:fldCharType="begin"/>
        </w:r>
        <w:r>
          <w:instrText xml:space="preserve"> PAGEREF _Toc8068 \h </w:instrText>
        </w:r>
        <w:r>
          <w:fldChar w:fldCharType="separate"/>
        </w:r>
        <w:r>
          <w:t>32</w:t>
        </w:r>
        <w:r>
          <w:fldChar w:fldCharType="end"/>
        </w:r>
      </w:hyperlink>
    </w:p>
    <w:p>
      <w:pPr>
        <w:pStyle w:val="TOC1"/>
        <w:tabs>
          <w:tab w:val="right" w:leader="dot" w:pos="8306"/>
        </w:tabs>
      </w:pPr>
      <w:hyperlink w:anchor="_Toc23453" w:history="1">
        <w:r>
          <w:rPr>
            <w:rFonts w:ascii="仿宋" w:eastAsia="仿宋" w:hAnsi="仿宋" w:cs="仿宋" w:hint="eastAsia"/>
            <w:lang w:eastAsia="zh-CN"/>
          </w:rPr>
          <w:t>八、草制品项目计划安排</w:t>
        </w:r>
        <w:r>
          <w:tab/>
        </w:r>
        <w:r>
          <w:fldChar w:fldCharType="begin"/>
        </w:r>
        <w:r>
          <w:instrText xml:space="preserve"> PAGEREF _Toc23453 \h </w:instrText>
        </w:r>
        <w:r>
          <w:fldChar w:fldCharType="separate"/>
        </w:r>
        <w:r>
          <w:t>33</w:t>
        </w:r>
        <w:r>
          <w:fldChar w:fldCharType="end"/>
        </w:r>
      </w:hyperlink>
    </w:p>
    <w:p>
      <w:pPr>
        <w:pStyle w:val="TOC2"/>
        <w:tabs>
          <w:tab w:val="right" w:leader="dot" w:pos="8306"/>
        </w:tabs>
      </w:pPr>
      <w:hyperlink w:anchor="_Toc24097" w:history="1">
        <w:r>
          <w:rPr>
            <w:rFonts w:ascii="仿宋" w:eastAsia="仿宋" w:hAnsi="仿宋" w:cs="仿宋" w:hint="eastAsia"/>
            <w:lang w:eastAsia="zh-CN"/>
          </w:rPr>
          <w:t>(一)、建设周期</w:t>
        </w:r>
        <w:r>
          <w:tab/>
        </w:r>
        <w:r>
          <w:fldChar w:fldCharType="begin"/>
        </w:r>
        <w:r>
          <w:instrText xml:space="preserve"> PAGEREF _Toc24097 \h </w:instrText>
        </w:r>
        <w:r>
          <w:fldChar w:fldCharType="separate"/>
        </w:r>
        <w:r>
          <w:t>33</w:t>
        </w:r>
        <w:r>
          <w:fldChar w:fldCharType="end"/>
        </w:r>
      </w:hyperlink>
    </w:p>
    <w:p>
      <w:pPr>
        <w:pStyle w:val="TOC2"/>
        <w:tabs>
          <w:tab w:val="right" w:leader="dot" w:pos="8306"/>
        </w:tabs>
      </w:pPr>
      <w:hyperlink w:anchor="_Toc23193" w:history="1">
        <w:r>
          <w:rPr>
            <w:rFonts w:ascii="仿宋" w:eastAsia="仿宋" w:hAnsi="仿宋" w:cs="仿宋" w:hint="eastAsia"/>
            <w:lang w:eastAsia="zh-CN"/>
          </w:rPr>
          <w:t>(二)、建设进度</w:t>
        </w:r>
        <w:r>
          <w:tab/>
        </w:r>
        <w:r>
          <w:fldChar w:fldCharType="begin"/>
        </w:r>
        <w:r>
          <w:instrText xml:space="preserve"> PAGEREF _Toc23193 \h </w:instrText>
        </w:r>
        <w:r>
          <w:fldChar w:fldCharType="separate"/>
        </w:r>
        <w:r>
          <w:t>34</w:t>
        </w:r>
        <w:r>
          <w:fldChar w:fldCharType="end"/>
        </w:r>
      </w:hyperlink>
    </w:p>
    <w:p>
      <w:pPr>
        <w:pStyle w:val="TOC2"/>
        <w:tabs>
          <w:tab w:val="right" w:leader="dot" w:pos="8306"/>
        </w:tabs>
      </w:pPr>
      <w:hyperlink w:anchor="_Toc8155" w:history="1">
        <w:r>
          <w:rPr>
            <w:rFonts w:ascii="仿宋" w:eastAsia="仿宋" w:hAnsi="仿宋" w:cs="仿宋" w:hint="eastAsia"/>
            <w:lang w:eastAsia="zh-CN"/>
          </w:rPr>
          <w:t>(三)、进度安排注意事项</w:t>
        </w:r>
        <w:r>
          <w:tab/>
        </w:r>
        <w:r>
          <w:fldChar w:fldCharType="begin"/>
        </w:r>
        <w:r>
          <w:instrText xml:space="preserve"> PAGEREF _Toc8155 \h </w:instrText>
        </w:r>
        <w:r>
          <w:fldChar w:fldCharType="separate"/>
        </w:r>
        <w:r>
          <w:t>35</w:t>
        </w:r>
        <w:r>
          <w:fldChar w:fldCharType="end"/>
        </w:r>
      </w:hyperlink>
    </w:p>
    <w:p>
      <w:pPr>
        <w:pStyle w:val="TOC2"/>
        <w:tabs>
          <w:tab w:val="right" w:leader="dot" w:pos="8306"/>
        </w:tabs>
      </w:pPr>
      <w:hyperlink w:anchor="_Toc3076" w:history="1">
        <w:r>
          <w:rPr>
            <w:rFonts w:ascii="仿宋" w:eastAsia="仿宋" w:hAnsi="仿宋" w:cs="仿宋" w:hint="eastAsia"/>
            <w:lang w:eastAsia="zh-CN"/>
          </w:rPr>
          <w:t>(四)、人力资源配置</w:t>
        </w:r>
        <w:r>
          <w:tab/>
        </w:r>
        <w:r>
          <w:fldChar w:fldCharType="begin"/>
        </w:r>
        <w:r>
          <w:instrText xml:space="preserve"> PAGEREF _Toc3076 \h </w:instrText>
        </w:r>
        <w:r>
          <w:fldChar w:fldCharType="separate"/>
        </w:r>
        <w:r>
          <w:t>37</w:t>
        </w:r>
        <w:r>
          <w:fldChar w:fldCharType="end"/>
        </w:r>
      </w:hyperlink>
    </w:p>
    <w:p>
      <w:pPr>
        <w:pStyle w:val="TOC1"/>
        <w:tabs>
          <w:tab w:val="right" w:leader="dot" w:pos="8306"/>
        </w:tabs>
      </w:pPr>
      <w:hyperlink w:anchor="_Toc4070" w:history="1">
        <w:r>
          <w:rPr>
            <w:rFonts w:ascii="仿宋" w:eastAsia="仿宋" w:hAnsi="仿宋" w:cs="仿宋" w:hint="eastAsia"/>
            <w:lang w:eastAsia="zh-CN"/>
          </w:rPr>
          <w:t>九、草制品项目社会影响</w:t>
        </w:r>
        <w:r>
          <w:tab/>
        </w:r>
        <w:r>
          <w:fldChar w:fldCharType="begin"/>
        </w:r>
        <w:r>
          <w:instrText xml:space="preserve"> PAGEREF _Toc4070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65" w:history="1">
        <w:r>
          <w:rPr>
            <w:rFonts w:ascii="仿宋" w:eastAsia="仿宋" w:hAnsi="仿宋" w:cs="仿宋" w:hint="eastAsia"/>
            <w:lang w:eastAsia="zh-CN"/>
          </w:rPr>
          <w:t>(一)、社会责任与义务</w:t>
        </w:r>
        <w:r>
          <w:tab/>
        </w:r>
        <w:r>
          <w:fldChar w:fldCharType="begin"/>
        </w:r>
        <w:r>
          <w:instrText xml:space="preserve"> PAGEREF _Toc30365 \h </w:instrText>
        </w:r>
        <w:r>
          <w:fldChar w:fldCharType="separate"/>
        </w:r>
        <w:r>
          <w:t>38</w:t>
        </w:r>
        <w:r>
          <w:fldChar w:fldCharType="end"/>
        </w:r>
      </w:hyperlink>
    </w:p>
    <w:p>
      <w:pPr>
        <w:pStyle w:val="TOC2"/>
        <w:tabs>
          <w:tab w:val="right" w:leader="dot" w:pos="8306"/>
        </w:tabs>
      </w:pPr>
      <w:hyperlink w:anchor="_Toc18710" w:history="1">
        <w:r>
          <w:rPr>
            <w:rFonts w:ascii="仿宋" w:eastAsia="仿宋" w:hAnsi="仿宋" w:cs="仿宋" w:hint="eastAsia"/>
            <w:lang w:eastAsia="zh-CN"/>
          </w:rPr>
          <w:t>(二)、社会参与与沟通</w:t>
        </w:r>
        <w:r>
          <w:tab/>
        </w:r>
        <w:r>
          <w:fldChar w:fldCharType="begin"/>
        </w:r>
        <w:r>
          <w:instrText xml:space="preserve"> PAGEREF _Toc18710 \h </w:instrText>
        </w:r>
        <w:r>
          <w:fldChar w:fldCharType="separate"/>
        </w:r>
        <w:r>
          <w:t>38</w:t>
        </w:r>
        <w:r>
          <w:fldChar w:fldCharType="end"/>
        </w:r>
      </w:hyperlink>
    </w:p>
    <w:p>
      <w:pPr>
        <w:pStyle w:val="TOC1"/>
        <w:tabs>
          <w:tab w:val="right" w:leader="dot" w:pos="8306"/>
        </w:tabs>
      </w:pPr>
      <w:hyperlink w:anchor="_Toc25796" w:history="1">
        <w:r>
          <w:rPr>
            <w:rFonts w:ascii="仿宋" w:eastAsia="仿宋" w:hAnsi="仿宋" w:cs="仿宋" w:hint="eastAsia"/>
            <w:lang w:eastAsia="zh-CN"/>
          </w:rPr>
          <w:t>十、草制品项目经营效益</w:t>
        </w:r>
        <w:r>
          <w:tab/>
        </w:r>
        <w:r>
          <w:fldChar w:fldCharType="begin"/>
        </w:r>
        <w:r>
          <w:instrText xml:space="preserve"> PAGEREF _Toc25796 \h </w:instrText>
        </w:r>
        <w:r>
          <w:fldChar w:fldCharType="separate"/>
        </w:r>
        <w:r>
          <w:t>39</w:t>
        </w:r>
        <w:r>
          <w:fldChar w:fldCharType="end"/>
        </w:r>
      </w:hyperlink>
    </w:p>
    <w:p>
      <w:pPr>
        <w:pStyle w:val="TOC2"/>
        <w:tabs>
          <w:tab w:val="right" w:leader="dot" w:pos="8306"/>
        </w:tabs>
      </w:pPr>
      <w:hyperlink w:anchor="_Toc9118" w:history="1">
        <w:r>
          <w:rPr>
            <w:rFonts w:ascii="仿宋" w:eastAsia="仿宋" w:hAnsi="仿宋" w:cs="仿宋" w:hint="eastAsia"/>
            <w:lang w:eastAsia="zh-CN"/>
          </w:rPr>
          <w:t>(一)、经济评价财务测算</w:t>
        </w:r>
        <w:r>
          <w:tab/>
        </w:r>
        <w:r>
          <w:fldChar w:fldCharType="begin"/>
        </w:r>
        <w:r>
          <w:instrText xml:space="preserve"> PAGEREF _Toc9118 \h </w:instrText>
        </w:r>
        <w:r>
          <w:fldChar w:fldCharType="separate"/>
        </w:r>
        <w:r>
          <w:t>39</w:t>
        </w:r>
        <w:r>
          <w:fldChar w:fldCharType="end"/>
        </w:r>
      </w:hyperlink>
    </w:p>
    <w:p>
      <w:pPr>
        <w:pStyle w:val="TOC2"/>
        <w:tabs>
          <w:tab w:val="right" w:leader="dot" w:pos="8306"/>
        </w:tabs>
      </w:pPr>
      <w:hyperlink w:anchor="_Toc4048" w:history="1">
        <w:r>
          <w:rPr>
            <w:rFonts w:ascii="仿宋" w:eastAsia="仿宋" w:hAnsi="仿宋" w:cs="仿宋" w:hint="eastAsia"/>
            <w:lang w:eastAsia="zh-CN"/>
          </w:rPr>
          <w:t>(二)、草制品项目盈利能力分析</w:t>
        </w:r>
        <w:r>
          <w:tab/>
        </w:r>
        <w:r>
          <w:fldChar w:fldCharType="begin"/>
        </w:r>
        <w:r>
          <w:instrText xml:space="preserve"> PAGEREF _Toc4048 \h </w:instrText>
        </w:r>
        <w:r>
          <w:fldChar w:fldCharType="separate"/>
        </w:r>
        <w:r>
          <w:t>41</w:t>
        </w:r>
        <w:r>
          <w:fldChar w:fldCharType="end"/>
        </w:r>
      </w:hyperlink>
    </w:p>
    <w:p>
      <w:pPr>
        <w:pStyle w:val="TOC1"/>
        <w:tabs>
          <w:tab w:val="right" w:leader="dot" w:pos="8306"/>
        </w:tabs>
      </w:pPr>
      <w:hyperlink w:anchor="_Toc30118" w:history="1">
        <w:r>
          <w:rPr>
            <w:rFonts w:ascii="仿宋" w:eastAsia="仿宋" w:hAnsi="仿宋" w:cs="仿宋" w:hint="eastAsia"/>
            <w:lang w:eastAsia="zh-CN"/>
          </w:rPr>
          <w:t>十一、草制品项目技术管理</w:t>
        </w:r>
        <w:r>
          <w:tab/>
        </w:r>
        <w:r>
          <w:fldChar w:fldCharType="begin"/>
        </w:r>
        <w:r>
          <w:instrText xml:space="preserve"> PAGEREF _Toc30118 \h </w:instrText>
        </w:r>
        <w:r>
          <w:fldChar w:fldCharType="separate"/>
        </w:r>
        <w:r>
          <w:t>41</w:t>
        </w:r>
        <w:r>
          <w:fldChar w:fldCharType="end"/>
        </w:r>
      </w:hyperlink>
    </w:p>
    <w:p>
      <w:pPr>
        <w:pStyle w:val="TOC2"/>
        <w:tabs>
          <w:tab w:val="right" w:leader="dot" w:pos="8306"/>
        </w:tabs>
      </w:pPr>
      <w:hyperlink w:anchor="_Toc5840" w:history="1">
        <w:r>
          <w:rPr>
            <w:rFonts w:ascii="仿宋" w:eastAsia="仿宋" w:hAnsi="仿宋" w:cs="仿宋" w:hint="eastAsia"/>
            <w:lang w:eastAsia="zh-CN"/>
          </w:rPr>
          <w:t>(一)、技术方案选用方向</w:t>
        </w:r>
        <w:r>
          <w:tab/>
        </w:r>
        <w:r>
          <w:fldChar w:fldCharType="begin"/>
        </w:r>
        <w:r>
          <w:instrText xml:space="preserve"> PAGEREF _Toc5840 \h </w:instrText>
        </w:r>
        <w:r>
          <w:fldChar w:fldCharType="separate"/>
        </w:r>
        <w:r>
          <w:t>41</w:t>
        </w:r>
        <w:r>
          <w:fldChar w:fldCharType="end"/>
        </w:r>
      </w:hyperlink>
    </w:p>
    <w:p>
      <w:pPr>
        <w:pStyle w:val="TOC2"/>
        <w:tabs>
          <w:tab w:val="right" w:leader="dot" w:pos="8306"/>
        </w:tabs>
      </w:pPr>
      <w:hyperlink w:anchor="_Toc1404" w:history="1">
        <w:r>
          <w:rPr>
            <w:rFonts w:ascii="仿宋" w:eastAsia="仿宋" w:hAnsi="仿宋" w:cs="仿宋" w:hint="eastAsia"/>
            <w:lang w:eastAsia="zh-CN"/>
          </w:rPr>
          <w:t>(二)、工艺技术方案选用原则</w:t>
        </w:r>
        <w:r>
          <w:tab/>
        </w:r>
        <w:r>
          <w:fldChar w:fldCharType="begin"/>
        </w:r>
        <w:r>
          <w:instrText xml:space="preserve"> PAGEREF _Toc1404 \h </w:instrText>
        </w:r>
        <w:r>
          <w:fldChar w:fldCharType="separate"/>
        </w:r>
        <w:r>
          <w:t>43</w:t>
        </w:r>
        <w:r>
          <w:fldChar w:fldCharType="end"/>
        </w:r>
      </w:hyperlink>
    </w:p>
    <w:p>
      <w:pPr>
        <w:pStyle w:val="TOC2"/>
        <w:tabs>
          <w:tab w:val="right" w:leader="dot" w:pos="8306"/>
        </w:tabs>
      </w:pPr>
      <w:hyperlink w:anchor="_Toc9324" w:history="1">
        <w:r>
          <w:rPr>
            <w:rFonts w:ascii="仿宋" w:eastAsia="仿宋" w:hAnsi="仿宋" w:cs="仿宋" w:hint="eastAsia"/>
            <w:lang w:eastAsia="zh-CN"/>
          </w:rPr>
          <w:t>(三)、工艺技术方案要求</w:t>
        </w:r>
        <w:r>
          <w:tab/>
        </w:r>
        <w:r>
          <w:fldChar w:fldCharType="begin"/>
        </w:r>
        <w:r>
          <w:instrText xml:space="preserve"> PAGEREF _Toc9324 \h </w:instrText>
        </w:r>
        <w:r>
          <w:fldChar w:fldCharType="separate"/>
        </w:r>
        <w:r>
          <w:t>45</w:t>
        </w:r>
        <w:r>
          <w:fldChar w:fldCharType="end"/>
        </w:r>
      </w:hyperlink>
    </w:p>
    <w:p>
      <w:pPr>
        <w:pStyle w:val="TOC1"/>
        <w:tabs>
          <w:tab w:val="right" w:leader="dot" w:pos="8306"/>
        </w:tabs>
      </w:pPr>
      <w:hyperlink w:anchor="_Toc8820" w:history="1">
        <w:r>
          <w:rPr>
            <w:rFonts w:ascii="仿宋" w:eastAsia="仿宋" w:hAnsi="仿宋" w:cs="仿宋" w:hint="eastAsia"/>
            <w:lang w:eastAsia="zh-CN"/>
          </w:rPr>
          <w:t>十二、草制品项目财务管理</w:t>
        </w:r>
        <w:r>
          <w:tab/>
        </w:r>
        <w:r>
          <w:fldChar w:fldCharType="begin"/>
        </w:r>
        <w:r>
          <w:instrText xml:space="preserve"> PAGEREF _Toc8820 \h </w:instrText>
        </w:r>
        <w:r>
          <w:fldChar w:fldCharType="separate"/>
        </w:r>
        <w:r>
          <w:t>47</w:t>
        </w:r>
        <w:r>
          <w:fldChar w:fldCharType="end"/>
        </w:r>
      </w:hyperlink>
    </w:p>
    <w:p>
      <w:pPr>
        <w:pStyle w:val="TOC2"/>
        <w:tabs>
          <w:tab w:val="right" w:leader="dot" w:pos="8306"/>
        </w:tabs>
      </w:pPr>
      <w:hyperlink w:anchor="_Toc1224" w:history="1">
        <w:r>
          <w:rPr>
            <w:rFonts w:ascii="仿宋" w:eastAsia="仿宋" w:hAnsi="仿宋" w:cs="仿宋" w:hint="eastAsia"/>
            <w:lang w:eastAsia="zh-CN"/>
          </w:rPr>
          <w:t>(一)、资金需求大</w:t>
        </w:r>
        <w:r>
          <w:tab/>
        </w:r>
        <w:r>
          <w:fldChar w:fldCharType="begin"/>
        </w:r>
        <w:r>
          <w:instrText xml:space="preserve"> PAGEREF _Toc1224 \h </w:instrText>
        </w:r>
        <w:r>
          <w:fldChar w:fldCharType="separate"/>
        </w:r>
        <w:r>
          <w:t>47</w:t>
        </w:r>
        <w:r>
          <w:fldChar w:fldCharType="end"/>
        </w:r>
      </w:hyperlink>
    </w:p>
    <w:p>
      <w:pPr>
        <w:pStyle w:val="TOC2"/>
        <w:tabs>
          <w:tab w:val="right" w:leader="dot" w:pos="8306"/>
        </w:tabs>
      </w:pPr>
      <w:hyperlink w:anchor="_Toc16822" w:history="1">
        <w:r>
          <w:rPr>
            <w:rFonts w:ascii="仿宋" w:eastAsia="仿宋" w:hAnsi="仿宋" w:cs="仿宋" w:hint="eastAsia"/>
            <w:lang w:eastAsia="zh-CN"/>
          </w:rPr>
          <w:t>(二)、研发周期长</w:t>
        </w:r>
        <w:r>
          <w:tab/>
        </w:r>
        <w:r>
          <w:fldChar w:fldCharType="begin"/>
        </w:r>
        <w:r>
          <w:instrText xml:space="preserve"> PAGEREF _Toc16822 \h </w:instrText>
        </w:r>
        <w:r>
          <w:fldChar w:fldCharType="separate"/>
        </w:r>
        <w:r>
          <w:t>48</w:t>
        </w:r>
        <w:r>
          <w:fldChar w:fldCharType="end"/>
        </w:r>
      </w:hyperlink>
    </w:p>
    <w:p>
      <w:pPr>
        <w:pStyle w:val="TOC2"/>
        <w:tabs>
          <w:tab w:val="right" w:leader="dot" w:pos="8306"/>
        </w:tabs>
      </w:pPr>
      <w:hyperlink w:anchor="_Toc13211" w:history="1">
        <w:r>
          <w:rPr>
            <w:rFonts w:ascii="仿宋" w:eastAsia="仿宋" w:hAnsi="仿宋" w:cs="仿宋" w:hint="eastAsia"/>
            <w:lang w:eastAsia="zh-CN"/>
          </w:rPr>
          <w:t>(三)、市场风险大</w:t>
        </w:r>
        <w:r>
          <w:tab/>
        </w:r>
        <w:r>
          <w:fldChar w:fldCharType="begin"/>
        </w:r>
        <w:r>
          <w:instrText xml:space="preserve"> PAGEREF _Toc13211 \h </w:instrText>
        </w:r>
        <w:r>
          <w:fldChar w:fldCharType="separate"/>
        </w:r>
        <w:r>
          <w:t>50</w:t>
        </w:r>
        <w:r>
          <w:fldChar w:fldCharType="end"/>
        </w:r>
      </w:hyperlink>
    </w:p>
    <w:p>
      <w:pPr>
        <w:pStyle w:val="TOC2"/>
        <w:tabs>
          <w:tab w:val="right" w:leader="dot" w:pos="8306"/>
        </w:tabs>
      </w:pPr>
      <w:hyperlink w:anchor="_Toc9866" w:history="1">
        <w:r>
          <w:rPr>
            <w:rFonts w:ascii="仿宋" w:eastAsia="仿宋" w:hAnsi="仿宋" w:cs="仿宋" w:hint="eastAsia"/>
            <w:lang w:eastAsia="zh-CN"/>
          </w:rPr>
          <w:t>(四)、利润率高</w:t>
        </w:r>
        <w:r>
          <w:tab/>
        </w:r>
        <w:r>
          <w:fldChar w:fldCharType="begin"/>
        </w:r>
        <w:r>
          <w:instrText xml:space="preserve"> PAGEREF _Toc9866 \h </w:instrText>
        </w:r>
        <w:r>
          <w:fldChar w:fldCharType="separate"/>
        </w:r>
        <w:r>
          <w:t>52</w:t>
        </w:r>
        <w:r>
          <w:fldChar w:fldCharType="end"/>
        </w:r>
      </w:hyperlink>
    </w:p>
    <w:p>
      <w:pPr>
        <w:pStyle w:val="TOC1"/>
        <w:tabs>
          <w:tab w:val="right" w:leader="dot" w:pos="8306"/>
        </w:tabs>
      </w:pPr>
      <w:hyperlink w:anchor="_Toc27605" w:history="1">
        <w:r>
          <w:rPr>
            <w:rFonts w:ascii="仿宋" w:eastAsia="仿宋" w:hAnsi="仿宋" w:cs="仿宋" w:hint="eastAsia"/>
            <w:lang w:eastAsia="zh-CN"/>
          </w:rPr>
          <w:t>十三、风险识别与分类</w:t>
        </w:r>
        <w:r>
          <w:tab/>
        </w:r>
        <w:r>
          <w:fldChar w:fldCharType="begin"/>
        </w:r>
        <w:r>
          <w:instrText xml:space="preserve"> PAGEREF _Toc27605 \h </w:instrText>
        </w:r>
        <w:r>
          <w:fldChar w:fldCharType="separate"/>
        </w:r>
        <w:r>
          <w:t>54</w:t>
        </w:r>
        <w:r>
          <w:fldChar w:fldCharType="end"/>
        </w:r>
      </w:hyperlink>
    </w:p>
    <w:p>
      <w:pPr>
        <w:pStyle w:val="TOC2"/>
        <w:tabs>
          <w:tab w:val="right" w:leader="dot" w:pos="8306"/>
        </w:tabs>
      </w:pPr>
      <w:hyperlink w:anchor="_Toc6620" w:history="1">
        <w:r>
          <w:rPr>
            <w:rFonts w:ascii="仿宋" w:eastAsia="仿宋" w:hAnsi="仿宋" w:cs="仿宋" w:hint="eastAsia"/>
            <w:lang w:eastAsia="zh-CN"/>
          </w:rPr>
          <w:t>(一)、风险识别</w:t>
        </w:r>
        <w:r>
          <w:tab/>
        </w:r>
        <w:r>
          <w:fldChar w:fldCharType="begin"/>
        </w:r>
        <w:r>
          <w:instrText xml:space="preserve"> PAGEREF _Toc6620 \h </w:instrText>
        </w:r>
        <w:r>
          <w:fldChar w:fldCharType="separate"/>
        </w:r>
        <w:r>
          <w:t>54</w:t>
        </w:r>
        <w:r>
          <w:fldChar w:fldCharType="end"/>
        </w:r>
      </w:hyperlink>
    </w:p>
    <w:p>
      <w:pPr>
        <w:pStyle w:val="TOC2"/>
        <w:tabs>
          <w:tab w:val="right" w:leader="dot" w:pos="8306"/>
        </w:tabs>
      </w:pPr>
      <w:hyperlink w:anchor="_Toc19842" w:history="1">
        <w:r>
          <w:rPr>
            <w:rFonts w:ascii="仿宋" w:eastAsia="仿宋" w:hAnsi="仿宋" w:cs="仿宋" w:hint="eastAsia"/>
            <w:lang w:eastAsia="zh-CN"/>
          </w:rPr>
          <w:t>(二)、风险分类</w:t>
        </w:r>
        <w:r>
          <w:tab/>
        </w:r>
        <w:r>
          <w:fldChar w:fldCharType="begin"/>
        </w:r>
        <w:r>
          <w:instrText xml:space="preserve"> PAGEREF _Toc19842 \h </w:instrText>
        </w:r>
        <w:r>
          <w:fldChar w:fldCharType="separate"/>
        </w:r>
        <w:r>
          <w:t>55</w:t>
        </w:r>
        <w:r>
          <w:fldChar w:fldCharType="end"/>
        </w:r>
      </w:hyperlink>
    </w:p>
    <w:p>
      <w:pPr>
        <w:pStyle w:val="TOC1"/>
        <w:tabs>
          <w:tab w:val="right" w:leader="dot" w:pos="8306"/>
        </w:tabs>
      </w:pPr>
      <w:hyperlink w:anchor="_Toc4880" w:history="1">
        <w:r>
          <w:rPr>
            <w:rFonts w:ascii="仿宋" w:eastAsia="仿宋" w:hAnsi="仿宋" w:cs="仿宋" w:hint="eastAsia"/>
            <w:lang w:eastAsia="zh-CN"/>
          </w:rPr>
          <w:t>十四、草制品项目实施保障措施</w:t>
        </w:r>
        <w:r>
          <w:tab/>
        </w:r>
        <w:r>
          <w:fldChar w:fldCharType="begin"/>
        </w:r>
        <w:r>
          <w:instrText xml:space="preserve"> PAGEREF _Toc4880 \h </w:instrText>
        </w:r>
        <w:r>
          <w:fldChar w:fldCharType="separate"/>
        </w:r>
        <w:r>
          <w:t>57</w:t>
        </w:r>
        <w:r>
          <w:fldChar w:fldCharType="end"/>
        </w:r>
      </w:hyperlink>
    </w:p>
    <w:p>
      <w:pPr>
        <w:pStyle w:val="TOC2"/>
        <w:tabs>
          <w:tab w:val="right" w:leader="dot" w:pos="8306"/>
        </w:tabs>
      </w:pPr>
      <w:hyperlink w:anchor="_Toc5077" w:history="1">
        <w:r>
          <w:rPr>
            <w:rFonts w:ascii="仿宋" w:eastAsia="仿宋" w:hAnsi="仿宋" w:cs="仿宋" w:hint="eastAsia"/>
            <w:lang w:eastAsia="zh-CN"/>
          </w:rPr>
          <w:t>(一)、草制品项目实施保障机制</w:t>
        </w:r>
        <w:r>
          <w:tab/>
        </w:r>
        <w:r>
          <w:fldChar w:fldCharType="begin"/>
        </w:r>
        <w:r>
          <w:instrText xml:space="preserve"> PAGEREF _Toc5077 \h </w:instrText>
        </w:r>
        <w:r>
          <w:fldChar w:fldCharType="separate"/>
        </w:r>
        <w:r>
          <w:t>57</w:t>
        </w:r>
        <w:r>
          <w:fldChar w:fldCharType="end"/>
        </w:r>
      </w:hyperlink>
    </w:p>
    <w:p>
      <w:pPr>
        <w:pStyle w:val="TOC2"/>
        <w:tabs>
          <w:tab w:val="right" w:leader="dot" w:pos="8306"/>
        </w:tabs>
      </w:pPr>
      <w:hyperlink w:anchor="_Toc1128" w:history="1">
        <w:r>
          <w:rPr>
            <w:rFonts w:ascii="仿宋" w:eastAsia="仿宋" w:hAnsi="仿宋" w:cs="仿宋" w:hint="eastAsia"/>
            <w:lang w:eastAsia="zh-CN"/>
          </w:rPr>
          <w:t>(二)、草制品项目法律合规要求</w:t>
        </w:r>
        <w:r>
          <w:tab/>
        </w:r>
        <w:r>
          <w:fldChar w:fldCharType="begin"/>
        </w:r>
        <w:r>
          <w:instrText xml:space="preserve"> PAGEREF _Toc1128 \h </w:instrText>
        </w:r>
        <w:r>
          <w:fldChar w:fldCharType="separate"/>
        </w:r>
        <w:r>
          <w:t>61</w:t>
        </w:r>
        <w:r>
          <w:fldChar w:fldCharType="end"/>
        </w:r>
      </w:hyperlink>
    </w:p>
    <w:p>
      <w:pPr>
        <w:pStyle w:val="TOC2"/>
        <w:tabs>
          <w:tab w:val="right" w:leader="dot" w:pos="8306"/>
        </w:tabs>
      </w:pPr>
      <w:hyperlink w:anchor="_Toc25726" w:history="1">
        <w:r>
          <w:rPr>
            <w:rFonts w:ascii="仿宋" w:eastAsia="仿宋" w:hAnsi="仿宋" w:cs="仿宋" w:hint="eastAsia"/>
            <w:lang w:eastAsia="zh-CN"/>
          </w:rPr>
          <w:t>(三)、草制品项目合同管理与法律事务</w:t>
        </w:r>
        <w:r>
          <w:tab/>
        </w:r>
        <w:r>
          <w:fldChar w:fldCharType="begin"/>
        </w:r>
        <w:r>
          <w:instrText xml:space="preserve"> PAGEREF _Toc25726 \h </w:instrText>
        </w:r>
        <w:r>
          <w:fldChar w:fldCharType="separate"/>
        </w:r>
        <w:r>
          <w:t>65</w:t>
        </w:r>
        <w:r>
          <w:fldChar w:fldCharType="end"/>
        </w:r>
      </w:hyperlink>
    </w:p>
    <w:p>
      <w:pPr>
        <w:pStyle w:val="TOC2"/>
        <w:tabs>
          <w:tab w:val="right" w:leader="dot" w:pos="8306"/>
        </w:tabs>
      </w:pPr>
      <w:hyperlink w:anchor="_Toc20347" w:history="1">
        <w:r>
          <w:rPr>
            <w:rFonts w:ascii="仿宋" w:eastAsia="仿宋" w:hAnsi="仿宋" w:cs="仿宋" w:hint="eastAsia"/>
            <w:lang w:eastAsia="zh-CN"/>
          </w:rPr>
          <w:t>(四)、草制品项目知识产权保护策略</w:t>
        </w:r>
        <w:r>
          <w:tab/>
        </w:r>
        <w:r>
          <w:fldChar w:fldCharType="begin"/>
        </w:r>
        <w:r>
          <w:instrText xml:space="preserve"> PAGEREF _Toc20347 \h </w:instrText>
        </w:r>
        <w:r>
          <w:fldChar w:fldCharType="separate"/>
        </w:r>
        <w:r>
          <w:t>71</w:t>
        </w:r>
        <w:r>
          <w:fldChar w:fldCharType="end"/>
        </w:r>
      </w:hyperlink>
    </w:p>
    <w:p>
      <w:pPr>
        <w:pStyle w:val="TOC1"/>
        <w:tabs>
          <w:tab w:val="right" w:leader="dot" w:pos="8306"/>
        </w:tabs>
      </w:pPr>
      <w:hyperlink w:anchor="_Toc19128" w:history="1">
        <w:r>
          <w:rPr>
            <w:rFonts w:ascii="仿宋" w:eastAsia="仿宋" w:hAnsi="仿宋" w:cs="仿宋" w:hint="eastAsia"/>
            <w:lang w:eastAsia="zh-CN"/>
          </w:rPr>
          <w:t>十五、营销与推广策略</w:t>
        </w:r>
        <w:r>
          <w:tab/>
        </w:r>
        <w:r>
          <w:fldChar w:fldCharType="begin"/>
        </w:r>
        <w:r>
          <w:instrText xml:space="preserve"> PAGEREF _Toc19128 \h </w:instrText>
        </w:r>
        <w:r>
          <w:fldChar w:fldCharType="separate"/>
        </w:r>
        <w:r>
          <w:t>73</w:t>
        </w:r>
        <w:r>
          <w:fldChar w:fldCharType="end"/>
        </w:r>
      </w:hyperlink>
    </w:p>
    <w:p>
      <w:pPr>
        <w:pStyle w:val="TOC2"/>
        <w:tabs>
          <w:tab w:val="right" w:leader="dot" w:pos="8306"/>
        </w:tabs>
      </w:pPr>
      <w:hyperlink w:anchor="_Toc19094" w:history="1">
        <w:r>
          <w:rPr>
            <w:rFonts w:ascii="仿宋" w:eastAsia="仿宋" w:hAnsi="仿宋" w:cs="仿宋" w:hint="eastAsia"/>
            <w:lang w:eastAsia="zh-CN"/>
          </w:rPr>
          <w:t>(一)、产品/服务定位与特点</w:t>
        </w:r>
        <w:r>
          <w:tab/>
        </w:r>
        <w:r>
          <w:fldChar w:fldCharType="begin"/>
        </w:r>
        <w:r>
          <w:instrText xml:space="preserve"> PAGEREF _Toc19094 \h </w:instrText>
        </w:r>
        <w:r>
          <w:fldChar w:fldCharType="separate"/>
        </w:r>
        <w:r>
          <w:t>73</w:t>
        </w:r>
        <w:r>
          <w:fldChar w:fldCharType="end"/>
        </w:r>
      </w:hyperlink>
    </w:p>
    <w:p>
      <w:pPr>
        <w:pStyle w:val="TOC2"/>
        <w:tabs>
          <w:tab w:val="right" w:leader="dot" w:pos="8306"/>
        </w:tabs>
      </w:pPr>
      <w:hyperlink w:anchor="_Toc17325" w:history="1">
        <w:r>
          <w:rPr>
            <w:rFonts w:ascii="仿宋" w:eastAsia="仿宋" w:hAnsi="仿宋" w:cs="仿宋" w:hint="eastAsia"/>
            <w:lang w:eastAsia="zh-CN"/>
          </w:rPr>
          <w:t>(二)、市场定位与竞争分析</w:t>
        </w:r>
        <w:r>
          <w:tab/>
        </w:r>
        <w:r>
          <w:fldChar w:fldCharType="begin"/>
        </w:r>
        <w:r>
          <w:instrText xml:space="preserve"> PAGEREF _Toc17325 \h </w:instrText>
        </w:r>
        <w:r>
          <w:fldChar w:fldCharType="separate"/>
        </w:r>
        <w:r>
          <w:t>75</w:t>
        </w:r>
        <w:r>
          <w:fldChar w:fldCharType="end"/>
        </w:r>
      </w:hyperlink>
    </w:p>
    <w:p>
      <w:pPr>
        <w:pStyle w:val="TOC2"/>
        <w:tabs>
          <w:tab w:val="right" w:leader="dot" w:pos="8306"/>
        </w:tabs>
      </w:pPr>
      <w:hyperlink w:anchor="_Toc17921" w:history="1">
        <w:r>
          <w:rPr>
            <w:rFonts w:ascii="仿宋" w:eastAsia="仿宋" w:hAnsi="仿宋" w:cs="仿宋" w:hint="eastAsia"/>
            <w:lang w:eastAsia="zh-CN"/>
          </w:rPr>
          <w:t>(三)、营销渠道与策略</w:t>
        </w:r>
        <w:r>
          <w:tab/>
        </w:r>
        <w:r>
          <w:fldChar w:fldCharType="begin"/>
        </w:r>
        <w:r>
          <w:instrText xml:space="preserve"> PAGEREF _Toc17921 \h </w:instrText>
        </w:r>
        <w:r>
          <w:fldChar w:fldCharType="separate"/>
        </w:r>
        <w:r>
          <w:t>76</w:t>
        </w:r>
        <w:r>
          <w:fldChar w:fldCharType="end"/>
        </w:r>
      </w:hyperlink>
    </w:p>
    <w:p>
      <w:pPr>
        <w:pStyle w:val="TOC2"/>
        <w:tabs>
          <w:tab w:val="right" w:leader="dot" w:pos="8306"/>
        </w:tabs>
      </w:pPr>
      <w:hyperlink w:anchor="_Toc12073" w:history="1">
        <w:r>
          <w:rPr>
            <w:rFonts w:ascii="仿宋" w:eastAsia="仿宋" w:hAnsi="仿宋" w:cs="仿宋" w:hint="eastAsia"/>
            <w:lang w:eastAsia="zh-CN"/>
          </w:rPr>
          <w:t>(四)、推广与宣传活动</w:t>
        </w:r>
        <w:r>
          <w:tab/>
        </w:r>
        <w:r>
          <w:fldChar w:fldCharType="begin"/>
        </w:r>
        <w:r>
          <w:instrText xml:space="preserve"> PAGEREF _Toc12073 \h </w:instrText>
        </w:r>
        <w:r>
          <w:fldChar w:fldCharType="separate"/>
        </w:r>
        <w:r>
          <w:t>77</w:t>
        </w:r>
        <w:r>
          <w:fldChar w:fldCharType="end"/>
        </w:r>
      </w:hyperlink>
    </w:p>
    <w:p>
      <w:pPr>
        <w:pStyle w:val="TOC1"/>
        <w:tabs>
          <w:tab w:val="right" w:leader="dot" w:pos="8306"/>
        </w:tabs>
      </w:pPr>
      <w:hyperlink w:anchor="_Toc14454" w:history="1">
        <w:r>
          <w:rPr>
            <w:rFonts w:ascii="仿宋" w:eastAsia="仿宋" w:hAnsi="仿宋" w:cs="仿宋" w:hint="eastAsia"/>
            <w:lang w:eastAsia="zh-CN"/>
          </w:rPr>
          <w:t>十六、供应链管理</w:t>
        </w:r>
        <w:r>
          <w:tab/>
        </w:r>
        <w:r>
          <w:fldChar w:fldCharType="begin"/>
        </w:r>
        <w:r>
          <w:instrText xml:space="preserve"> PAGEREF _Toc14454 \h </w:instrText>
        </w:r>
        <w:r>
          <w:fldChar w:fldCharType="separate"/>
        </w:r>
        <w:r>
          <w:t>82</w:t>
        </w:r>
        <w:r>
          <w:fldChar w:fldCharType="end"/>
        </w:r>
      </w:hyperlink>
    </w:p>
    <w:p>
      <w:pPr>
        <w:pStyle w:val="TOC2"/>
        <w:tabs>
          <w:tab w:val="right" w:leader="dot" w:pos="8306"/>
        </w:tabs>
      </w:pPr>
      <w:hyperlink w:anchor="_Toc20145" w:history="1">
        <w:r>
          <w:rPr>
            <w:rFonts w:ascii="仿宋" w:eastAsia="仿宋" w:hAnsi="仿宋" w:cs="仿宋" w:hint="eastAsia"/>
            <w:lang w:eastAsia="zh-CN"/>
          </w:rPr>
          <w:t>(一)、供应链战略规划</w:t>
        </w:r>
        <w:r>
          <w:tab/>
        </w:r>
        <w:r>
          <w:fldChar w:fldCharType="begin"/>
        </w:r>
        <w:r>
          <w:instrText xml:space="preserve"> PAGEREF _Toc20145 \h </w:instrText>
        </w:r>
        <w:r>
          <w:fldChar w:fldCharType="separate"/>
        </w:r>
        <w:r>
          <w:t>82</w:t>
        </w:r>
        <w:r>
          <w:fldChar w:fldCharType="end"/>
        </w:r>
      </w:hyperlink>
    </w:p>
    <w:p>
      <w:pPr>
        <w:pStyle w:val="TOC2"/>
        <w:tabs>
          <w:tab w:val="right" w:leader="dot" w:pos="8306"/>
        </w:tabs>
      </w:pPr>
      <w:hyperlink w:anchor="_Toc13392" w:history="1">
        <w:r>
          <w:rPr>
            <w:rFonts w:ascii="仿宋" w:eastAsia="仿宋" w:hAnsi="仿宋" w:cs="仿宋" w:hint="eastAsia"/>
            <w:lang w:eastAsia="zh-CN"/>
          </w:rPr>
          <w:t>(二)、供应商选择与合作</w:t>
        </w:r>
        <w:r>
          <w:tab/>
        </w:r>
        <w:r>
          <w:fldChar w:fldCharType="begin"/>
        </w:r>
        <w:r>
          <w:instrText xml:space="preserve"> PAGEREF _Toc13392 \h </w:instrText>
        </w:r>
        <w:r>
          <w:fldChar w:fldCharType="separate"/>
        </w:r>
        <w:r>
          <w:t>84</w:t>
        </w:r>
        <w:r>
          <w:fldChar w:fldCharType="end"/>
        </w:r>
      </w:hyperlink>
    </w:p>
    <w:p>
      <w:pPr>
        <w:pStyle w:val="TOC2"/>
        <w:tabs>
          <w:tab w:val="right" w:leader="dot" w:pos="8306"/>
        </w:tabs>
      </w:pPr>
      <w:hyperlink w:anchor="_Toc3697" w:history="1">
        <w:r>
          <w:rPr>
            <w:rFonts w:ascii="仿宋" w:eastAsia="仿宋" w:hAnsi="仿宋" w:cs="仿宋" w:hint="eastAsia"/>
            <w:lang w:eastAsia="zh-CN"/>
          </w:rPr>
          <w:t>(三)、物流与库存管理</w:t>
        </w:r>
        <w:r>
          <w:tab/>
        </w:r>
        <w:r>
          <w:fldChar w:fldCharType="begin"/>
        </w:r>
        <w:r>
          <w:instrText xml:space="preserve"> PAGEREF _Toc3697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4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153"/>
      <w:r>
        <w:rPr>
          <w:rFonts w:ascii="仿宋" w:eastAsia="仿宋" w:hAnsi="仿宋" w:cs="仿宋" w:hint="eastAsia"/>
          <w:lang w:eastAsia="zh-CN"/>
        </w:rPr>
        <w:t>(一)、草制品行业分析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草制品行业一直以来都是市场的关注焦点。行业内的发展趋势、竞争态势以及潜在机会都对草制品项目的推进产生深远的影响。通过深入研究行业的整体概貌，我们将更好地理解行业的核心特征，为草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制品行业，技术一直是推动创新和发展的关键因素。我们将对当前技术趋势进行详尽分析，包括但不限于人工智能、大数据应用、先进制造技术等。这有助于草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草制品项目成功的基础。我们将对主要竞争对手进行深入研究，包括其市场份额、产品特点、市场定位等。通过全面了解竞争对手的优势和劣势，草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979"/>
      <w:r>
        <w:rPr>
          <w:rFonts w:ascii="仿宋" w:eastAsia="仿宋" w:hAnsi="仿宋" w:cs="仿宋" w:hint="eastAsia"/>
          <w:sz w:val="28"/>
          <w:lang w:eastAsia="zh-CN"/>
        </w:rPr>
        <w:t>(二)、草制品市场分析预测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通过对市场规模的深入调研，我们将预测草制品市场未来的增长趋势。这包括市场的整体规模、各细分领域的发展趋势等。草制品项目可以根据市场的扩张速度和潜在机会，制定更符合市场需求的发展策略。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了解消费者的需求是市场分析的核心。我们将通过调查研究，深入挖掘目标消费者的需求特点、购买习惯以及对产品和服务的期望。这有助于草制品项目更好地定位目标市场，提供更符合消费者期待的解决方案。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草制品项目实施过程中需要充分考虑的因素。我们将对市场风险进行全面评估，包括但不限于政策法规风险、市场竞争风险、技术变革风险等。通过对潜在风险的深入分析，草制品项目可以制定相应的风险缓解策略，降低不确定性对草制品项目的影响。</w:t>
      </w:r>
    </w:p>
    <w:p>
      <w:pPr>
        <w:pStyle w:val="Heading1"/>
        <w:ind w:firstLine="560" w:firstLineChars="200"/>
        <w:rPr>
          <w:rFonts w:ascii="仿宋" w:eastAsia="仿宋" w:hAnsi="仿宋" w:cs="仿宋" w:hint="eastAsia"/>
          <w:sz w:val="28"/>
          <w:lang w:eastAsia="zh-CN"/>
        </w:rPr>
      </w:pPr>
      <w:bookmarkStart w:id="5" w:name="_Toc32031"/>
      <w:r>
        <w:rPr>
          <w:rFonts w:ascii="仿宋" w:eastAsia="仿宋" w:hAnsi="仿宋" w:cs="仿宋" w:hint="eastAsia"/>
          <w:sz w:val="28"/>
          <w:lang w:eastAsia="zh-CN"/>
        </w:rPr>
        <w:t>二、草制品项目选址可行性分析</w:t>
      </w:r>
      <w:bookmarkEnd w:id="5"/>
    </w:p>
    <w:p>
      <w:pPr>
        <w:pStyle w:val="Heading2"/>
        <w:rPr>
          <w:rFonts w:ascii="仿宋" w:eastAsia="仿宋" w:hAnsi="仿宋" w:cs="仿宋" w:hint="eastAsia"/>
          <w:lang w:eastAsia="zh-CN"/>
        </w:rPr>
      </w:pPr>
      <w:bookmarkStart w:id="6" w:name="_Toc6345"/>
      <w:r>
        <w:rPr>
          <w:rFonts w:ascii="仿宋" w:eastAsia="仿宋" w:hAnsi="仿宋" w:cs="仿宋" w:hint="eastAsia"/>
          <w:lang w:eastAsia="zh-CN"/>
        </w:rPr>
        <w:t>(一)、草制品项目选址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该草制品项目选址位于XX省XX市XX区XXX街道</w:t>
      </w:r>
    </w:p>
    <w:p>
      <w:pPr>
        <w:pStyle w:val="Heading2"/>
        <w:ind w:firstLine="560" w:firstLineChars="200"/>
        <w:rPr>
          <w:rFonts w:ascii="仿宋" w:eastAsia="仿宋" w:hAnsi="仿宋" w:cs="仿宋" w:hint="eastAsia"/>
          <w:sz w:val="28"/>
          <w:lang w:eastAsia="zh-CN"/>
        </w:rPr>
      </w:pPr>
      <w:bookmarkStart w:id="7" w:name="_Toc660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草制品项目的征地面积将根据草制品项目的实际规模和需求进行精确规划。具体面积XXX平方米，旨在确保草制品项目不仅能够满足当前的发展需求，还能够预留空间以适应未来的扩展。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净用地面积是在征地面积基础上去除不可利用面积后的实际可开发用地。具体面积XXX平方米，考虑到环保、交通、安全等多方面因素，以确保草制品项目在整体利用效率上达到最优。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草制品项目计划建设的建筑总规模具体面积XXX平方米。这一规模的确定综合考虑了草制品项目的性质、规模，以及城市规划的相关要求，确保建筑布局与周边环境协调一致。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绿地率是草制品项目用地中被规划为绿地的比例。具体面积XXX平方米，旨在通过合理规划绿地，改善草制品项目周边环境，提升居民生活质量，并符合城市整体绿化规划。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容积率是用地上可以建设的建筑总体积与用地面积之比。具体面积XXX，通过合理的容积率规划，确保草制品项目建筑规模与周边环境和谐共生。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确保草制品项目选址与当地城市规划相一致，具体面积XXX平方米。通过与城市规划部门深入沟通，确保草制品项目不仅符合城市的整体发展方向，还能够融入城市的发展布局，为城市的长远发展贡献力量。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充分了解并确保草制品项目选址符合当地产业政策，具体面积XXX平方米。这包括草制品项目对当地经济的促进作用，以及对相关产业的带动效应，确保草制品项目与地方政府的产业政策保持一致，促进共赢合作。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用地总体要求必须符合环保和可持续发展的原则，具体面积XXX平方米。通过采用绿色建筑设计、节能减排等措施，确保草制品项目在建设和运营过程中对环境的影响最小化，达到可持续发展的要求。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确保草制品项目选址具备必要的公共设施配套，具体面积XXX平方米。这包括交通便利性、教育、医疗等基础设施，以提高居民生活品质，使得草制品项目选址更具吸引力。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考虑用地总体要求对当地社会稳定性的影响，具体面积XXX平方米。通过深入了解当地社区反馈，确保草制品项目的选址和建设过程对当地社会和谐稳定产生积极作用。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草制品项目选址不仅符合法规和规划，还在实际操作中具有可行性。这一全面规划将为草制品项目的成功实施提供坚实的基础，确保草制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32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草制品项目的设备规划和空间设计中，我们将采取灵活设备布局的措施。设备布局将根据实际需求进行灵活设计，避免不必要的浪费。通过合理规划设备摆放位置，我们将提高设备的利用率，减少设备间距，以确保草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草制品项目内部引入共享设施的概念，例如共享会议室、办公区等。通过这种方式，我们可以减少对资源的重复建设，提高资源共享效率，从而减小草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43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草制品项目的总图布置中，我们将不同功能区域进行明确的规划，以最大程度满足草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39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我们首先关注市场因素，包括潜在客户分布、竞争对手位置、市场需求等。通过深入的市场调研，我们能够更准确地评估选址对于市场开拓和产品销售的影响，确保草制品项目能够在有利的市场环境中蓬勃发展。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草制品项目对环境的影响是综合评价的重要因素之一。我们将详细考虑选址周边的自然环境、生态保护区、水源地等情况，确保草制品项目的建设和运营对环境影响最小化，并符合当地的环保法规标准。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对选址的评价还需充分考虑当地政府的产业政策和法规。我们将详细了解草制品项目所在地的相关政策，确保草制品项目的规划和运营与当地法规相符，降低不必要的法律风险。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考虑到社会稳定性对企业运营的重要性，我们将评估选址地区的社会安全情况、劳工关系、社区反馈等方面，以确保草制品项目的建设和运营不会受到社会稳定性的负面影响。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最后，我们将综合考虑用地成本，包括土地购置费用、土地开发成本等。通过对用地成本的详细评估，我们能够做出更为精确的经济效益分析，为草制品项目的投资决策提供有力支持。</w:t>
      </w:r>
    </w:p>
    <w:p>
      <w:pPr>
        <w:pStyle w:val="Heading1"/>
        <w:ind w:firstLine="560" w:firstLineChars="200"/>
        <w:rPr>
          <w:rFonts w:ascii="仿宋" w:eastAsia="仿宋" w:hAnsi="仿宋" w:cs="仿宋" w:hint="eastAsia"/>
          <w:sz w:val="28"/>
          <w:lang w:eastAsia="zh-CN"/>
        </w:rPr>
      </w:pPr>
      <w:bookmarkStart w:id="11" w:name="_Toc20808"/>
      <w:r>
        <w:rPr>
          <w:rFonts w:ascii="仿宋" w:eastAsia="仿宋" w:hAnsi="仿宋" w:cs="仿宋" w:hint="eastAsia"/>
          <w:sz w:val="28"/>
          <w:lang w:eastAsia="zh-CN"/>
        </w:rPr>
        <w:t>三、草制品项目土建工程</w:t>
      </w:r>
      <w:bookmarkEnd w:id="11"/>
    </w:p>
    <w:p>
      <w:pPr>
        <w:pStyle w:val="Heading2"/>
        <w:rPr>
          <w:rFonts w:ascii="仿宋" w:eastAsia="仿宋" w:hAnsi="仿宋" w:cs="仿宋" w:hint="eastAsia"/>
          <w:lang w:eastAsia="zh-CN"/>
        </w:rPr>
      </w:pPr>
      <w:bookmarkStart w:id="12" w:name="_Toc3106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在草制品项目的建筑工程设计中，我们将秉承一系列重要的设计原则，以确保草制品项目建筑在功能、美观、可持续性等方面达到最佳效果。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首要原则是确保建筑的功能性得到最大化的发挥。我们将充分理解草制品项目的实际需求，合理布局各个功能区域，保证建筑在满足业务需求的同时，提供高效的工作环境。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在建筑设计中，我们将综合考虑建设和运营成本。通过精细的经济效益分析，确保设计方案在高效利用资源的同时，对草制品项目的长期盈利能力有积极的贡献。</w:t>
      </w:r>
    </w:p>
    <w:p>
      <w:pPr>
        <w:pStyle w:val="Heading2"/>
        <w:ind w:firstLine="560" w:firstLineChars="200"/>
        <w:rPr>
          <w:rFonts w:ascii="仿宋" w:eastAsia="仿宋" w:hAnsi="仿宋" w:cs="仿宋" w:hint="eastAsia"/>
          <w:sz w:val="28"/>
          <w:lang w:eastAsia="zh-CN"/>
        </w:rPr>
      </w:pPr>
      <w:bookmarkStart w:id="13" w:name="_Toc2977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制品项目的土建工程设计中，我们将精准设定设计年限，结合草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草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236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草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草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草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80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本期工程草制品项目预计总建筑面积XXX平方米，其中：计容建筑面积XXX平方米，计划建筑工程投资XX万元，占草制品项目总投资的XX%。</w:t>
      </w:r>
    </w:p>
    <w:p>
      <w:pPr>
        <w:pStyle w:val="Heading1"/>
        <w:ind w:firstLine="560" w:firstLineChars="200"/>
        <w:rPr>
          <w:rFonts w:ascii="仿宋" w:eastAsia="仿宋" w:hAnsi="仿宋" w:cs="仿宋" w:hint="eastAsia"/>
          <w:sz w:val="28"/>
          <w:lang w:eastAsia="zh-CN"/>
        </w:rPr>
      </w:pPr>
      <w:bookmarkStart w:id="16" w:name="_Toc5102"/>
      <w:r>
        <w:rPr>
          <w:rFonts w:ascii="仿宋" w:eastAsia="仿宋" w:hAnsi="仿宋" w:cs="仿宋" w:hint="eastAsia"/>
          <w:sz w:val="28"/>
          <w:lang w:eastAsia="zh-CN"/>
        </w:rPr>
        <w:t>四、草制品项目建设背景及必要性分析</w:t>
      </w:r>
      <w:bookmarkEnd w:id="16"/>
    </w:p>
    <w:p>
      <w:pPr>
        <w:pStyle w:val="Heading2"/>
        <w:rPr>
          <w:rFonts w:ascii="仿宋" w:eastAsia="仿宋" w:hAnsi="仿宋" w:cs="仿宋" w:hint="eastAsia"/>
          <w:lang w:eastAsia="zh-CN"/>
        </w:rPr>
      </w:pPr>
      <w:bookmarkStart w:id="17" w:name="_Toc31219"/>
      <w:r>
        <w:rPr>
          <w:rFonts w:ascii="仿宋" w:eastAsia="仿宋" w:hAnsi="仿宋" w:cs="仿宋" w:hint="eastAsia"/>
          <w:lang w:eastAsia="zh-CN"/>
        </w:rPr>
        <w:t>(一)、草制品项目背景分析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草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草制品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我们的背景分析将深入挖掘当前行业的发展趋势，通过对竞争态势的全面审视，找到草制品项目在这个潮流中的定位。同时，我们将关注行业内涌现的新兴机遇，以便草制品项目更好地融入行业发展的潮流中。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草制品项目提供了强大的发展动力。我们将聚焦于行业内最新的技术发展趋势，包括但不限于人工智能、大数据分析、物联网等领域。通过深度的技术研究，我们将确保草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草制品项目发展的源泉。我们将投入更多的精力对市场需求进行深入剖析，超越表面的需求，深入挖掘潜在的市场痛点和机遇。通过对市场需求的细致了解，草制品项目将更有针对性地设计解决方案，满足市场的多样化需求，从而更好地促进草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草制品项目战略至关重要。我们将对竞争态势进行更为深入的分析，包括但不限于市场份额、产品特点、客户满意度等多个维度。通过深度的竞争分析，草制品项目将能够更准确地把握市场脉搏，制定具有竞争力的草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草制品项目的发展具有直接的影响。我们将进行更为全面的法规和政策分析，了解行业发展中的潜在法律风险和合规挑战。通过充分了解和遵守相关法规，草制品项目将确保在法律框架内合法合规运营，为草制品项目的稳健发展提供有力支持。</w:t>
      </w:r>
    </w:p>
    <w:p>
      <w:pPr>
        <w:pStyle w:val="Heading2"/>
        <w:ind w:firstLine="560" w:firstLineChars="200"/>
        <w:rPr>
          <w:rFonts w:ascii="仿宋" w:eastAsia="仿宋" w:hAnsi="仿宋" w:cs="仿宋" w:hint="eastAsia"/>
          <w:sz w:val="28"/>
          <w:lang w:eastAsia="zh-CN"/>
        </w:rPr>
      </w:pPr>
      <w:bookmarkStart w:id="18" w:name="_Toc8602"/>
      <w:r>
        <w:rPr>
          <w:rFonts w:ascii="仿宋" w:eastAsia="仿宋" w:hAnsi="仿宋" w:cs="仿宋" w:hint="eastAsia"/>
          <w:sz w:val="28"/>
          <w:lang w:eastAsia="zh-CN"/>
        </w:rPr>
        <w:t>(二)、草制品项目建设必要性分析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草制品项目建设的迫切性源于对行业发展趋势的深刻洞察。我们正处于一个行业变革的时代，科技创新、数字化转型成为企业发展的关键动力。草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草制品项目建设不仅仅是为了跟上潮流，更是为了通过技术创新推动企业的持续发展。通过引入先进的技术和解决方案，草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草制品项目的建设成为必然选择，通过提高产品质量、拓展服务领域，从而在竞争中获得更多的机会。草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草制品项目建设的必要性体现在对客户需求更精准的满足。通过草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草制品项目建设的背后是对企业持续创新的追求。只有通过不断创新，企业才能在竞争中立于不败之地。草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6693"/>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9602"/>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草制品项目的技术管理特点体现在其创新导向。通过引入最先进的技术趋势和解决方案，草制品项目致力于提升科技含量、提高质量和效率水平。这意味着我们将采用最新的工具和方法，确保草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草制品项目技术管理的显著特征。通过整合不同领域的技术资源，我们实现了跨学科的协同工作。这有助于优化技术架构，提高整体效能。此外，整合性策略还促进了不同技术团队之间的紧密沟通和高效合作，确保草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https://d.book118.com/717023066162006040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F64AF"/>
    <w:rsid w:val="16DF64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2306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2024-02-06T02:30:00Z</dcterms:created>
  <dcterms:modified xsi:type="dcterms:W3CDTF">2024-02-06T02:30:57Z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070D106E3808424096CD8EAE3E8359B1_11</vt:lpwstr>
  </property>
  <property fmtid="{D5CDD505-2E9C-101B-9397-08002B2CF9AE}" pid="3" name="KSOProductBuildVer">
    <vt:lpwstr>2052-12.1.0.16250</vt:lpwstr>
  </property>
</Properties>
</file>