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橡胶防老剂项目构思建设方案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54" w:history="1">
        <w:r>
          <w:rPr>
            <w:rFonts w:ascii="仿宋" w:eastAsia="仿宋" w:hAnsi="仿宋" w:cs="仿宋" w:hint="eastAsia"/>
            <w:lang w:eastAsia="zh-CN"/>
          </w:rPr>
          <w:t>前言</w:t>
        </w:r>
        <w:r>
          <w:tab/>
        </w:r>
        <w:r>
          <w:fldChar w:fldCharType="begin"/>
        </w:r>
        <w:r>
          <w:instrText xml:space="preserve"> PAGEREF _Toc5454 \h </w:instrText>
        </w:r>
        <w:r>
          <w:fldChar w:fldCharType="separate"/>
        </w:r>
        <w:r>
          <w:t>3</w:t>
        </w:r>
        <w:r>
          <w:fldChar w:fldCharType="end"/>
        </w:r>
      </w:hyperlink>
    </w:p>
    <w:p>
      <w:pPr>
        <w:pStyle w:val="TOC1"/>
        <w:tabs>
          <w:tab w:val="right" w:leader="dot" w:pos="8306"/>
        </w:tabs>
      </w:pPr>
      <w:hyperlink w:anchor="_Toc18611" w:history="1">
        <w:r>
          <w:rPr>
            <w:rFonts w:ascii="仿宋" w:eastAsia="仿宋" w:hAnsi="仿宋" w:cs="仿宋" w:hint="eastAsia"/>
            <w:lang w:eastAsia="zh-CN"/>
          </w:rPr>
          <w:t>一、发展规划、产业政策和行业准入分析</w:t>
        </w:r>
        <w:r>
          <w:tab/>
        </w:r>
        <w:r>
          <w:fldChar w:fldCharType="begin"/>
        </w:r>
        <w:r>
          <w:instrText xml:space="preserve"> PAGEREF _Toc18611 \h </w:instrText>
        </w:r>
        <w:r>
          <w:fldChar w:fldCharType="separate"/>
        </w:r>
        <w:r>
          <w:t>3</w:t>
        </w:r>
        <w:r>
          <w:fldChar w:fldCharType="end"/>
        </w:r>
      </w:hyperlink>
    </w:p>
    <w:p>
      <w:pPr>
        <w:pStyle w:val="TOC2"/>
        <w:tabs>
          <w:tab w:val="right" w:leader="dot" w:pos="8306"/>
        </w:tabs>
      </w:pPr>
      <w:hyperlink w:anchor="_Toc7513" w:history="1">
        <w:r>
          <w:rPr>
            <w:rFonts w:ascii="仿宋" w:eastAsia="仿宋" w:hAnsi="仿宋" w:cs="仿宋" w:hint="eastAsia"/>
            <w:lang w:eastAsia="zh-CN"/>
          </w:rPr>
          <w:t>(一)、发展规划分析</w:t>
        </w:r>
        <w:r>
          <w:tab/>
        </w:r>
        <w:r>
          <w:fldChar w:fldCharType="begin"/>
        </w:r>
        <w:r>
          <w:instrText xml:space="preserve"> PAGEREF _Toc7513 \h </w:instrText>
        </w:r>
        <w:r>
          <w:fldChar w:fldCharType="separate"/>
        </w:r>
        <w:r>
          <w:t>3</w:t>
        </w:r>
        <w:r>
          <w:fldChar w:fldCharType="end"/>
        </w:r>
      </w:hyperlink>
    </w:p>
    <w:p>
      <w:pPr>
        <w:pStyle w:val="TOC2"/>
        <w:tabs>
          <w:tab w:val="right" w:leader="dot" w:pos="8306"/>
        </w:tabs>
      </w:pPr>
      <w:hyperlink w:anchor="_Toc29717" w:history="1">
        <w:r>
          <w:rPr>
            <w:rFonts w:ascii="仿宋" w:eastAsia="仿宋" w:hAnsi="仿宋" w:cs="仿宋" w:hint="eastAsia"/>
            <w:lang w:eastAsia="zh-CN"/>
          </w:rPr>
          <w:t>(二)、产业政策分析</w:t>
        </w:r>
        <w:r>
          <w:tab/>
        </w:r>
        <w:r>
          <w:fldChar w:fldCharType="begin"/>
        </w:r>
        <w:r>
          <w:instrText xml:space="preserve"> PAGEREF _Toc29717 \h </w:instrText>
        </w:r>
        <w:r>
          <w:fldChar w:fldCharType="separate"/>
        </w:r>
        <w:r>
          <w:t>5</w:t>
        </w:r>
        <w:r>
          <w:fldChar w:fldCharType="end"/>
        </w:r>
      </w:hyperlink>
    </w:p>
    <w:p>
      <w:pPr>
        <w:pStyle w:val="TOC2"/>
        <w:tabs>
          <w:tab w:val="right" w:leader="dot" w:pos="8306"/>
        </w:tabs>
      </w:pPr>
      <w:hyperlink w:anchor="_Toc20042" w:history="1">
        <w:r>
          <w:rPr>
            <w:rFonts w:ascii="仿宋" w:eastAsia="仿宋" w:hAnsi="仿宋" w:cs="仿宋" w:hint="eastAsia"/>
            <w:lang w:eastAsia="zh-CN"/>
          </w:rPr>
          <w:t>(三)、行业准入分析</w:t>
        </w:r>
        <w:r>
          <w:tab/>
        </w:r>
        <w:r>
          <w:fldChar w:fldCharType="begin"/>
        </w:r>
        <w:r>
          <w:instrText xml:space="preserve"> PAGEREF _Toc20042 \h </w:instrText>
        </w:r>
        <w:r>
          <w:fldChar w:fldCharType="separate"/>
        </w:r>
        <w:r>
          <w:t>6</w:t>
        </w:r>
        <w:r>
          <w:fldChar w:fldCharType="end"/>
        </w:r>
      </w:hyperlink>
    </w:p>
    <w:p>
      <w:pPr>
        <w:pStyle w:val="TOC1"/>
        <w:tabs>
          <w:tab w:val="right" w:leader="dot" w:pos="8306"/>
        </w:tabs>
      </w:pPr>
      <w:hyperlink w:anchor="_Toc20252" w:history="1">
        <w:r>
          <w:rPr>
            <w:rFonts w:ascii="仿宋" w:eastAsia="仿宋" w:hAnsi="仿宋" w:cs="仿宋" w:hint="eastAsia"/>
            <w:lang w:eastAsia="zh-CN"/>
          </w:rPr>
          <w:t>二、项目选址研究</w:t>
        </w:r>
        <w:r>
          <w:tab/>
        </w:r>
        <w:r>
          <w:fldChar w:fldCharType="begin"/>
        </w:r>
        <w:r>
          <w:instrText xml:space="preserve"> PAGEREF _Toc20252 \h </w:instrText>
        </w:r>
        <w:r>
          <w:fldChar w:fldCharType="separate"/>
        </w:r>
        <w:r>
          <w:t>7</w:t>
        </w:r>
        <w:r>
          <w:fldChar w:fldCharType="end"/>
        </w:r>
      </w:hyperlink>
    </w:p>
    <w:p>
      <w:pPr>
        <w:pStyle w:val="TOC2"/>
        <w:tabs>
          <w:tab w:val="right" w:leader="dot" w:pos="8306"/>
        </w:tabs>
      </w:pPr>
      <w:hyperlink w:anchor="_Toc24135" w:history="1">
        <w:r>
          <w:rPr>
            <w:rFonts w:ascii="仿宋" w:eastAsia="仿宋" w:hAnsi="仿宋" w:cs="仿宋" w:hint="eastAsia"/>
            <w:lang w:eastAsia="zh-CN"/>
          </w:rPr>
          <w:t>(一)、项目选址原则</w:t>
        </w:r>
        <w:r>
          <w:tab/>
        </w:r>
        <w:r>
          <w:fldChar w:fldCharType="begin"/>
        </w:r>
        <w:r>
          <w:instrText xml:space="preserve"> PAGEREF _Toc24135 \h </w:instrText>
        </w:r>
        <w:r>
          <w:fldChar w:fldCharType="separate"/>
        </w:r>
        <w:r>
          <w:t>7</w:t>
        </w:r>
        <w:r>
          <w:fldChar w:fldCharType="end"/>
        </w:r>
      </w:hyperlink>
    </w:p>
    <w:p>
      <w:pPr>
        <w:pStyle w:val="TOC2"/>
        <w:tabs>
          <w:tab w:val="right" w:leader="dot" w:pos="8306"/>
        </w:tabs>
      </w:pPr>
      <w:hyperlink w:anchor="_Toc31760" w:history="1">
        <w:r>
          <w:rPr>
            <w:rFonts w:ascii="仿宋" w:eastAsia="仿宋" w:hAnsi="仿宋" w:cs="仿宋" w:hint="eastAsia"/>
            <w:lang w:eastAsia="zh-CN"/>
          </w:rPr>
          <w:t>(二)、项目选址</w:t>
        </w:r>
        <w:r>
          <w:tab/>
        </w:r>
        <w:r>
          <w:fldChar w:fldCharType="begin"/>
        </w:r>
        <w:r>
          <w:instrText xml:space="preserve"> PAGEREF _Toc31760 \h </w:instrText>
        </w:r>
        <w:r>
          <w:fldChar w:fldCharType="separate"/>
        </w:r>
        <w:r>
          <w:t>11</w:t>
        </w:r>
        <w:r>
          <w:fldChar w:fldCharType="end"/>
        </w:r>
      </w:hyperlink>
    </w:p>
    <w:p>
      <w:pPr>
        <w:pStyle w:val="TOC2"/>
        <w:tabs>
          <w:tab w:val="right" w:leader="dot" w:pos="8306"/>
        </w:tabs>
      </w:pPr>
      <w:hyperlink w:anchor="_Toc73" w:history="1">
        <w:r>
          <w:rPr>
            <w:rFonts w:ascii="仿宋" w:eastAsia="仿宋" w:hAnsi="仿宋" w:cs="仿宋" w:hint="eastAsia"/>
            <w:lang w:eastAsia="zh-CN"/>
          </w:rPr>
          <w:t>(三)、建设条件分析</w:t>
        </w:r>
        <w:r>
          <w:tab/>
        </w:r>
        <w:r>
          <w:fldChar w:fldCharType="begin"/>
        </w:r>
        <w:r>
          <w:instrText xml:space="preserve"> PAGEREF _Toc73 \h </w:instrText>
        </w:r>
        <w:r>
          <w:fldChar w:fldCharType="separate"/>
        </w:r>
        <w:r>
          <w:t>13</w:t>
        </w:r>
        <w:r>
          <w:fldChar w:fldCharType="end"/>
        </w:r>
      </w:hyperlink>
    </w:p>
    <w:p>
      <w:pPr>
        <w:pStyle w:val="TOC2"/>
        <w:tabs>
          <w:tab w:val="right" w:leader="dot" w:pos="8306"/>
        </w:tabs>
      </w:pPr>
      <w:hyperlink w:anchor="_Toc23696" w:history="1">
        <w:r>
          <w:rPr>
            <w:rFonts w:ascii="仿宋" w:eastAsia="仿宋" w:hAnsi="仿宋" w:cs="仿宋" w:hint="eastAsia"/>
            <w:lang w:eastAsia="zh-CN"/>
          </w:rPr>
          <w:t>(四)、用地控制指标</w:t>
        </w:r>
        <w:r>
          <w:tab/>
        </w:r>
        <w:r>
          <w:fldChar w:fldCharType="begin"/>
        </w:r>
        <w:r>
          <w:instrText xml:space="preserve"> PAGEREF _Toc23696 \h </w:instrText>
        </w:r>
        <w:r>
          <w:fldChar w:fldCharType="separate"/>
        </w:r>
        <w:r>
          <w:t>14</w:t>
        </w:r>
        <w:r>
          <w:fldChar w:fldCharType="end"/>
        </w:r>
      </w:hyperlink>
    </w:p>
    <w:p>
      <w:pPr>
        <w:pStyle w:val="TOC2"/>
        <w:tabs>
          <w:tab w:val="right" w:leader="dot" w:pos="8306"/>
        </w:tabs>
      </w:pPr>
      <w:hyperlink w:anchor="_Toc18391" w:history="1">
        <w:r>
          <w:rPr>
            <w:rFonts w:ascii="仿宋" w:eastAsia="仿宋" w:hAnsi="仿宋" w:cs="仿宋" w:hint="eastAsia"/>
            <w:lang w:eastAsia="zh-CN"/>
          </w:rPr>
          <w:t>(五)、地总体要求</w:t>
        </w:r>
        <w:r>
          <w:tab/>
        </w:r>
        <w:r>
          <w:fldChar w:fldCharType="begin"/>
        </w:r>
        <w:r>
          <w:instrText xml:space="preserve"> PAGEREF _Toc18391 \h </w:instrText>
        </w:r>
        <w:r>
          <w:fldChar w:fldCharType="separate"/>
        </w:r>
        <w:r>
          <w:t>15</w:t>
        </w:r>
        <w:r>
          <w:fldChar w:fldCharType="end"/>
        </w:r>
      </w:hyperlink>
    </w:p>
    <w:p>
      <w:pPr>
        <w:pStyle w:val="TOC2"/>
        <w:tabs>
          <w:tab w:val="right" w:leader="dot" w:pos="8306"/>
        </w:tabs>
      </w:pPr>
      <w:hyperlink w:anchor="_Toc5347" w:history="1">
        <w:r>
          <w:rPr>
            <w:rFonts w:ascii="仿宋" w:eastAsia="仿宋" w:hAnsi="仿宋" w:cs="仿宋" w:hint="eastAsia"/>
            <w:lang w:eastAsia="zh-CN"/>
          </w:rPr>
          <w:t>(六)、节约用地措施</w:t>
        </w:r>
        <w:r>
          <w:tab/>
        </w:r>
        <w:r>
          <w:fldChar w:fldCharType="begin"/>
        </w:r>
        <w:r>
          <w:instrText xml:space="preserve"> PAGEREF _Toc5347 \h </w:instrText>
        </w:r>
        <w:r>
          <w:fldChar w:fldCharType="separate"/>
        </w:r>
        <w:r>
          <w:t>17</w:t>
        </w:r>
        <w:r>
          <w:fldChar w:fldCharType="end"/>
        </w:r>
      </w:hyperlink>
    </w:p>
    <w:p>
      <w:pPr>
        <w:pStyle w:val="TOC2"/>
        <w:tabs>
          <w:tab w:val="right" w:leader="dot" w:pos="8306"/>
        </w:tabs>
      </w:pPr>
      <w:hyperlink w:anchor="_Toc5001" w:history="1">
        <w:r>
          <w:rPr>
            <w:rFonts w:ascii="仿宋" w:eastAsia="仿宋" w:hAnsi="仿宋" w:cs="仿宋" w:hint="eastAsia"/>
            <w:lang w:eastAsia="zh-CN"/>
          </w:rPr>
          <w:t>(七)、选址综合评价</w:t>
        </w:r>
        <w:r>
          <w:tab/>
        </w:r>
        <w:r>
          <w:fldChar w:fldCharType="begin"/>
        </w:r>
        <w:r>
          <w:instrText xml:space="preserve"> PAGEREF _Toc5001 \h </w:instrText>
        </w:r>
        <w:r>
          <w:fldChar w:fldCharType="separate"/>
        </w:r>
        <w:r>
          <w:t>18</w:t>
        </w:r>
        <w:r>
          <w:fldChar w:fldCharType="end"/>
        </w:r>
      </w:hyperlink>
    </w:p>
    <w:p>
      <w:pPr>
        <w:pStyle w:val="TOC1"/>
        <w:tabs>
          <w:tab w:val="right" w:leader="dot" w:pos="8306"/>
        </w:tabs>
      </w:pPr>
      <w:hyperlink w:anchor="_Toc28392" w:history="1">
        <w:r>
          <w:rPr>
            <w:rFonts w:ascii="仿宋" w:eastAsia="仿宋" w:hAnsi="仿宋" w:cs="仿宋" w:hint="eastAsia"/>
            <w:lang w:eastAsia="zh-CN"/>
          </w:rPr>
          <w:t>三、财务管理与成本控制</w:t>
        </w:r>
        <w:r>
          <w:tab/>
        </w:r>
        <w:r>
          <w:fldChar w:fldCharType="begin"/>
        </w:r>
        <w:r>
          <w:instrText xml:space="preserve"> PAGEREF _Toc28392 \h </w:instrText>
        </w:r>
        <w:r>
          <w:fldChar w:fldCharType="separate"/>
        </w:r>
        <w:r>
          <w:t>19</w:t>
        </w:r>
        <w:r>
          <w:fldChar w:fldCharType="end"/>
        </w:r>
      </w:hyperlink>
    </w:p>
    <w:p>
      <w:pPr>
        <w:pStyle w:val="TOC2"/>
        <w:tabs>
          <w:tab w:val="right" w:leader="dot" w:pos="8306"/>
        </w:tabs>
      </w:pPr>
      <w:hyperlink w:anchor="_Toc31944" w:history="1">
        <w:r>
          <w:rPr>
            <w:rFonts w:ascii="仿宋" w:eastAsia="仿宋" w:hAnsi="仿宋" w:cs="仿宋" w:hint="eastAsia"/>
            <w:lang w:eastAsia="zh-CN"/>
          </w:rPr>
          <w:t>(一)、财务管理体系建设</w:t>
        </w:r>
        <w:r>
          <w:tab/>
        </w:r>
        <w:r>
          <w:fldChar w:fldCharType="begin"/>
        </w:r>
        <w:r>
          <w:instrText xml:space="preserve"> PAGEREF _Toc31944 \h </w:instrText>
        </w:r>
        <w:r>
          <w:fldChar w:fldCharType="separate"/>
        </w:r>
        <w:r>
          <w:t>19</w:t>
        </w:r>
        <w:r>
          <w:fldChar w:fldCharType="end"/>
        </w:r>
      </w:hyperlink>
    </w:p>
    <w:p>
      <w:pPr>
        <w:pStyle w:val="TOC2"/>
        <w:tabs>
          <w:tab w:val="right" w:leader="dot" w:pos="8306"/>
        </w:tabs>
      </w:pPr>
      <w:hyperlink w:anchor="_Toc16736" w:history="1">
        <w:r>
          <w:rPr>
            <w:rFonts w:ascii="仿宋" w:eastAsia="仿宋" w:hAnsi="仿宋" w:cs="仿宋" w:hint="eastAsia"/>
            <w:lang w:eastAsia="zh-CN"/>
          </w:rPr>
          <w:t>(二)、成本控制措施</w:t>
        </w:r>
        <w:r>
          <w:tab/>
        </w:r>
        <w:r>
          <w:fldChar w:fldCharType="begin"/>
        </w:r>
        <w:r>
          <w:instrText xml:space="preserve"> PAGEREF _Toc16736 \h </w:instrText>
        </w:r>
        <w:r>
          <w:fldChar w:fldCharType="separate"/>
        </w:r>
        <w:r>
          <w:t>20</w:t>
        </w:r>
        <w:r>
          <w:fldChar w:fldCharType="end"/>
        </w:r>
      </w:hyperlink>
    </w:p>
    <w:p>
      <w:pPr>
        <w:pStyle w:val="TOC1"/>
        <w:tabs>
          <w:tab w:val="right" w:leader="dot" w:pos="8306"/>
        </w:tabs>
      </w:pPr>
      <w:hyperlink w:anchor="_Toc32356" w:history="1">
        <w:r>
          <w:rPr>
            <w:rFonts w:ascii="仿宋" w:eastAsia="仿宋" w:hAnsi="仿宋" w:cs="仿宋" w:hint="eastAsia"/>
            <w:lang w:eastAsia="zh-CN"/>
          </w:rPr>
          <w:t>四、社会影响分析</w:t>
        </w:r>
        <w:r>
          <w:tab/>
        </w:r>
        <w:r>
          <w:fldChar w:fldCharType="begin"/>
        </w:r>
        <w:r>
          <w:instrText xml:space="preserve"> PAGEREF _Toc32356 \h </w:instrText>
        </w:r>
        <w:r>
          <w:fldChar w:fldCharType="separate"/>
        </w:r>
        <w:r>
          <w:t>22</w:t>
        </w:r>
        <w:r>
          <w:fldChar w:fldCharType="end"/>
        </w:r>
      </w:hyperlink>
    </w:p>
    <w:p>
      <w:pPr>
        <w:pStyle w:val="TOC2"/>
        <w:tabs>
          <w:tab w:val="right" w:leader="dot" w:pos="8306"/>
        </w:tabs>
      </w:pPr>
      <w:hyperlink w:anchor="_Toc26275" w:history="1">
        <w:r>
          <w:rPr>
            <w:rFonts w:ascii="仿宋" w:eastAsia="仿宋" w:hAnsi="仿宋" w:cs="仿宋" w:hint="eastAsia"/>
            <w:lang w:eastAsia="zh-CN"/>
          </w:rPr>
          <w:t>(一)、社会影响效果分析</w:t>
        </w:r>
        <w:r>
          <w:tab/>
        </w:r>
        <w:r>
          <w:fldChar w:fldCharType="begin"/>
        </w:r>
        <w:r>
          <w:instrText xml:space="preserve"> PAGEREF _Toc26275 \h </w:instrText>
        </w:r>
        <w:r>
          <w:fldChar w:fldCharType="separate"/>
        </w:r>
        <w:r>
          <w:t>22</w:t>
        </w:r>
        <w:r>
          <w:fldChar w:fldCharType="end"/>
        </w:r>
      </w:hyperlink>
    </w:p>
    <w:p>
      <w:pPr>
        <w:pStyle w:val="TOC2"/>
        <w:tabs>
          <w:tab w:val="right" w:leader="dot" w:pos="8306"/>
        </w:tabs>
      </w:pPr>
      <w:hyperlink w:anchor="_Toc20722" w:history="1">
        <w:r>
          <w:rPr>
            <w:rFonts w:ascii="仿宋" w:eastAsia="仿宋" w:hAnsi="仿宋" w:cs="仿宋" w:hint="eastAsia"/>
            <w:lang w:eastAsia="zh-CN"/>
          </w:rPr>
          <w:t>(二)、社会适应性分析</w:t>
        </w:r>
        <w:r>
          <w:tab/>
        </w:r>
        <w:r>
          <w:fldChar w:fldCharType="begin"/>
        </w:r>
        <w:r>
          <w:instrText xml:space="preserve"> PAGEREF _Toc20722 \h </w:instrText>
        </w:r>
        <w:r>
          <w:fldChar w:fldCharType="separate"/>
        </w:r>
        <w:r>
          <w:t>24</w:t>
        </w:r>
        <w:r>
          <w:fldChar w:fldCharType="end"/>
        </w:r>
      </w:hyperlink>
    </w:p>
    <w:p>
      <w:pPr>
        <w:pStyle w:val="TOC2"/>
        <w:tabs>
          <w:tab w:val="right" w:leader="dot" w:pos="8306"/>
        </w:tabs>
      </w:pPr>
      <w:hyperlink w:anchor="_Toc26124" w:history="1">
        <w:r>
          <w:rPr>
            <w:rFonts w:ascii="仿宋" w:eastAsia="仿宋" w:hAnsi="仿宋" w:cs="仿宋" w:hint="eastAsia"/>
            <w:lang w:eastAsia="zh-CN"/>
          </w:rPr>
          <w:t>(三)、社会风险及对策分析</w:t>
        </w:r>
        <w:r>
          <w:tab/>
        </w:r>
        <w:r>
          <w:fldChar w:fldCharType="begin"/>
        </w:r>
        <w:r>
          <w:instrText xml:space="preserve"> PAGEREF _Toc26124 \h </w:instrText>
        </w:r>
        <w:r>
          <w:fldChar w:fldCharType="separate"/>
        </w:r>
        <w:r>
          <w:t>26</w:t>
        </w:r>
        <w:r>
          <w:fldChar w:fldCharType="end"/>
        </w:r>
      </w:hyperlink>
    </w:p>
    <w:p>
      <w:pPr>
        <w:pStyle w:val="TOC1"/>
        <w:tabs>
          <w:tab w:val="right" w:leader="dot" w:pos="8306"/>
        </w:tabs>
      </w:pPr>
      <w:hyperlink w:anchor="_Toc13081" w:history="1">
        <w:r>
          <w:rPr>
            <w:rFonts w:ascii="仿宋" w:eastAsia="仿宋" w:hAnsi="仿宋" w:cs="仿宋" w:hint="eastAsia"/>
            <w:lang w:eastAsia="zh-CN"/>
          </w:rPr>
          <w:t>五、建设风险评估分析</w:t>
        </w:r>
        <w:r>
          <w:tab/>
        </w:r>
        <w:r>
          <w:fldChar w:fldCharType="begin"/>
        </w:r>
        <w:r>
          <w:instrText xml:space="preserve"> PAGEREF _Toc13081 \h </w:instrText>
        </w:r>
        <w:r>
          <w:fldChar w:fldCharType="separate"/>
        </w:r>
        <w:r>
          <w:t>29</w:t>
        </w:r>
        <w:r>
          <w:fldChar w:fldCharType="end"/>
        </w:r>
      </w:hyperlink>
    </w:p>
    <w:p>
      <w:pPr>
        <w:pStyle w:val="TOC2"/>
        <w:tabs>
          <w:tab w:val="right" w:leader="dot" w:pos="8306"/>
        </w:tabs>
      </w:pPr>
      <w:hyperlink w:anchor="_Toc19860" w:history="1">
        <w:r>
          <w:rPr>
            <w:rFonts w:ascii="仿宋" w:eastAsia="仿宋" w:hAnsi="仿宋" w:cs="仿宋" w:hint="eastAsia"/>
            <w:lang w:eastAsia="zh-CN"/>
          </w:rPr>
          <w:t>(一)、政策风险分析</w:t>
        </w:r>
        <w:r>
          <w:tab/>
        </w:r>
        <w:r>
          <w:fldChar w:fldCharType="begin"/>
        </w:r>
        <w:r>
          <w:instrText xml:space="preserve"> PAGEREF _Toc19860 \h </w:instrText>
        </w:r>
        <w:r>
          <w:fldChar w:fldCharType="separate"/>
        </w:r>
        <w:r>
          <w:t>29</w:t>
        </w:r>
        <w:r>
          <w:fldChar w:fldCharType="end"/>
        </w:r>
      </w:hyperlink>
    </w:p>
    <w:p>
      <w:pPr>
        <w:pStyle w:val="TOC2"/>
        <w:tabs>
          <w:tab w:val="right" w:leader="dot" w:pos="8306"/>
        </w:tabs>
      </w:pPr>
      <w:hyperlink w:anchor="_Toc17709" w:history="1">
        <w:r>
          <w:rPr>
            <w:rFonts w:ascii="仿宋" w:eastAsia="仿宋" w:hAnsi="仿宋" w:cs="仿宋" w:hint="eastAsia"/>
            <w:lang w:eastAsia="zh-CN"/>
          </w:rPr>
          <w:t>(二)、社会风险分析</w:t>
        </w:r>
        <w:r>
          <w:tab/>
        </w:r>
        <w:r>
          <w:fldChar w:fldCharType="begin"/>
        </w:r>
        <w:r>
          <w:instrText xml:space="preserve"> PAGEREF _Toc17709 \h </w:instrText>
        </w:r>
        <w:r>
          <w:fldChar w:fldCharType="separate"/>
        </w:r>
        <w:r>
          <w:t>30</w:t>
        </w:r>
        <w:r>
          <w:fldChar w:fldCharType="end"/>
        </w:r>
      </w:hyperlink>
    </w:p>
    <w:p>
      <w:pPr>
        <w:pStyle w:val="TOC2"/>
        <w:tabs>
          <w:tab w:val="right" w:leader="dot" w:pos="8306"/>
        </w:tabs>
      </w:pPr>
      <w:hyperlink w:anchor="_Toc25974" w:history="1">
        <w:r>
          <w:rPr>
            <w:rFonts w:ascii="仿宋" w:eastAsia="仿宋" w:hAnsi="仿宋" w:cs="仿宋" w:hint="eastAsia"/>
            <w:lang w:eastAsia="zh-CN"/>
          </w:rPr>
          <w:t>(三)、市场风险分析</w:t>
        </w:r>
        <w:r>
          <w:tab/>
        </w:r>
        <w:r>
          <w:fldChar w:fldCharType="begin"/>
        </w:r>
        <w:r>
          <w:instrText xml:space="preserve"> PAGEREF _Toc25974 \h </w:instrText>
        </w:r>
        <w:r>
          <w:fldChar w:fldCharType="separate"/>
        </w:r>
        <w:r>
          <w:t>32</w:t>
        </w:r>
        <w:r>
          <w:fldChar w:fldCharType="end"/>
        </w:r>
      </w:hyperlink>
    </w:p>
    <w:p>
      <w:pPr>
        <w:pStyle w:val="TOC2"/>
        <w:tabs>
          <w:tab w:val="right" w:leader="dot" w:pos="8306"/>
        </w:tabs>
      </w:pPr>
      <w:hyperlink w:anchor="_Toc6863" w:history="1">
        <w:r>
          <w:rPr>
            <w:rFonts w:ascii="仿宋" w:eastAsia="仿宋" w:hAnsi="仿宋" w:cs="仿宋" w:hint="eastAsia"/>
            <w:lang w:eastAsia="zh-CN"/>
          </w:rPr>
          <w:t>(四)、资金风险分析</w:t>
        </w:r>
        <w:r>
          <w:tab/>
        </w:r>
        <w:r>
          <w:fldChar w:fldCharType="begin"/>
        </w:r>
        <w:r>
          <w:instrText xml:space="preserve"> PAGEREF _Toc6863 \h </w:instrText>
        </w:r>
        <w:r>
          <w:fldChar w:fldCharType="separate"/>
        </w:r>
        <w:r>
          <w:t>33</w:t>
        </w:r>
        <w:r>
          <w:fldChar w:fldCharType="end"/>
        </w:r>
      </w:hyperlink>
    </w:p>
    <w:p>
      <w:pPr>
        <w:pStyle w:val="TOC2"/>
        <w:tabs>
          <w:tab w:val="right" w:leader="dot" w:pos="8306"/>
        </w:tabs>
      </w:pPr>
      <w:hyperlink w:anchor="_Toc30168" w:history="1">
        <w:r>
          <w:rPr>
            <w:rFonts w:ascii="仿宋" w:eastAsia="仿宋" w:hAnsi="仿宋" w:cs="仿宋" w:hint="eastAsia"/>
            <w:lang w:eastAsia="zh-CN"/>
          </w:rPr>
          <w:t>(五)、技术风险分析</w:t>
        </w:r>
        <w:r>
          <w:tab/>
        </w:r>
        <w:r>
          <w:fldChar w:fldCharType="begin"/>
        </w:r>
        <w:r>
          <w:instrText xml:space="preserve"> PAGEREF _Toc30168 \h </w:instrText>
        </w:r>
        <w:r>
          <w:fldChar w:fldCharType="separate"/>
        </w:r>
        <w:r>
          <w:t>34</w:t>
        </w:r>
        <w:r>
          <w:fldChar w:fldCharType="end"/>
        </w:r>
      </w:hyperlink>
    </w:p>
    <w:p>
      <w:pPr>
        <w:pStyle w:val="TOC2"/>
        <w:tabs>
          <w:tab w:val="right" w:leader="dot" w:pos="8306"/>
        </w:tabs>
      </w:pPr>
      <w:hyperlink w:anchor="_Toc31343" w:history="1">
        <w:r>
          <w:rPr>
            <w:rFonts w:ascii="仿宋" w:eastAsia="仿宋" w:hAnsi="仿宋" w:cs="仿宋" w:hint="eastAsia"/>
            <w:lang w:eastAsia="zh-CN"/>
          </w:rPr>
          <w:t>(六)、财务风险分析</w:t>
        </w:r>
        <w:r>
          <w:tab/>
        </w:r>
        <w:r>
          <w:fldChar w:fldCharType="begin"/>
        </w:r>
        <w:r>
          <w:instrText xml:space="preserve"> PAGEREF _Toc31343 \h </w:instrText>
        </w:r>
        <w:r>
          <w:fldChar w:fldCharType="separate"/>
        </w:r>
        <w:r>
          <w:t>35</w:t>
        </w:r>
        <w:r>
          <w:fldChar w:fldCharType="end"/>
        </w:r>
      </w:hyperlink>
    </w:p>
    <w:p>
      <w:pPr>
        <w:pStyle w:val="TOC2"/>
        <w:tabs>
          <w:tab w:val="right" w:leader="dot" w:pos="8306"/>
        </w:tabs>
      </w:pPr>
      <w:hyperlink w:anchor="_Toc22215" w:history="1">
        <w:r>
          <w:rPr>
            <w:rFonts w:ascii="仿宋" w:eastAsia="仿宋" w:hAnsi="仿宋" w:cs="仿宋" w:hint="eastAsia"/>
            <w:lang w:eastAsia="zh-CN"/>
          </w:rPr>
          <w:t>(七)、管理风险分析</w:t>
        </w:r>
        <w:r>
          <w:tab/>
        </w:r>
        <w:r>
          <w:fldChar w:fldCharType="begin"/>
        </w:r>
        <w:r>
          <w:instrText xml:space="preserve"> PAGEREF _Toc22215 \h </w:instrText>
        </w:r>
        <w:r>
          <w:fldChar w:fldCharType="separate"/>
        </w:r>
        <w:r>
          <w:t>37</w:t>
        </w:r>
        <w:r>
          <w:fldChar w:fldCharType="end"/>
        </w:r>
      </w:hyperlink>
    </w:p>
    <w:p>
      <w:pPr>
        <w:pStyle w:val="TOC2"/>
        <w:tabs>
          <w:tab w:val="right" w:leader="dot" w:pos="8306"/>
        </w:tabs>
      </w:pPr>
      <w:hyperlink w:anchor="_Toc16855" w:history="1">
        <w:r>
          <w:rPr>
            <w:rFonts w:ascii="仿宋" w:eastAsia="仿宋" w:hAnsi="仿宋" w:cs="仿宋" w:hint="eastAsia"/>
            <w:lang w:eastAsia="zh-CN"/>
          </w:rPr>
          <w:t>(八)、其它风险分析</w:t>
        </w:r>
        <w:r>
          <w:tab/>
        </w:r>
        <w:r>
          <w:fldChar w:fldCharType="begin"/>
        </w:r>
        <w:r>
          <w:instrText xml:space="preserve"> PAGEREF _Toc16855 \h </w:instrText>
        </w:r>
        <w:r>
          <w:fldChar w:fldCharType="separate"/>
        </w:r>
        <w:r>
          <w:t>38</w:t>
        </w:r>
        <w:r>
          <w:fldChar w:fldCharType="end"/>
        </w:r>
      </w:hyperlink>
    </w:p>
    <w:p>
      <w:pPr>
        <w:pStyle w:val="TOC2"/>
        <w:tabs>
          <w:tab w:val="right" w:leader="dot" w:pos="8306"/>
        </w:tabs>
      </w:pPr>
      <w:hyperlink w:anchor="_Toc1291" w:history="1">
        <w:r>
          <w:rPr>
            <w:rFonts w:ascii="仿宋" w:eastAsia="仿宋" w:hAnsi="仿宋" w:cs="仿宋" w:hint="eastAsia"/>
            <w:lang w:eastAsia="zh-CN"/>
          </w:rPr>
          <w:t>(九)、社会影响评估</w:t>
        </w:r>
        <w:r>
          <w:tab/>
        </w:r>
        <w:r>
          <w:fldChar w:fldCharType="begin"/>
        </w:r>
        <w:r>
          <w:instrText xml:space="preserve"> PAGEREF _Toc1291 \h </w:instrText>
        </w:r>
        <w:r>
          <w:fldChar w:fldCharType="separate"/>
        </w:r>
        <w:r>
          <w:t>40</w:t>
        </w:r>
        <w:r>
          <w:fldChar w:fldCharType="end"/>
        </w:r>
      </w:hyperlink>
    </w:p>
    <w:p>
      <w:pPr>
        <w:pStyle w:val="TOC1"/>
        <w:tabs>
          <w:tab w:val="right" w:leader="dot" w:pos="8306"/>
        </w:tabs>
      </w:pPr>
      <w:hyperlink w:anchor="_Toc24628" w:history="1">
        <w:r>
          <w:rPr>
            <w:rFonts w:ascii="仿宋" w:eastAsia="仿宋" w:hAnsi="仿宋" w:cs="仿宋" w:hint="eastAsia"/>
            <w:lang w:eastAsia="zh-CN"/>
          </w:rPr>
          <w:t>六、经济影响分析</w:t>
        </w:r>
        <w:r>
          <w:tab/>
        </w:r>
        <w:r>
          <w:fldChar w:fldCharType="begin"/>
        </w:r>
        <w:r>
          <w:instrText xml:space="preserve"> PAGEREF _Toc24628 \h </w:instrText>
        </w:r>
        <w:r>
          <w:fldChar w:fldCharType="separate"/>
        </w:r>
        <w:r>
          <w:t>42</w:t>
        </w:r>
        <w:r>
          <w:fldChar w:fldCharType="end"/>
        </w:r>
      </w:hyperlink>
    </w:p>
    <w:p>
      <w:pPr>
        <w:pStyle w:val="TOC2"/>
        <w:tabs>
          <w:tab w:val="right" w:leader="dot" w:pos="8306"/>
        </w:tabs>
      </w:pPr>
      <w:hyperlink w:anchor="_Toc2715" w:history="1">
        <w:r>
          <w:rPr>
            <w:rFonts w:ascii="仿宋" w:eastAsia="仿宋" w:hAnsi="仿宋" w:cs="仿宋" w:hint="eastAsia"/>
            <w:lang w:eastAsia="zh-CN"/>
          </w:rPr>
          <w:t>(一)、经济费用效益或费用效果分析</w:t>
        </w:r>
        <w:r>
          <w:tab/>
        </w:r>
        <w:r>
          <w:fldChar w:fldCharType="begin"/>
        </w:r>
        <w:r>
          <w:instrText xml:space="preserve"> PAGEREF _Toc2715 \h </w:instrText>
        </w:r>
        <w:r>
          <w:fldChar w:fldCharType="separate"/>
        </w:r>
        <w:r>
          <w:t>42</w:t>
        </w:r>
        <w:r>
          <w:fldChar w:fldCharType="end"/>
        </w:r>
      </w:hyperlink>
    </w:p>
    <w:p>
      <w:pPr>
        <w:pStyle w:val="TOC2"/>
        <w:tabs>
          <w:tab w:val="right" w:leader="dot" w:pos="8306"/>
        </w:tabs>
      </w:pPr>
      <w:hyperlink w:anchor="_Toc6450" w:history="1">
        <w:r>
          <w:rPr>
            <w:rFonts w:ascii="仿宋" w:eastAsia="仿宋" w:hAnsi="仿宋" w:cs="仿宋" w:hint="eastAsia"/>
            <w:lang w:eastAsia="zh-CN"/>
          </w:rPr>
          <w:t>(二)、行业影响分析</w:t>
        </w:r>
        <w:r>
          <w:tab/>
        </w:r>
        <w:r>
          <w:fldChar w:fldCharType="begin"/>
        </w:r>
        <w:r>
          <w:instrText xml:space="preserve"> PAGEREF _Toc6450 \h </w:instrText>
        </w:r>
        <w:r>
          <w:fldChar w:fldCharType="separate"/>
        </w:r>
        <w:r>
          <w:t>44</w:t>
        </w:r>
        <w:r>
          <w:fldChar w:fldCharType="end"/>
        </w:r>
      </w:hyperlink>
    </w:p>
    <w:p>
      <w:pPr>
        <w:pStyle w:val="TOC2"/>
        <w:tabs>
          <w:tab w:val="right" w:leader="dot" w:pos="8306"/>
        </w:tabs>
      </w:pPr>
      <w:hyperlink w:anchor="_Toc16315" w:history="1">
        <w:r>
          <w:rPr>
            <w:rFonts w:ascii="仿宋" w:eastAsia="仿宋" w:hAnsi="仿宋" w:cs="仿宋" w:hint="eastAsia"/>
            <w:lang w:eastAsia="zh-CN"/>
          </w:rPr>
          <w:t>(三)、区域经济影响分析</w:t>
        </w:r>
        <w:r>
          <w:tab/>
        </w:r>
        <w:r>
          <w:fldChar w:fldCharType="begin"/>
        </w:r>
        <w:r>
          <w:instrText xml:space="preserve"> PAGEREF _Toc16315 \h </w:instrText>
        </w:r>
        <w:r>
          <w:fldChar w:fldCharType="separate"/>
        </w:r>
        <w:r>
          <w:t>46</w:t>
        </w:r>
        <w:r>
          <w:fldChar w:fldCharType="end"/>
        </w:r>
      </w:hyperlink>
    </w:p>
    <w:p>
      <w:pPr>
        <w:pStyle w:val="TOC2"/>
        <w:tabs>
          <w:tab w:val="right" w:leader="dot" w:pos="8306"/>
        </w:tabs>
      </w:pPr>
      <w:hyperlink w:anchor="_Toc8739" w:history="1">
        <w:r>
          <w:rPr>
            <w:rFonts w:ascii="仿宋" w:eastAsia="仿宋" w:hAnsi="仿宋" w:cs="仿宋" w:hint="eastAsia"/>
            <w:lang w:eastAsia="zh-CN"/>
          </w:rPr>
          <w:t>(四)、宏观经济影响分析</w:t>
        </w:r>
        <w:r>
          <w:tab/>
        </w:r>
        <w:r>
          <w:fldChar w:fldCharType="begin"/>
        </w:r>
        <w:r>
          <w:instrText xml:space="preserve"> PAGEREF _Toc8739 \h </w:instrText>
        </w:r>
        <w:r>
          <w:fldChar w:fldCharType="separate"/>
        </w:r>
        <w:r>
          <w:t>46</w:t>
        </w:r>
        <w:r>
          <w:fldChar w:fldCharType="end"/>
        </w:r>
      </w:hyperlink>
    </w:p>
    <w:p>
      <w:pPr>
        <w:pStyle w:val="TOC1"/>
        <w:tabs>
          <w:tab w:val="right" w:leader="dot" w:pos="8306"/>
        </w:tabs>
      </w:pPr>
      <w:hyperlink w:anchor="_Toc21007" w:history="1">
        <w:r>
          <w:rPr>
            <w:rFonts w:ascii="仿宋" w:eastAsia="仿宋" w:hAnsi="仿宋" w:cs="仿宋" w:hint="eastAsia"/>
            <w:lang w:eastAsia="zh-CN"/>
          </w:rPr>
          <w:t>七、经济效益与社会效益优化</w:t>
        </w:r>
        <w:r>
          <w:tab/>
        </w:r>
        <w:r>
          <w:fldChar w:fldCharType="begin"/>
        </w:r>
        <w:r>
          <w:instrText xml:space="preserve"> PAGEREF _Toc21007 \h </w:instrText>
        </w:r>
        <w:r>
          <w:fldChar w:fldCharType="separate"/>
        </w:r>
        <w:r>
          <w:t>48</w:t>
        </w:r>
        <w:r>
          <w:fldChar w:fldCharType="end"/>
        </w:r>
      </w:hyperlink>
    </w:p>
    <w:p>
      <w:pPr>
        <w:pStyle w:val="TOC2"/>
        <w:tabs>
          <w:tab w:val="right" w:leader="dot" w:pos="8306"/>
        </w:tabs>
      </w:pPr>
      <w:hyperlink w:anchor="_Toc29011" w:history="1">
        <w:r>
          <w:rPr>
            <w:rFonts w:ascii="仿宋" w:eastAsia="仿宋" w:hAnsi="仿宋" w:cs="仿宋" w:hint="eastAsia"/>
            <w:lang w:eastAsia="zh-CN"/>
          </w:rPr>
          <w:t>(一)、经济效益提升策略</w:t>
        </w:r>
        <w:r>
          <w:tab/>
        </w:r>
        <w:r>
          <w:fldChar w:fldCharType="begin"/>
        </w:r>
        <w:r>
          <w:instrText xml:space="preserve"> PAGEREF _Toc29011 \h </w:instrText>
        </w:r>
        <w:r>
          <w:fldChar w:fldCharType="separate"/>
        </w:r>
        <w:r>
          <w:t>48</w:t>
        </w:r>
        <w:r>
          <w:fldChar w:fldCharType="end"/>
        </w:r>
      </w:hyperlink>
    </w:p>
    <w:p>
      <w:pPr>
        <w:pStyle w:val="TOC2"/>
        <w:tabs>
          <w:tab w:val="right" w:leader="dot" w:pos="8306"/>
        </w:tabs>
      </w:pPr>
      <w:hyperlink w:anchor="_Toc10525" w:history="1">
        <w:r>
          <w:rPr>
            <w:rFonts w:ascii="仿宋" w:eastAsia="仿宋" w:hAnsi="仿宋" w:cs="仿宋" w:hint="eastAsia"/>
            <w:lang w:eastAsia="zh-CN"/>
          </w:rPr>
          <w:t>(二)、社会效益增强方案</w:t>
        </w:r>
        <w:r>
          <w:tab/>
        </w:r>
        <w:r>
          <w:fldChar w:fldCharType="begin"/>
        </w:r>
        <w:r>
          <w:instrText xml:space="preserve"> PAGEREF _Toc10525 \h </w:instrText>
        </w:r>
        <w:r>
          <w:fldChar w:fldCharType="separate"/>
        </w:r>
        <w:r>
          <w:t>49</w:t>
        </w:r>
        <w:r>
          <w:fldChar w:fldCharType="end"/>
        </w:r>
      </w:hyperlink>
    </w:p>
    <w:p>
      <w:pPr>
        <w:pStyle w:val="TOC1"/>
        <w:tabs>
          <w:tab w:val="right" w:leader="dot" w:pos="8306"/>
        </w:tabs>
      </w:pPr>
      <w:hyperlink w:anchor="_Toc6382" w:history="1">
        <w:r>
          <w:rPr>
            <w:rFonts w:ascii="仿宋" w:eastAsia="仿宋" w:hAnsi="仿宋" w:cs="仿宋" w:hint="eastAsia"/>
            <w:lang w:eastAsia="zh-CN"/>
          </w:rPr>
          <w:t>八、客户关系管理与市场拓展</w:t>
        </w:r>
        <w:r>
          <w:tab/>
        </w:r>
        <w:r>
          <w:fldChar w:fldCharType="begin"/>
        </w:r>
        <w:r>
          <w:instrText xml:space="preserve"> PAGEREF _Toc6382 \h </w:instrText>
        </w:r>
        <w:r>
          <w:fldChar w:fldCharType="separate"/>
        </w:r>
        <w:r>
          <w:t>50</w:t>
        </w:r>
        <w:r>
          <w:fldChar w:fldCharType="end"/>
        </w:r>
      </w:hyperlink>
    </w:p>
    <w:p>
      <w:pPr>
        <w:pStyle w:val="TOC2"/>
        <w:tabs>
          <w:tab w:val="right" w:leader="dot" w:pos="8306"/>
        </w:tabs>
      </w:pPr>
      <w:hyperlink w:anchor="_Toc15387" w:history="1">
        <w:r>
          <w:rPr>
            <w:rFonts w:ascii="仿宋" w:eastAsia="仿宋" w:hAnsi="仿宋" w:cs="仿宋" w:hint="eastAsia"/>
            <w:lang w:eastAsia="zh-CN"/>
          </w:rPr>
          <w:t>(一)、客户关系管理策略</w:t>
        </w:r>
        <w:r>
          <w:tab/>
        </w:r>
        <w:r>
          <w:fldChar w:fldCharType="begin"/>
        </w:r>
        <w:r>
          <w:instrText xml:space="preserve"> PAGEREF _Toc15387 \h </w:instrText>
        </w:r>
        <w:r>
          <w:fldChar w:fldCharType="separate"/>
        </w:r>
        <w:r>
          <w:t>50</w:t>
        </w:r>
        <w:r>
          <w:fldChar w:fldCharType="end"/>
        </w:r>
      </w:hyperlink>
    </w:p>
    <w:p>
      <w:pPr>
        <w:pStyle w:val="TOC2"/>
        <w:tabs>
          <w:tab w:val="right" w:leader="dot" w:pos="8306"/>
        </w:tabs>
      </w:pPr>
      <w:hyperlink w:anchor="_Toc4645" w:history="1">
        <w:r>
          <w:rPr>
            <w:rFonts w:ascii="仿宋" w:eastAsia="仿宋" w:hAnsi="仿宋" w:cs="仿宋" w:hint="eastAsia"/>
            <w:lang w:eastAsia="zh-CN"/>
          </w:rPr>
          <w:t>(二)、市场拓展方案</w:t>
        </w:r>
        <w:r>
          <w:tab/>
        </w:r>
        <w:r>
          <w:fldChar w:fldCharType="begin"/>
        </w:r>
        <w:r>
          <w:instrText xml:space="preserve"> PAGEREF _Toc4645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9" w:history="1">
        <w:r>
          <w:rPr>
            <w:rFonts w:ascii="仿宋" w:eastAsia="仿宋" w:hAnsi="仿宋" w:cs="仿宋" w:hint="eastAsia"/>
            <w:lang w:eastAsia="zh-CN"/>
          </w:rPr>
          <w:t>九、项目进度计划</w:t>
        </w:r>
        <w:r>
          <w:tab/>
        </w:r>
        <w:r>
          <w:fldChar w:fldCharType="begin"/>
        </w:r>
        <w:r>
          <w:instrText xml:space="preserve"> PAGEREF _Toc19199 \h </w:instrText>
        </w:r>
        <w:r>
          <w:fldChar w:fldCharType="separate"/>
        </w:r>
        <w:r>
          <w:t>52</w:t>
        </w:r>
        <w:r>
          <w:fldChar w:fldCharType="end"/>
        </w:r>
      </w:hyperlink>
    </w:p>
    <w:p>
      <w:pPr>
        <w:pStyle w:val="TOC2"/>
        <w:tabs>
          <w:tab w:val="right" w:leader="dot" w:pos="8306"/>
        </w:tabs>
      </w:pPr>
      <w:hyperlink w:anchor="_Toc17018" w:history="1">
        <w:r>
          <w:rPr>
            <w:rFonts w:ascii="仿宋" w:eastAsia="仿宋" w:hAnsi="仿宋" w:cs="仿宋" w:hint="eastAsia"/>
            <w:lang w:eastAsia="zh-CN"/>
          </w:rPr>
          <w:t>(一)、建设周期</w:t>
        </w:r>
        <w:r>
          <w:tab/>
        </w:r>
        <w:r>
          <w:fldChar w:fldCharType="begin"/>
        </w:r>
        <w:r>
          <w:instrText xml:space="preserve"> PAGEREF _Toc17018 \h </w:instrText>
        </w:r>
        <w:r>
          <w:fldChar w:fldCharType="separate"/>
        </w:r>
        <w:r>
          <w:t>52</w:t>
        </w:r>
        <w:r>
          <w:fldChar w:fldCharType="end"/>
        </w:r>
      </w:hyperlink>
    </w:p>
    <w:p>
      <w:pPr>
        <w:pStyle w:val="TOC2"/>
        <w:tabs>
          <w:tab w:val="right" w:leader="dot" w:pos="8306"/>
        </w:tabs>
      </w:pPr>
      <w:hyperlink w:anchor="_Toc15651" w:history="1">
        <w:r>
          <w:rPr>
            <w:rFonts w:ascii="仿宋" w:eastAsia="仿宋" w:hAnsi="仿宋" w:cs="仿宋" w:hint="eastAsia"/>
            <w:lang w:eastAsia="zh-CN"/>
          </w:rPr>
          <w:t>(二)、建设进度</w:t>
        </w:r>
        <w:r>
          <w:tab/>
        </w:r>
        <w:r>
          <w:fldChar w:fldCharType="begin"/>
        </w:r>
        <w:r>
          <w:instrText xml:space="preserve"> PAGEREF _Toc15651 \h </w:instrText>
        </w:r>
        <w:r>
          <w:fldChar w:fldCharType="separate"/>
        </w:r>
        <w:r>
          <w:t>53</w:t>
        </w:r>
        <w:r>
          <w:fldChar w:fldCharType="end"/>
        </w:r>
      </w:hyperlink>
    </w:p>
    <w:p>
      <w:pPr>
        <w:pStyle w:val="TOC2"/>
        <w:tabs>
          <w:tab w:val="right" w:leader="dot" w:pos="8306"/>
        </w:tabs>
      </w:pPr>
      <w:hyperlink w:anchor="_Toc5200" w:history="1">
        <w:r>
          <w:rPr>
            <w:rFonts w:ascii="仿宋" w:eastAsia="仿宋" w:hAnsi="仿宋" w:cs="仿宋" w:hint="eastAsia"/>
            <w:lang w:eastAsia="zh-CN"/>
          </w:rPr>
          <w:t>(三)、进度安排注意事项</w:t>
        </w:r>
        <w:r>
          <w:tab/>
        </w:r>
        <w:r>
          <w:fldChar w:fldCharType="begin"/>
        </w:r>
        <w:r>
          <w:instrText xml:space="preserve"> PAGEREF _Toc5200 \h </w:instrText>
        </w:r>
        <w:r>
          <w:fldChar w:fldCharType="separate"/>
        </w:r>
        <w:r>
          <w:t>54</w:t>
        </w:r>
        <w:r>
          <w:fldChar w:fldCharType="end"/>
        </w:r>
      </w:hyperlink>
    </w:p>
    <w:p>
      <w:pPr>
        <w:pStyle w:val="TOC2"/>
        <w:tabs>
          <w:tab w:val="right" w:leader="dot" w:pos="8306"/>
        </w:tabs>
      </w:pPr>
      <w:hyperlink w:anchor="_Toc14846" w:history="1">
        <w:r>
          <w:rPr>
            <w:rFonts w:ascii="仿宋" w:eastAsia="仿宋" w:hAnsi="仿宋" w:cs="仿宋" w:hint="eastAsia"/>
            <w:lang w:eastAsia="zh-CN"/>
          </w:rPr>
          <w:t>(四)、人力资源配置</w:t>
        </w:r>
        <w:r>
          <w:tab/>
        </w:r>
        <w:r>
          <w:fldChar w:fldCharType="begin"/>
        </w:r>
        <w:r>
          <w:instrText xml:space="preserve"> PAGEREF _Toc14846 \h </w:instrText>
        </w:r>
        <w:r>
          <w:fldChar w:fldCharType="separate"/>
        </w:r>
        <w:r>
          <w:t>55</w:t>
        </w:r>
        <w:r>
          <w:fldChar w:fldCharType="end"/>
        </w:r>
      </w:hyperlink>
    </w:p>
    <w:p>
      <w:pPr>
        <w:pStyle w:val="TOC2"/>
        <w:tabs>
          <w:tab w:val="right" w:leader="dot" w:pos="8306"/>
        </w:tabs>
      </w:pPr>
      <w:hyperlink w:anchor="_Toc1344" w:history="1">
        <w:r>
          <w:rPr>
            <w:rFonts w:ascii="仿宋" w:eastAsia="仿宋" w:hAnsi="仿宋" w:cs="仿宋" w:hint="eastAsia"/>
            <w:lang w:eastAsia="zh-CN"/>
          </w:rPr>
          <w:t>(五)、员工培训</w:t>
        </w:r>
        <w:r>
          <w:tab/>
        </w:r>
        <w:r>
          <w:fldChar w:fldCharType="begin"/>
        </w:r>
        <w:r>
          <w:instrText xml:space="preserve"> PAGEREF _Toc1344 \h </w:instrText>
        </w:r>
        <w:r>
          <w:fldChar w:fldCharType="separate"/>
        </w:r>
        <w:r>
          <w:t>57</w:t>
        </w:r>
        <w:r>
          <w:fldChar w:fldCharType="end"/>
        </w:r>
      </w:hyperlink>
    </w:p>
    <w:p>
      <w:pPr>
        <w:pStyle w:val="TOC2"/>
        <w:tabs>
          <w:tab w:val="right" w:leader="dot" w:pos="8306"/>
        </w:tabs>
      </w:pPr>
      <w:hyperlink w:anchor="_Toc29896" w:history="1">
        <w:r>
          <w:rPr>
            <w:rFonts w:ascii="仿宋" w:eastAsia="仿宋" w:hAnsi="仿宋" w:cs="仿宋" w:hint="eastAsia"/>
            <w:lang w:eastAsia="zh-CN"/>
          </w:rPr>
          <w:t>(六)、项目实施保障</w:t>
        </w:r>
        <w:r>
          <w:tab/>
        </w:r>
        <w:r>
          <w:fldChar w:fldCharType="begin"/>
        </w:r>
        <w:r>
          <w:instrText xml:space="preserve"> PAGEREF _Toc29896 \h </w:instrText>
        </w:r>
        <w:r>
          <w:fldChar w:fldCharType="separate"/>
        </w:r>
        <w:r>
          <w:t>58</w:t>
        </w:r>
        <w:r>
          <w:fldChar w:fldCharType="end"/>
        </w:r>
      </w:hyperlink>
    </w:p>
    <w:p>
      <w:pPr>
        <w:pStyle w:val="TOC2"/>
        <w:tabs>
          <w:tab w:val="right" w:leader="dot" w:pos="8306"/>
        </w:tabs>
      </w:pPr>
      <w:hyperlink w:anchor="_Toc24505" w:history="1">
        <w:r>
          <w:rPr>
            <w:rFonts w:ascii="仿宋" w:eastAsia="仿宋" w:hAnsi="仿宋" w:cs="仿宋" w:hint="eastAsia"/>
            <w:lang w:eastAsia="zh-CN"/>
          </w:rPr>
          <w:t>(七)、安全规范管理</w:t>
        </w:r>
        <w:r>
          <w:tab/>
        </w:r>
        <w:r>
          <w:fldChar w:fldCharType="begin"/>
        </w:r>
        <w:r>
          <w:instrText xml:space="preserve"> PAGEREF _Toc24505 \h </w:instrText>
        </w:r>
        <w:r>
          <w:fldChar w:fldCharType="separate"/>
        </w:r>
        <w:r>
          <w:t>59</w:t>
        </w:r>
        <w:r>
          <w:fldChar w:fldCharType="end"/>
        </w:r>
      </w:hyperlink>
    </w:p>
    <w:p>
      <w:pPr>
        <w:pStyle w:val="TOC1"/>
        <w:tabs>
          <w:tab w:val="right" w:leader="dot" w:pos="8306"/>
        </w:tabs>
      </w:pPr>
      <w:hyperlink w:anchor="_Toc10745" w:history="1">
        <w:r>
          <w:rPr>
            <w:rFonts w:ascii="仿宋" w:eastAsia="仿宋" w:hAnsi="仿宋" w:cs="仿宋" w:hint="eastAsia"/>
            <w:lang w:eastAsia="zh-CN"/>
          </w:rPr>
          <w:t>十、安全与应急管理</w:t>
        </w:r>
        <w:r>
          <w:tab/>
        </w:r>
        <w:r>
          <w:fldChar w:fldCharType="begin"/>
        </w:r>
        <w:r>
          <w:instrText xml:space="preserve"> PAGEREF _Toc10745 \h </w:instrText>
        </w:r>
        <w:r>
          <w:fldChar w:fldCharType="separate"/>
        </w:r>
        <w:r>
          <w:t>60</w:t>
        </w:r>
        <w:r>
          <w:fldChar w:fldCharType="end"/>
        </w:r>
      </w:hyperlink>
    </w:p>
    <w:p>
      <w:pPr>
        <w:pStyle w:val="TOC2"/>
        <w:tabs>
          <w:tab w:val="right" w:leader="dot" w:pos="8306"/>
        </w:tabs>
      </w:pPr>
      <w:hyperlink w:anchor="_Toc17139" w:history="1">
        <w:r>
          <w:rPr>
            <w:rFonts w:ascii="仿宋" w:eastAsia="仿宋" w:hAnsi="仿宋" w:cs="仿宋" w:hint="eastAsia"/>
            <w:lang w:eastAsia="zh-CN"/>
          </w:rPr>
          <w:t>(一)、安全生产管理</w:t>
        </w:r>
        <w:r>
          <w:tab/>
        </w:r>
        <w:r>
          <w:fldChar w:fldCharType="begin"/>
        </w:r>
        <w:r>
          <w:instrText xml:space="preserve"> PAGEREF _Toc17139 \h </w:instrText>
        </w:r>
        <w:r>
          <w:fldChar w:fldCharType="separate"/>
        </w:r>
        <w:r>
          <w:t>60</w:t>
        </w:r>
        <w:r>
          <w:fldChar w:fldCharType="end"/>
        </w:r>
      </w:hyperlink>
    </w:p>
    <w:p>
      <w:pPr>
        <w:pStyle w:val="TOC2"/>
        <w:tabs>
          <w:tab w:val="right" w:leader="dot" w:pos="8306"/>
        </w:tabs>
      </w:pPr>
      <w:hyperlink w:anchor="_Toc1540" w:history="1">
        <w:r>
          <w:rPr>
            <w:rFonts w:ascii="仿宋" w:eastAsia="仿宋" w:hAnsi="仿宋" w:cs="仿宋" w:hint="eastAsia"/>
            <w:lang w:eastAsia="zh-CN"/>
          </w:rPr>
          <w:t>(二)、应急预案与响应</w:t>
        </w:r>
        <w:r>
          <w:tab/>
        </w:r>
        <w:r>
          <w:fldChar w:fldCharType="begin"/>
        </w:r>
        <w:r>
          <w:instrText xml:space="preserve"> PAGEREF _Toc1540 \h </w:instrText>
        </w:r>
        <w:r>
          <w:fldChar w:fldCharType="separate"/>
        </w:r>
        <w:r>
          <w:t>61</w:t>
        </w:r>
        <w:r>
          <w:fldChar w:fldCharType="end"/>
        </w:r>
      </w:hyperlink>
    </w:p>
    <w:p>
      <w:pPr>
        <w:pStyle w:val="TOC1"/>
        <w:tabs>
          <w:tab w:val="right" w:leader="dot" w:pos="8306"/>
        </w:tabs>
      </w:pPr>
      <w:hyperlink w:anchor="_Toc29511" w:history="1">
        <w:r>
          <w:rPr>
            <w:rFonts w:ascii="仿宋" w:eastAsia="仿宋" w:hAnsi="仿宋" w:cs="仿宋" w:hint="eastAsia"/>
            <w:lang w:eastAsia="zh-CN"/>
          </w:rPr>
          <w:t>十一、技术创新与产业升级</w:t>
        </w:r>
        <w:r>
          <w:tab/>
        </w:r>
        <w:r>
          <w:fldChar w:fldCharType="begin"/>
        </w:r>
        <w:r>
          <w:instrText xml:space="preserve"> PAGEREF _Toc29511 \h </w:instrText>
        </w:r>
        <w:r>
          <w:fldChar w:fldCharType="separate"/>
        </w:r>
        <w:r>
          <w:t>63</w:t>
        </w:r>
        <w:r>
          <w:fldChar w:fldCharType="end"/>
        </w:r>
      </w:hyperlink>
    </w:p>
    <w:p>
      <w:pPr>
        <w:pStyle w:val="TOC2"/>
        <w:tabs>
          <w:tab w:val="right" w:leader="dot" w:pos="8306"/>
        </w:tabs>
      </w:pPr>
      <w:hyperlink w:anchor="_Toc9926" w:history="1">
        <w:r>
          <w:rPr>
            <w:rFonts w:ascii="仿宋" w:eastAsia="仿宋" w:hAnsi="仿宋" w:cs="仿宋" w:hint="eastAsia"/>
            <w:lang w:eastAsia="zh-CN"/>
          </w:rPr>
          <w:t>(一)、技术创新方向与目标</w:t>
        </w:r>
        <w:r>
          <w:tab/>
        </w:r>
        <w:r>
          <w:fldChar w:fldCharType="begin"/>
        </w:r>
        <w:r>
          <w:instrText xml:space="preserve"> PAGEREF _Toc9926 \h </w:instrText>
        </w:r>
        <w:r>
          <w:fldChar w:fldCharType="separate"/>
        </w:r>
        <w:r>
          <w:t>63</w:t>
        </w:r>
        <w:r>
          <w:fldChar w:fldCharType="end"/>
        </w:r>
      </w:hyperlink>
    </w:p>
    <w:p>
      <w:pPr>
        <w:pStyle w:val="TOC2"/>
        <w:tabs>
          <w:tab w:val="right" w:leader="dot" w:pos="8306"/>
        </w:tabs>
      </w:pPr>
      <w:hyperlink w:anchor="_Toc32354" w:history="1">
        <w:r>
          <w:rPr>
            <w:rFonts w:ascii="仿宋" w:eastAsia="仿宋" w:hAnsi="仿宋" w:cs="仿宋" w:hint="eastAsia"/>
            <w:lang w:eastAsia="zh-CN"/>
          </w:rPr>
          <w:t>(二)、产业升级路径与措施</w:t>
        </w:r>
        <w:r>
          <w:tab/>
        </w:r>
        <w:r>
          <w:fldChar w:fldCharType="begin"/>
        </w:r>
        <w:r>
          <w:instrText xml:space="preserve"> PAGEREF _Toc32354 \h </w:instrText>
        </w:r>
        <w:r>
          <w:fldChar w:fldCharType="separate"/>
        </w:r>
        <w:r>
          <w:t>64</w:t>
        </w:r>
        <w:r>
          <w:fldChar w:fldCharType="end"/>
        </w:r>
      </w:hyperlink>
    </w:p>
    <w:p>
      <w:pPr>
        <w:pStyle w:val="TOC1"/>
        <w:tabs>
          <w:tab w:val="right" w:leader="dot" w:pos="8306"/>
        </w:tabs>
      </w:pPr>
      <w:hyperlink w:anchor="_Toc13686" w:history="1">
        <w:r>
          <w:rPr>
            <w:rFonts w:ascii="仿宋" w:eastAsia="仿宋" w:hAnsi="仿宋" w:cs="仿宋" w:hint="eastAsia"/>
            <w:lang w:eastAsia="zh-CN"/>
          </w:rPr>
          <w:t>十二、项目变更管理</w:t>
        </w:r>
        <w:r>
          <w:tab/>
        </w:r>
        <w:r>
          <w:fldChar w:fldCharType="begin"/>
        </w:r>
        <w:r>
          <w:instrText xml:space="preserve"> PAGEREF _Toc13686 \h </w:instrText>
        </w:r>
        <w:r>
          <w:fldChar w:fldCharType="separate"/>
        </w:r>
        <w:r>
          <w:t>66</w:t>
        </w:r>
        <w:r>
          <w:fldChar w:fldCharType="end"/>
        </w:r>
      </w:hyperlink>
    </w:p>
    <w:p>
      <w:pPr>
        <w:pStyle w:val="TOC2"/>
        <w:tabs>
          <w:tab w:val="right" w:leader="dot" w:pos="8306"/>
        </w:tabs>
      </w:pPr>
      <w:hyperlink w:anchor="_Toc23021" w:history="1">
        <w:r>
          <w:rPr>
            <w:rFonts w:ascii="仿宋" w:eastAsia="仿宋" w:hAnsi="仿宋" w:cs="仿宋" w:hint="eastAsia"/>
            <w:lang w:eastAsia="zh-CN"/>
          </w:rPr>
          <w:t>(一)、变更控制流程</w:t>
        </w:r>
        <w:r>
          <w:tab/>
        </w:r>
        <w:r>
          <w:fldChar w:fldCharType="begin"/>
        </w:r>
        <w:r>
          <w:instrText xml:space="preserve"> PAGEREF _Toc23021 \h </w:instrText>
        </w:r>
        <w:r>
          <w:fldChar w:fldCharType="separate"/>
        </w:r>
        <w:r>
          <w:t>66</w:t>
        </w:r>
        <w:r>
          <w:fldChar w:fldCharType="end"/>
        </w:r>
      </w:hyperlink>
    </w:p>
    <w:p>
      <w:pPr>
        <w:pStyle w:val="TOC2"/>
        <w:tabs>
          <w:tab w:val="right" w:leader="dot" w:pos="8306"/>
        </w:tabs>
      </w:pPr>
      <w:hyperlink w:anchor="_Toc17699" w:history="1">
        <w:r>
          <w:rPr>
            <w:rFonts w:ascii="仿宋" w:eastAsia="仿宋" w:hAnsi="仿宋" w:cs="仿宋" w:hint="eastAsia"/>
            <w:lang w:eastAsia="zh-CN"/>
          </w:rPr>
          <w:t>(二)、影响评估与处理</w:t>
        </w:r>
        <w:r>
          <w:tab/>
        </w:r>
        <w:r>
          <w:fldChar w:fldCharType="begin"/>
        </w:r>
        <w:r>
          <w:instrText xml:space="preserve"> PAGEREF _Toc17699 \h </w:instrText>
        </w:r>
        <w:r>
          <w:fldChar w:fldCharType="separate"/>
        </w:r>
        <w:r>
          <w:t>67</w:t>
        </w:r>
        <w:r>
          <w:fldChar w:fldCharType="end"/>
        </w:r>
      </w:hyperlink>
    </w:p>
    <w:p>
      <w:pPr>
        <w:pStyle w:val="TOC2"/>
        <w:tabs>
          <w:tab w:val="right" w:leader="dot" w:pos="8306"/>
        </w:tabs>
      </w:pPr>
      <w:hyperlink w:anchor="_Toc6305" w:history="1">
        <w:r>
          <w:rPr>
            <w:rFonts w:ascii="仿宋" w:eastAsia="仿宋" w:hAnsi="仿宋" w:cs="仿宋" w:hint="eastAsia"/>
            <w:lang w:eastAsia="zh-CN"/>
          </w:rPr>
          <w:t>(三)、变更记录与追踪</w:t>
        </w:r>
        <w:r>
          <w:tab/>
        </w:r>
        <w:r>
          <w:fldChar w:fldCharType="begin"/>
        </w:r>
        <w:r>
          <w:instrText xml:space="preserve"> PAGEREF _Toc6305 \h </w:instrText>
        </w:r>
        <w:r>
          <w:fldChar w:fldCharType="separate"/>
        </w:r>
        <w:r>
          <w:t>68</w:t>
        </w:r>
        <w:r>
          <w:fldChar w:fldCharType="end"/>
        </w:r>
      </w:hyperlink>
    </w:p>
    <w:p>
      <w:pPr>
        <w:pStyle w:val="TOC2"/>
        <w:tabs>
          <w:tab w:val="right" w:leader="dot" w:pos="8306"/>
        </w:tabs>
      </w:pPr>
      <w:hyperlink w:anchor="_Toc16890" w:history="1">
        <w:r>
          <w:rPr>
            <w:rFonts w:ascii="仿宋" w:eastAsia="仿宋" w:hAnsi="仿宋" w:cs="仿宋" w:hint="eastAsia"/>
            <w:lang w:eastAsia="zh-CN"/>
          </w:rPr>
          <w:t>(四)、变更管理策略</w:t>
        </w:r>
        <w:r>
          <w:tab/>
        </w:r>
        <w:r>
          <w:fldChar w:fldCharType="begin"/>
        </w:r>
        <w:r>
          <w:instrText xml:space="preserve"> PAGEREF _Toc16890 \h </w:instrText>
        </w:r>
        <w:r>
          <w:fldChar w:fldCharType="separate"/>
        </w:r>
        <w:r>
          <w:t>70</w:t>
        </w:r>
        <w:r>
          <w:fldChar w:fldCharType="end"/>
        </w:r>
      </w:hyperlink>
    </w:p>
    <w:p>
      <w:pPr>
        <w:pStyle w:val="TOC1"/>
        <w:tabs>
          <w:tab w:val="right" w:leader="dot" w:pos="8306"/>
        </w:tabs>
      </w:pPr>
      <w:hyperlink w:anchor="_Toc28901" w:history="1">
        <w:r>
          <w:rPr>
            <w:rFonts w:ascii="仿宋" w:eastAsia="仿宋" w:hAnsi="仿宋" w:cs="仿宋" w:hint="eastAsia"/>
            <w:lang w:eastAsia="zh-CN"/>
          </w:rPr>
          <w:t>十三、企业合规与伦理</w:t>
        </w:r>
        <w:r>
          <w:tab/>
        </w:r>
        <w:r>
          <w:fldChar w:fldCharType="begin"/>
        </w:r>
        <w:r>
          <w:instrText xml:space="preserve"> PAGEREF _Toc28901 \h </w:instrText>
        </w:r>
        <w:r>
          <w:fldChar w:fldCharType="separate"/>
        </w:r>
        <w:r>
          <w:t>72</w:t>
        </w:r>
        <w:r>
          <w:fldChar w:fldCharType="end"/>
        </w:r>
      </w:hyperlink>
    </w:p>
    <w:p>
      <w:pPr>
        <w:pStyle w:val="TOC2"/>
        <w:tabs>
          <w:tab w:val="right" w:leader="dot" w:pos="8306"/>
        </w:tabs>
      </w:pPr>
      <w:hyperlink w:anchor="_Toc24559" w:history="1">
        <w:r>
          <w:rPr>
            <w:rFonts w:ascii="仿宋" w:eastAsia="仿宋" w:hAnsi="仿宋" w:cs="仿宋" w:hint="eastAsia"/>
            <w:lang w:eastAsia="zh-CN"/>
          </w:rPr>
          <w:t>(一)、合规政策与程序</w:t>
        </w:r>
        <w:r>
          <w:tab/>
        </w:r>
        <w:r>
          <w:fldChar w:fldCharType="begin"/>
        </w:r>
        <w:r>
          <w:instrText xml:space="preserve"> PAGEREF _Toc24559 \h </w:instrText>
        </w:r>
        <w:r>
          <w:fldChar w:fldCharType="separate"/>
        </w:r>
        <w:r>
          <w:t>72</w:t>
        </w:r>
        <w:r>
          <w:fldChar w:fldCharType="end"/>
        </w:r>
      </w:hyperlink>
    </w:p>
    <w:p>
      <w:pPr>
        <w:pStyle w:val="TOC2"/>
        <w:tabs>
          <w:tab w:val="right" w:leader="dot" w:pos="8306"/>
        </w:tabs>
      </w:pPr>
      <w:hyperlink w:anchor="_Toc26979" w:history="1">
        <w:r>
          <w:rPr>
            <w:rFonts w:ascii="仿宋" w:eastAsia="仿宋" w:hAnsi="仿宋" w:cs="仿宋" w:hint="eastAsia"/>
            <w:lang w:eastAsia="zh-CN"/>
          </w:rPr>
          <w:t>(二)、伦理规范与培训</w:t>
        </w:r>
        <w:r>
          <w:tab/>
        </w:r>
        <w:r>
          <w:fldChar w:fldCharType="begin"/>
        </w:r>
        <w:r>
          <w:instrText xml:space="preserve"> PAGEREF _Toc26979 \h </w:instrText>
        </w:r>
        <w:r>
          <w:fldChar w:fldCharType="separate"/>
        </w:r>
        <w:r>
          <w:t>73</w:t>
        </w:r>
        <w:r>
          <w:fldChar w:fldCharType="end"/>
        </w:r>
      </w:hyperlink>
    </w:p>
    <w:p>
      <w:pPr>
        <w:pStyle w:val="TOC2"/>
        <w:tabs>
          <w:tab w:val="right" w:leader="dot" w:pos="8306"/>
        </w:tabs>
      </w:pPr>
      <w:hyperlink w:anchor="_Toc11133" w:history="1">
        <w:r>
          <w:rPr>
            <w:rFonts w:ascii="仿宋" w:eastAsia="仿宋" w:hAnsi="仿宋" w:cs="仿宋" w:hint="eastAsia"/>
            <w:lang w:eastAsia="zh-CN"/>
          </w:rPr>
          <w:t>(三)、合规风险评估</w:t>
        </w:r>
        <w:r>
          <w:tab/>
        </w:r>
        <w:r>
          <w:fldChar w:fldCharType="begin"/>
        </w:r>
        <w:r>
          <w:instrText xml:space="preserve"> PAGEREF _Toc11133 \h </w:instrText>
        </w:r>
        <w:r>
          <w:fldChar w:fldCharType="separate"/>
        </w:r>
        <w:r>
          <w:t>74</w:t>
        </w:r>
        <w:r>
          <w:fldChar w:fldCharType="end"/>
        </w:r>
      </w:hyperlink>
    </w:p>
    <w:p>
      <w:pPr>
        <w:pStyle w:val="TOC2"/>
        <w:tabs>
          <w:tab w:val="right" w:leader="dot" w:pos="8306"/>
        </w:tabs>
      </w:pPr>
      <w:hyperlink w:anchor="_Toc25401" w:history="1">
        <w:r>
          <w:rPr>
            <w:rFonts w:ascii="仿宋" w:eastAsia="仿宋" w:hAnsi="仿宋" w:cs="仿宋" w:hint="eastAsia"/>
            <w:lang w:eastAsia="zh-CN"/>
          </w:rPr>
          <w:t>(四)、合规监督与执行</w:t>
        </w:r>
        <w:r>
          <w:tab/>
        </w:r>
        <w:r>
          <w:fldChar w:fldCharType="begin"/>
        </w:r>
        <w:r>
          <w:instrText xml:space="preserve"> PAGEREF _Toc25401 \h </w:instrText>
        </w:r>
        <w:r>
          <w:fldChar w:fldCharType="separate"/>
        </w:r>
        <w:r>
          <w:t>75</w:t>
        </w:r>
        <w:r>
          <w:fldChar w:fldCharType="end"/>
        </w:r>
      </w:hyperlink>
    </w:p>
    <w:p>
      <w:pPr>
        <w:pStyle w:val="TOC1"/>
        <w:tabs>
          <w:tab w:val="right" w:leader="dot" w:pos="8306"/>
        </w:tabs>
      </w:pPr>
      <w:hyperlink w:anchor="_Toc13722" w:history="1">
        <w:r>
          <w:rPr>
            <w:rFonts w:ascii="仿宋" w:eastAsia="仿宋" w:hAnsi="仿宋" w:cs="仿宋" w:hint="eastAsia"/>
            <w:lang w:eastAsia="zh-CN"/>
          </w:rPr>
          <w:t>十四、创新驱动与持续发展</w:t>
        </w:r>
        <w:r>
          <w:tab/>
        </w:r>
        <w:r>
          <w:fldChar w:fldCharType="begin"/>
        </w:r>
        <w:r>
          <w:instrText xml:space="preserve"> PAGEREF _Toc13722 \h </w:instrText>
        </w:r>
        <w:r>
          <w:fldChar w:fldCharType="separate"/>
        </w:r>
        <w:r>
          <w:t>76</w:t>
        </w:r>
        <w:r>
          <w:fldChar w:fldCharType="end"/>
        </w:r>
      </w:hyperlink>
    </w:p>
    <w:p>
      <w:pPr>
        <w:pStyle w:val="TOC2"/>
        <w:tabs>
          <w:tab w:val="right" w:leader="dot" w:pos="8306"/>
        </w:tabs>
      </w:pPr>
      <w:hyperlink w:anchor="_Toc13995" w:history="1">
        <w:r>
          <w:rPr>
            <w:rFonts w:ascii="仿宋" w:eastAsia="仿宋" w:hAnsi="仿宋" w:cs="仿宋" w:hint="eastAsia"/>
            <w:lang w:eastAsia="zh-CN"/>
          </w:rPr>
          <w:t>(一)、创新驱动战略实施</w:t>
        </w:r>
        <w:r>
          <w:tab/>
        </w:r>
        <w:r>
          <w:fldChar w:fldCharType="begin"/>
        </w:r>
        <w:r>
          <w:instrText xml:space="preserve"> PAGEREF _Toc13995 \h </w:instrText>
        </w:r>
        <w:r>
          <w:fldChar w:fldCharType="separate"/>
        </w:r>
        <w:r>
          <w:t>76</w:t>
        </w:r>
        <w:r>
          <w:fldChar w:fldCharType="end"/>
        </w:r>
      </w:hyperlink>
    </w:p>
    <w:p>
      <w:pPr>
        <w:pStyle w:val="TOC2"/>
        <w:tabs>
          <w:tab w:val="right" w:leader="dot" w:pos="8306"/>
        </w:tabs>
      </w:pPr>
      <w:hyperlink w:anchor="_Toc23568" w:history="1">
        <w:r>
          <w:rPr>
            <w:rFonts w:ascii="仿宋" w:eastAsia="仿宋" w:hAnsi="仿宋" w:cs="仿宋" w:hint="eastAsia"/>
            <w:lang w:eastAsia="zh-CN"/>
          </w:rPr>
          <w:t>(二)、持续发展路径探索</w:t>
        </w:r>
        <w:r>
          <w:tab/>
        </w:r>
        <w:r>
          <w:fldChar w:fldCharType="begin"/>
        </w:r>
        <w:r>
          <w:instrText xml:space="preserve"> PAGEREF _Toc23568 \h </w:instrText>
        </w:r>
        <w:r>
          <w:fldChar w:fldCharType="separate"/>
        </w:r>
        <w:r>
          <w:t>77</w:t>
        </w:r>
        <w:r>
          <w:fldChar w:fldCharType="end"/>
        </w:r>
      </w:hyperlink>
    </w:p>
    <w:p>
      <w:pPr>
        <w:pStyle w:val="TOC1"/>
        <w:tabs>
          <w:tab w:val="right" w:leader="dot" w:pos="8306"/>
        </w:tabs>
      </w:pPr>
      <w:hyperlink w:anchor="_Toc32392" w:history="1">
        <w:r>
          <w:rPr>
            <w:rFonts w:ascii="仿宋" w:eastAsia="仿宋" w:hAnsi="仿宋" w:cs="仿宋" w:hint="eastAsia"/>
            <w:lang w:eastAsia="zh-CN"/>
          </w:rPr>
          <w:t>十五、产业协同与集群发展</w:t>
        </w:r>
        <w:r>
          <w:tab/>
        </w:r>
        <w:r>
          <w:fldChar w:fldCharType="begin"/>
        </w:r>
        <w:r>
          <w:instrText xml:space="preserve"> PAGEREF _Toc32392 \h </w:instrText>
        </w:r>
        <w:r>
          <w:fldChar w:fldCharType="separate"/>
        </w:r>
        <w:r>
          <w:t>81</w:t>
        </w:r>
        <w:r>
          <w:fldChar w:fldCharType="end"/>
        </w:r>
      </w:hyperlink>
    </w:p>
    <w:p>
      <w:pPr>
        <w:pStyle w:val="TOC2"/>
        <w:tabs>
          <w:tab w:val="right" w:leader="dot" w:pos="8306"/>
        </w:tabs>
      </w:pPr>
      <w:hyperlink w:anchor="_Toc31194" w:history="1">
        <w:r>
          <w:rPr>
            <w:rFonts w:ascii="仿宋" w:eastAsia="仿宋" w:hAnsi="仿宋" w:cs="仿宋" w:hint="eastAsia"/>
            <w:lang w:eastAsia="zh-CN"/>
          </w:rPr>
          <w:t>(一)、产业协同机制建设</w:t>
        </w:r>
        <w:r>
          <w:tab/>
        </w:r>
        <w:r>
          <w:fldChar w:fldCharType="begin"/>
        </w:r>
        <w:r>
          <w:instrText xml:space="preserve"> PAGEREF _Toc31194 \h </w:instrText>
        </w:r>
        <w:r>
          <w:fldChar w:fldCharType="separate"/>
        </w:r>
        <w:r>
          <w:t>81</w:t>
        </w:r>
        <w:r>
          <w:fldChar w:fldCharType="end"/>
        </w:r>
      </w:hyperlink>
    </w:p>
    <w:p>
      <w:pPr>
        <w:pStyle w:val="TOC2"/>
        <w:tabs>
          <w:tab w:val="right" w:leader="dot" w:pos="8306"/>
        </w:tabs>
      </w:pPr>
      <w:hyperlink w:anchor="_Toc20388" w:history="1">
        <w:r>
          <w:rPr>
            <w:rFonts w:ascii="仿宋" w:eastAsia="仿宋" w:hAnsi="仿宋" w:cs="仿宋" w:hint="eastAsia"/>
            <w:lang w:eastAsia="zh-CN"/>
          </w:rPr>
          <w:t>(二)、产业集群培育与发展</w:t>
        </w:r>
        <w:r>
          <w:tab/>
        </w:r>
        <w:r>
          <w:fldChar w:fldCharType="begin"/>
        </w:r>
        <w:r>
          <w:instrText xml:space="preserve"> PAGEREF _Toc20388 \h </w:instrText>
        </w:r>
        <w:r>
          <w:fldChar w:fldCharType="separate"/>
        </w:r>
        <w:r>
          <w:t>83</w:t>
        </w:r>
        <w:r>
          <w:fldChar w:fldCharType="end"/>
        </w:r>
      </w:hyperlink>
    </w:p>
    <w:p>
      <w:pPr>
        <w:pStyle w:val="TOC1"/>
        <w:tabs>
          <w:tab w:val="right" w:leader="dot" w:pos="8306"/>
        </w:tabs>
      </w:pPr>
      <w:hyperlink w:anchor="_Toc26426" w:history="1">
        <w:r>
          <w:rPr>
            <w:rFonts w:ascii="仿宋" w:eastAsia="仿宋" w:hAnsi="仿宋" w:cs="仿宋" w:hint="eastAsia"/>
            <w:lang w:eastAsia="zh-CN"/>
          </w:rPr>
          <w:t>十六、设施与设备管理</w:t>
        </w:r>
        <w:r>
          <w:tab/>
        </w:r>
        <w:r>
          <w:fldChar w:fldCharType="begin"/>
        </w:r>
        <w:r>
          <w:instrText xml:space="preserve"> PAGEREF _Toc26426 \h </w:instrText>
        </w:r>
        <w:r>
          <w:fldChar w:fldCharType="separate"/>
        </w:r>
        <w:r>
          <w:t>83</w:t>
        </w:r>
        <w:r>
          <w:fldChar w:fldCharType="end"/>
        </w:r>
      </w:hyperlink>
    </w:p>
    <w:p>
      <w:pPr>
        <w:pStyle w:val="TOC2"/>
        <w:tabs>
          <w:tab w:val="right" w:leader="dot" w:pos="8306"/>
        </w:tabs>
      </w:pPr>
      <w:hyperlink w:anchor="_Toc17671" w:history="1">
        <w:r>
          <w:rPr>
            <w:rFonts w:ascii="仿宋" w:eastAsia="仿宋" w:hAnsi="仿宋" w:cs="仿宋" w:hint="eastAsia"/>
            <w:lang w:eastAsia="zh-CN"/>
          </w:rPr>
          <w:t>(一)、设施规划与配置</w:t>
        </w:r>
        <w:r>
          <w:tab/>
        </w:r>
        <w:r>
          <w:fldChar w:fldCharType="begin"/>
        </w:r>
        <w:r>
          <w:instrText xml:space="preserve"> PAGEREF _Toc17671 \h </w:instrText>
        </w:r>
        <w:r>
          <w:fldChar w:fldCharType="separate"/>
        </w:r>
        <w:r>
          <w:t>83</w:t>
        </w:r>
        <w:r>
          <w:fldChar w:fldCharType="end"/>
        </w:r>
      </w:hyperlink>
    </w:p>
    <w:p>
      <w:pPr>
        <w:pStyle w:val="TOC2"/>
        <w:tabs>
          <w:tab w:val="right" w:leader="dot" w:pos="8306"/>
        </w:tabs>
      </w:pPr>
      <w:hyperlink w:anchor="_Toc12191" w:history="1">
        <w:r>
          <w:rPr>
            <w:rFonts w:ascii="仿宋" w:eastAsia="仿宋" w:hAnsi="仿宋" w:cs="仿宋" w:hint="eastAsia"/>
            <w:lang w:eastAsia="zh-CN"/>
          </w:rPr>
          <w:t>(二)、设备采购与维护管理</w:t>
        </w:r>
        <w:r>
          <w:tab/>
        </w:r>
        <w:r>
          <w:fldChar w:fldCharType="begin"/>
        </w:r>
        <w:r>
          <w:instrText xml:space="preserve"> PAGEREF _Toc12191 \h </w:instrText>
        </w:r>
        <w:r>
          <w:fldChar w:fldCharType="separate"/>
        </w:r>
        <w:r>
          <w:t>84</w:t>
        </w:r>
        <w:r>
          <w:fldChar w:fldCharType="end"/>
        </w:r>
      </w:hyperlink>
    </w:p>
    <w:p>
      <w:pPr>
        <w:pStyle w:val="TOC2"/>
        <w:tabs>
          <w:tab w:val="right" w:leader="dot" w:pos="8306"/>
        </w:tabs>
      </w:pPr>
      <w:hyperlink w:anchor="_Toc20172" w:history="1">
        <w:r>
          <w:rPr>
            <w:rFonts w:ascii="仿宋" w:eastAsia="仿宋" w:hAnsi="仿宋" w:cs="仿宋" w:hint="eastAsia"/>
            <w:lang w:eastAsia="zh-CN"/>
          </w:rPr>
          <w:t>(三)、设施设备升级策略</w:t>
        </w:r>
        <w:r>
          <w:tab/>
        </w:r>
        <w:r>
          <w:fldChar w:fldCharType="begin"/>
        </w:r>
        <w:r>
          <w:instrText xml:space="preserve"> PAGEREF _Toc20172 \h </w:instrText>
        </w:r>
        <w:r>
          <w:fldChar w:fldCharType="separate"/>
        </w:r>
        <w:r>
          <w:t>85</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十七、质量管理与控制</w:t>
        </w:r>
        <w:r>
          <w:tab/>
        </w:r>
        <w:r>
          <w:fldChar w:fldCharType="begin"/>
        </w:r>
        <w:r>
          <w:instrText xml:space="preserve"> PAGEREF _Toc21395 \h </w:instrText>
        </w:r>
        <w:r>
          <w:fldChar w:fldCharType="separate"/>
        </w:r>
        <w:r>
          <w:t>85</w:t>
        </w:r>
        <w:r>
          <w:fldChar w:fldCharType="end"/>
        </w:r>
      </w:hyperlink>
    </w:p>
    <w:p>
      <w:pPr>
        <w:pStyle w:val="TOC2"/>
        <w:tabs>
          <w:tab w:val="right" w:leader="dot" w:pos="8306"/>
        </w:tabs>
      </w:pPr>
      <w:hyperlink w:anchor="_Toc24774" w:history="1">
        <w:r>
          <w:rPr>
            <w:rFonts w:ascii="仿宋" w:eastAsia="仿宋" w:hAnsi="仿宋" w:cs="仿宋" w:hint="eastAsia"/>
            <w:lang w:eastAsia="zh-CN"/>
          </w:rPr>
          <w:t>(一)、质量管理体系建设</w:t>
        </w:r>
        <w:r>
          <w:tab/>
        </w:r>
        <w:r>
          <w:fldChar w:fldCharType="begin"/>
        </w:r>
        <w:r>
          <w:instrText xml:space="preserve"> PAGEREF _Toc24774 \h </w:instrText>
        </w:r>
        <w:r>
          <w:fldChar w:fldCharType="separate"/>
        </w:r>
        <w:r>
          <w:t>85</w:t>
        </w:r>
        <w:r>
          <w:fldChar w:fldCharType="end"/>
        </w:r>
      </w:hyperlink>
    </w:p>
    <w:p>
      <w:pPr>
        <w:pStyle w:val="TOC2"/>
        <w:tabs>
          <w:tab w:val="right" w:leader="dot" w:pos="8306"/>
        </w:tabs>
      </w:pPr>
      <w:hyperlink w:anchor="_Toc24394" w:history="1">
        <w:r>
          <w:rPr>
            <w:rFonts w:ascii="仿宋" w:eastAsia="仿宋" w:hAnsi="仿宋" w:cs="仿宋" w:hint="eastAsia"/>
            <w:lang w:eastAsia="zh-CN"/>
          </w:rPr>
          <w:t>(二)、质量控制措施</w:t>
        </w:r>
        <w:r>
          <w:tab/>
        </w:r>
        <w:r>
          <w:fldChar w:fldCharType="begin"/>
        </w:r>
        <w:r>
          <w:instrText xml:space="preserve"> PAGEREF _Toc24394 \h </w:instrText>
        </w:r>
        <w:r>
          <w:fldChar w:fldCharType="separate"/>
        </w:r>
        <w:r>
          <w:t>87</w:t>
        </w:r>
        <w:r>
          <w:fldChar w:fldCharType="end"/>
        </w:r>
      </w:hyperlink>
    </w:p>
    <w:p>
      <w:pPr>
        <w:pStyle w:val="TOC1"/>
        <w:tabs>
          <w:tab w:val="right" w:leader="dot" w:pos="8306"/>
        </w:tabs>
      </w:pPr>
      <w:hyperlink w:anchor="_Toc18264" w:history="1">
        <w:r>
          <w:rPr>
            <w:rFonts w:ascii="仿宋" w:eastAsia="仿宋" w:hAnsi="仿宋" w:cs="仿宋" w:hint="eastAsia"/>
            <w:lang w:eastAsia="zh-CN"/>
          </w:rPr>
          <w:t>十八、人力资源管理与开发</w:t>
        </w:r>
        <w:r>
          <w:tab/>
        </w:r>
        <w:r>
          <w:fldChar w:fldCharType="begin"/>
        </w:r>
        <w:r>
          <w:instrText xml:space="preserve"> PAGEREF _Toc18264 \h </w:instrText>
        </w:r>
        <w:r>
          <w:fldChar w:fldCharType="separate"/>
        </w:r>
        <w:r>
          <w:t>88</w:t>
        </w:r>
        <w:r>
          <w:fldChar w:fldCharType="end"/>
        </w:r>
      </w:hyperlink>
    </w:p>
    <w:p>
      <w:pPr>
        <w:pStyle w:val="TOC2"/>
        <w:tabs>
          <w:tab w:val="right" w:leader="dot" w:pos="8306"/>
        </w:tabs>
      </w:pPr>
      <w:hyperlink w:anchor="_Toc8846" w:history="1">
        <w:r>
          <w:rPr>
            <w:rFonts w:ascii="仿宋" w:eastAsia="仿宋" w:hAnsi="仿宋" w:cs="仿宋" w:hint="eastAsia"/>
            <w:lang w:eastAsia="zh-CN"/>
          </w:rPr>
          <w:t>(一)、人力资源规划</w:t>
        </w:r>
        <w:r>
          <w:tab/>
        </w:r>
        <w:r>
          <w:fldChar w:fldCharType="begin"/>
        </w:r>
        <w:r>
          <w:instrText xml:space="preserve"> PAGEREF _Toc8846 \h </w:instrText>
        </w:r>
        <w:r>
          <w:fldChar w:fldCharType="separate"/>
        </w:r>
        <w:r>
          <w:t>88</w:t>
        </w:r>
        <w:r>
          <w:fldChar w:fldCharType="end"/>
        </w:r>
      </w:hyperlink>
    </w:p>
    <w:p>
      <w:pPr>
        <w:pStyle w:val="TOC2"/>
        <w:tabs>
          <w:tab w:val="right" w:leader="dot" w:pos="8306"/>
        </w:tabs>
      </w:pPr>
      <w:hyperlink w:anchor="_Toc23605" w:history="1">
        <w:r>
          <w:rPr>
            <w:rFonts w:ascii="仿宋" w:eastAsia="仿宋" w:hAnsi="仿宋" w:cs="仿宋" w:hint="eastAsia"/>
            <w:lang w:eastAsia="zh-CN"/>
          </w:rPr>
          <w:t>(二)、人力资源开发与培训</w:t>
        </w:r>
        <w:r>
          <w:tab/>
        </w:r>
        <w:r>
          <w:fldChar w:fldCharType="begin"/>
        </w:r>
        <w:r>
          <w:instrText xml:space="preserve"> PAGEREF _Toc23605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1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751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71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0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一、橡胶防老剂项目的市场准入条件分析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橡胶防老剂项目而言，市场准入条件首先取决于政策法规环境。政府对于[行业名称]领域的法规，如环保标准、税收政策、和技术使用规范，直接影响橡胶防老剂项目的运营和成本结构。例如，若政府针对使用可再生能源的企业提供税收优惠，这将对橡胶防老剂项目的财务规划产生重要影响。同时，考虑经济环境和消费者偏好的变化对橡胶防老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二、橡胶防老剂项目的行业规范与合规性要求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橡胶防老剂项目来说，遵守行业规范和合规性要求是确保项目顺利进行的基础。这包括遵循质量控制标准、安全规定、数据保护法规等。例如，若橡胶防老剂项目涉及数据处理，须严格遵守相关的数据保护法规。此外，行业内部的自律规范，如产品标准和服务流程，也对于提升橡胶防老剂项目在行业内的认可度和竞争力至关重要。项目管理团队必须不断更新策略，以应对行业规范和法规的变化，确保橡胶防老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三、橡胶防老剂项目的竞争格局和战略定位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防老剂项目的发展规划中，理解行业的竞争格局对于制定有效的市场策略极为关键。这包括分析主要竞争对手的市场地位、优势及其业务模式。橡胶防老剂项目面临的竞争对手可能包括大型成熟企业和创新型初创公司，各自采取不同的市场策略。因此，橡胶防老剂项目需精确地定位自己的市场策略，如专注于产品创新、客户服务或成本效率，以在竞争中占据优势。通过深入的市场和竞争分析，橡胶防老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25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413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3176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https://d.book118.com/717025025020006042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橡胶防老剂项目构思建设方案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17220"/>
    <w:rsid w:val="459172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25025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2024-02-06T19:29:00Z</dcterms:created>
  <dcterms:modified xsi:type="dcterms:W3CDTF">2024-02-06T19:30:37Z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B2E15E8DE6F945428284E2DF90C28771_11</vt:lpwstr>
  </property>
  <property fmtid="{D5CDD505-2E9C-101B-9397-08002B2CF9AE}" pid="3" name="KSOProductBuildVer">
    <vt:lpwstr>2052-12.1.0.16250</vt:lpwstr>
  </property>
</Properties>
</file>