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8" w:history="1">
        <w:r>
          <w:rPr>
            <w:rFonts w:ascii="仿宋" w:eastAsia="仿宋" w:hAnsi="仿宋" w:cs="仿宋" w:hint="eastAsia"/>
            <w:lang w:eastAsia="zh-CN"/>
          </w:rPr>
          <w:t>前言</w:t>
        </w:r>
        <w:r>
          <w:tab/>
        </w:r>
        <w:r>
          <w:fldChar w:fldCharType="begin"/>
        </w:r>
        <w:r>
          <w:instrText xml:space="preserve"> PAGEREF _Toc18358 \h </w:instrText>
        </w:r>
        <w:r>
          <w:fldChar w:fldCharType="separate"/>
        </w:r>
        <w:r>
          <w:t>3</w:t>
        </w:r>
        <w:r>
          <w:fldChar w:fldCharType="end"/>
        </w:r>
      </w:hyperlink>
    </w:p>
    <w:p>
      <w:pPr>
        <w:pStyle w:val="TOC1"/>
        <w:tabs>
          <w:tab w:val="right" w:leader="dot" w:pos="8306"/>
        </w:tabs>
      </w:pPr>
      <w:hyperlink w:anchor="_Toc20397" w:history="1">
        <w:r>
          <w:rPr>
            <w:rFonts w:ascii="仿宋" w:eastAsia="仿宋" w:hAnsi="仿宋" w:cs="仿宋" w:hint="eastAsia"/>
            <w:lang w:eastAsia="zh-CN"/>
          </w:rPr>
          <w:t>一、敏感元件项目土建工程</w:t>
        </w:r>
        <w:r>
          <w:tab/>
        </w:r>
        <w:r>
          <w:fldChar w:fldCharType="begin"/>
        </w:r>
        <w:r>
          <w:instrText xml:space="preserve"> PAGEREF _Toc20397 \h </w:instrText>
        </w:r>
        <w:r>
          <w:fldChar w:fldCharType="separate"/>
        </w:r>
        <w:r>
          <w:t>3</w:t>
        </w:r>
        <w:r>
          <w:fldChar w:fldCharType="end"/>
        </w:r>
      </w:hyperlink>
    </w:p>
    <w:p>
      <w:pPr>
        <w:pStyle w:val="TOC2"/>
        <w:tabs>
          <w:tab w:val="right" w:leader="dot" w:pos="8306"/>
        </w:tabs>
      </w:pPr>
      <w:hyperlink w:anchor="_Toc20807" w:history="1">
        <w:r>
          <w:rPr>
            <w:rFonts w:ascii="仿宋" w:eastAsia="仿宋" w:hAnsi="仿宋" w:cs="仿宋" w:hint="eastAsia"/>
            <w:lang w:eastAsia="zh-CN"/>
          </w:rPr>
          <w:t>(一)、建筑工程设计原则</w:t>
        </w:r>
        <w:r>
          <w:tab/>
        </w:r>
        <w:r>
          <w:fldChar w:fldCharType="begin"/>
        </w:r>
        <w:r>
          <w:instrText xml:space="preserve"> PAGEREF _Toc20807 \h </w:instrText>
        </w:r>
        <w:r>
          <w:fldChar w:fldCharType="separate"/>
        </w:r>
        <w:r>
          <w:t>3</w:t>
        </w:r>
        <w:r>
          <w:fldChar w:fldCharType="end"/>
        </w:r>
      </w:hyperlink>
    </w:p>
    <w:p>
      <w:pPr>
        <w:pStyle w:val="TOC2"/>
        <w:tabs>
          <w:tab w:val="right" w:leader="dot" w:pos="8306"/>
        </w:tabs>
      </w:pPr>
      <w:hyperlink w:anchor="_Toc21358" w:history="1">
        <w:r>
          <w:rPr>
            <w:rFonts w:ascii="仿宋" w:eastAsia="仿宋" w:hAnsi="仿宋" w:cs="仿宋" w:hint="eastAsia"/>
            <w:lang w:eastAsia="zh-CN"/>
          </w:rPr>
          <w:t>(二)、土建工程设计年限及安全等级</w:t>
        </w:r>
        <w:r>
          <w:tab/>
        </w:r>
        <w:r>
          <w:fldChar w:fldCharType="begin"/>
        </w:r>
        <w:r>
          <w:instrText xml:space="preserve"> PAGEREF _Toc21358 \h </w:instrText>
        </w:r>
        <w:r>
          <w:fldChar w:fldCharType="separate"/>
        </w:r>
        <w:r>
          <w:t>4</w:t>
        </w:r>
        <w:r>
          <w:fldChar w:fldCharType="end"/>
        </w:r>
      </w:hyperlink>
    </w:p>
    <w:p>
      <w:pPr>
        <w:pStyle w:val="TOC2"/>
        <w:tabs>
          <w:tab w:val="right" w:leader="dot" w:pos="8306"/>
        </w:tabs>
      </w:pPr>
      <w:hyperlink w:anchor="_Toc32198" w:history="1">
        <w:r>
          <w:rPr>
            <w:rFonts w:ascii="仿宋" w:eastAsia="仿宋" w:hAnsi="仿宋" w:cs="仿宋" w:hint="eastAsia"/>
            <w:lang w:eastAsia="zh-CN"/>
          </w:rPr>
          <w:t>(三)、建筑工程设计总体要求</w:t>
        </w:r>
        <w:r>
          <w:tab/>
        </w:r>
        <w:r>
          <w:fldChar w:fldCharType="begin"/>
        </w:r>
        <w:r>
          <w:instrText xml:space="preserve"> PAGEREF _Toc32198 \h </w:instrText>
        </w:r>
        <w:r>
          <w:fldChar w:fldCharType="separate"/>
        </w:r>
        <w:r>
          <w:t>5</w:t>
        </w:r>
        <w:r>
          <w:fldChar w:fldCharType="end"/>
        </w:r>
      </w:hyperlink>
    </w:p>
    <w:p>
      <w:pPr>
        <w:pStyle w:val="TOC2"/>
        <w:tabs>
          <w:tab w:val="right" w:leader="dot" w:pos="8306"/>
        </w:tabs>
      </w:pPr>
      <w:hyperlink w:anchor="_Toc23361" w:history="1">
        <w:r>
          <w:rPr>
            <w:rFonts w:ascii="仿宋" w:eastAsia="仿宋" w:hAnsi="仿宋" w:cs="仿宋" w:hint="eastAsia"/>
            <w:lang w:eastAsia="zh-CN"/>
          </w:rPr>
          <w:t>(四)、土建工程建设指标</w:t>
        </w:r>
        <w:r>
          <w:tab/>
        </w:r>
        <w:r>
          <w:fldChar w:fldCharType="begin"/>
        </w:r>
        <w:r>
          <w:instrText xml:space="preserve"> PAGEREF _Toc23361 \h </w:instrText>
        </w:r>
        <w:r>
          <w:fldChar w:fldCharType="separate"/>
        </w:r>
        <w:r>
          <w:t>6</w:t>
        </w:r>
        <w:r>
          <w:fldChar w:fldCharType="end"/>
        </w:r>
      </w:hyperlink>
    </w:p>
    <w:p>
      <w:pPr>
        <w:pStyle w:val="TOC1"/>
        <w:tabs>
          <w:tab w:val="right" w:leader="dot" w:pos="8306"/>
        </w:tabs>
      </w:pPr>
      <w:hyperlink w:anchor="_Toc8313" w:history="1">
        <w:r>
          <w:rPr>
            <w:rFonts w:ascii="仿宋" w:eastAsia="仿宋" w:hAnsi="仿宋" w:cs="仿宋" w:hint="eastAsia"/>
            <w:lang w:eastAsia="zh-CN"/>
          </w:rPr>
          <w:t>二、产品规划分析</w:t>
        </w:r>
        <w:r>
          <w:tab/>
        </w:r>
        <w:r>
          <w:fldChar w:fldCharType="begin"/>
        </w:r>
        <w:r>
          <w:instrText xml:space="preserve"> PAGEREF _Toc8313 \h </w:instrText>
        </w:r>
        <w:r>
          <w:fldChar w:fldCharType="separate"/>
        </w:r>
        <w:r>
          <w:t>6</w:t>
        </w:r>
        <w:r>
          <w:fldChar w:fldCharType="end"/>
        </w:r>
      </w:hyperlink>
    </w:p>
    <w:p>
      <w:pPr>
        <w:pStyle w:val="TOC2"/>
        <w:tabs>
          <w:tab w:val="right" w:leader="dot" w:pos="8306"/>
        </w:tabs>
      </w:pPr>
      <w:hyperlink w:anchor="_Toc7755" w:history="1">
        <w:r>
          <w:rPr>
            <w:rFonts w:ascii="仿宋" w:eastAsia="仿宋" w:hAnsi="仿宋" w:cs="仿宋" w:hint="eastAsia"/>
            <w:lang w:eastAsia="zh-CN"/>
          </w:rPr>
          <w:t>(一)、产品规划</w:t>
        </w:r>
        <w:r>
          <w:tab/>
        </w:r>
        <w:r>
          <w:fldChar w:fldCharType="begin"/>
        </w:r>
        <w:r>
          <w:instrText xml:space="preserve"> PAGEREF _Toc7755 \h </w:instrText>
        </w:r>
        <w:r>
          <w:fldChar w:fldCharType="separate"/>
        </w:r>
        <w:r>
          <w:t>6</w:t>
        </w:r>
        <w:r>
          <w:fldChar w:fldCharType="end"/>
        </w:r>
      </w:hyperlink>
    </w:p>
    <w:p>
      <w:pPr>
        <w:pStyle w:val="TOC2"/>
        <w:tabs>
          <w:tab w:val="right" w:leader="dot" w:pos="8306"/>
        </w:tabs>
      </w:pPr>
      <w:hyperlink w:anchor="_Toc18707" w:history="1">
        <w:r>
          <w:rPr>
            <w:rFonts w:ascii="仿宋" w:eastAsia="仿宋" w:hAnsi="仿宋" w:cs="仿宋" w:hint="eastAsia"/>
            <w:lang w:eastAsia="zh-CN"/>
          </w:rPr>
          <w:t>(二)、建设规模</w:t>
        </w:r>
        <w:r>
          <w:tab/>
        </w:r>
        <w:r>
          <w:fldChar w:fldCharType="begin"/>
        </w:r>
        <w:r>
          <w:instrText xml:space="preserve"> PAGEREF _Toc18707 \h </w:instrText>
        </w:r>
        <w:r>
          <w:fldChar w:fldCharType="separate"/>
        </w:r>
        <w:r>
          <w:t>7</w:t>
        </w:r>
        <w:r>
          <w:fldChar w:fldCharType="end"/>
        </w:r>
      </w:hyperlink>
    </w:p>
    <w:p>
      <w:pPr>
        <w:pStyle w:val="TOC1"/>
        <w:tabs>
          <w:tab w:val="right" w:leader="dot" w:pos="8306"/>
        </w:tabs>
      </w:pPr>
      <w:hyperlink w:anchor="_Toc30195" w:history="1">
        <w:r>
          <w:rPr>
            <w:rFonts w:ascii="仿宋" w:eastAsia="仿宋" w:hAnsi="仿宋" w:cs="仿宋" w:hint="eastAsia"/>
            <w:lang w:eastAsia="zh-CN"/>
          </w:rPr>
          <w:t>三、敏感元件项目概论</w:t>
        </w:r>
        <w:r>
          <w:tab/>
        </w:r>
        <w:r>
          <w:fldChar w:fldCharType="begin"/>
        </w:r>
        <w:r>
          <w:instrText xml:space="preserve"> PAGEREF _Toc30195 \h </w:instrText>
        </w:r>
        <w:r>
          <w:fldChar w:fldCharType="separate"/>
        </w:r>
        <w:r>
          <w:t>8</w:t>
        </w:r>
        <w:r>
          <w:fldChar w:fldCharType="end"/>
        </w:r>
      </w:hyperlink>
    </w:p>
    <w:p>
      <w:pPr>
        <w:pStyle w:val="TOC2"/>
        <w:tabs>
          <w:tab w:val="right" w:leader="dot" w:pos="8306"/>
        </w:tabs>
      </w:pPr>
      <w:hyperlink w:anchor="_Toc23005" w:history="1">
        <w:r>
          <w:rPr>
            <w:rFonts w:ascii="仿宋" w:eastAsia="仿宋" w:hAnsi="仿宋" w:cs="仿宋" w:hint="eastAsia"/>
            <w:lang w:eastAsia="zh-CN"/>
          </w:rPr>
          <w:t>(一)、敏感元件项目概况</w:t>
        </w:r>
        <w:r>
          <w:tab/>
        </w:r>
        <w:r>
          <w:fldChar w:fldCharType="begin"/>
        </w:r>
        <w:r>
          <w:instrText xml:space="preserve"> PAGEREF _Toc23005 \h </w:instrText>
        </w:r>
        <w:r>
          <w:fldChar w:fldCharType="separate"/>
        </w:r>
        <w:r>
          <w:t>8</w:t>
        </w:r>
        <w:r>
          <w:fldChar w:fldCharType="end"/>
        </w:r>
      </w:hyperlink>
    </w:p>
    <w:p>
      <w:pPr>
        <w:pStyle w:val="TOC2"/>
        <w:tabs>
          <w:tab w:val="right" w:leader="dot" w:pos="8306"/>
        </w:tabs>
      </w:pPr>
      <w:hyperlink w:anchor="_Toc22509" w:history="1">
        <w:r>
          <w:rPr>
            <w:rFonts w:ascii="仿宋" w:eastAsia="仿宋" w:hAnsi="仿宋" w:cs="仿宋" w:hint="eastAsia"/>
            <w:lang w:eastAsia="zh-CN"/>
          </w:rPr>
          <w:t>(二)、敏感元件项目目标</w:t>
        </w:r>
        <w:r>
          <w:tab/>
        </w:r>
        <w:r>
          <w:fldChar w:fldCharType="begin"/>
        </w:r>
        <w:r>
          <w:instrText xml:space="preserve"> PAGEREF _Toc22509 \h </w:instrText>
        </w:r>
        <w:r>
          <w:fldChar w:fldCharType="separate"/>
        </w:r>
        <w:r>
          <w:t>10</w:t>
        </w:r>
        <w:r>
          <w:fldChar w:fldCharType="end"/>
        </w:r>
      </w:hyperlink>
    </w:p>
    <w:p>
      <w:pPr>
        <w:pStyle w:val="TOC2"/>
        <w:tabs>
          <w:tab w:val="right" w:leader="dot" w:pos="8306"/>
        </w:tabs>
      </w:pPr>
      <w:hyperlink w:anchor="_Toc25606" w:history="1">
        <w:r>
          <w:rPr>
            <w:rFonts w:ascii="仿宋" w:eastAsia="仿宋" w:hAnsi="仿宋" w:cs="仿宋" w:hint="eastAsia"/>
            <w:lang w:eastAsia="zh-CN"/>
          </w:rPr>
          <w:t>(三)、敏感元件项目提出的理由</w:t>
        </w:r>
        <w:r>
          <w:tab/>
        </w:r>
        <w:r>
          <w:fldChar w:fldCharType="begin"/>
        </w:r>
        <w:r>
          <w:instrText xml:space="preserve"> PAGEREF _Toc25606 \h </w:instrText>
        </w:r>
        <w:r>
          <w:fldChar w:fldCharType="separate"/>
        </w:r>
        <w:r>
          <w:t>11</w:t>
        </w:r>
        <w:r>
          <w:fldChar w:fldCharType="end"/>
        </w:r>
      </w:hyperlink>
    </w:p>
    <w:p>
      <w:pPr>
        <w:pStyle w:val="TOC2"/>
        <w:tabs>
          <w:tab w:val="right" w:leader="dot" w:pos="8306"/>
        </w:tabs>
      </w:pPr>
      <w:hyperlink w:anchor="_Toc25040" w:history="1">
        <w:r>
          <w:rPr>
            <w:rFonts w:ascii="仿宋" w:eastAsia="仿宋" w:hAnsi="仿宋" w:cs="仿宋" w:hint="eastAsia"/>
            <w:lang w:eastAsia="zh-CN"/>
          </w:rPr>
          <w:t>(四)、敏感元件项目意义</w:t>
        </w:r>
        <w:r>
          <w:tab/>
        </w:r>
        <w:r>
          <w:fldChar w:fldCharType="begin"/>
        </w:r>
        <w:r>
          <w:instrText xml:space="preserve"> PAGEREF _Toc25040 \h </w:instrText>
        </w:r>
        <w:r>
          <w:fldChar w:fldCharType="separate"/>
        </w:r>
        <w:r>
          <w:t>13</w:t>
        </w:r>
        <w:r>
          <w:fldChar w:fldCharType="end"/>
        </w:r>
      </w:hyperlink>
    </w:p>
    <w:p>
      <w:pPr>
        <w:pStyle w:val="TOC2"/>
        <w:tabs>
          <w:tab w:val="right" w:leader="dot" w:pos="8306"/>
        </w:tabs>
      </w:pPr>
      <w:hyperlink w:anchor="_Toc9055" w:history="1">
        <w:r>
          <w:rPr>
            <w:rFonts w:ascii="仿宋" w:eastAsia="仿宋" w:hAnsi="仿宋" w:cs="仿宋" w:hint="eastAsia"/>
            <w:lang w:eastAsia="zh-CN"/>
          </w:rPr>
          <w:t>(五)、敏感元件项目背景</w:t>
        </w:r>
        <w:r>
          <w:tab/>
        </w:r>
        <w:r>
          <w:fldChar w:fldCharType="begin"/>
        </w:r>
        <w:r>
          <w:instrText xml:space="preserve"> PAGEREF _Toc9055 \h </w:instrText>
        </w:r>
        <w:r>
          <w:fldChar w:fldCharType="separate"/>
        </w:r>
        <w:r>
          <w:t>14</w:t>
        </w:r>
        <w:r>
          <w:fldChar w:fldCharType="end"/>
        </w:r>
      </w:hyperlink>
    </w:p>
    <w:p>
      <w:pPr>
        <w:pStyle w:val="TOC1"/>
        <w:tabs>
          <w:tab w:val="right" w:leader="dot" w:pos="8306"/>
        </w:tabs>
      </w:pPr>
      <w:hyperlink w:anchor="_Toc2652" w:history="1">
        <w:r>
          <w:rPr>
            <w:rFonts w:ascii="仿宋" w:eastAsia="仿宋" w:hAnsi="仿宋" w:cs="仿宋" w:hint="eastAsia"/>
            <w:lang w:eastAsia="zh-CN"/>
          </w:rPr>
          <w:t>四、工艺说明</w:t>
        </w:r>
        <w:r>
          <w:tab/>
        </w:r>
        <w:r>
          <w:fldChar w:fldCharType="begin"/>
        </w:r>
        <w:r>
          <w:instrText xml:space="preserve"> PAGEREF _Toc2652 \h </w:instrText>
        </w:r>
        <w:r>
          <w:fldChar w:fldCharType="separate"/>
        </w:r>
        <w:r>
          <w:t>15</w:t>
        </w:r>
        <w:r>
          <w:fldChar w:fldCharType="end"/>
        </w:r>
      </w:hyperlink>
    </w:p>
    <w:p>
      <w:pPr>
        <w:pStyle w:val="TOC2"/>
        <w:tabs>
          <w:tab w:val="right" w:leader="dot" w:pos="8306"/>
        </w:tabs>
      </w:pPr>
      <w:hyperlink w:anchor="_Toc32020" w:history="1">
        <w:r>
          <w:rPr>
            <w:rFonts w:ascii="仿宋" w:eastAsia="仿宋" w:hAnsi="仿宋" w:cs="仿宋" w:hint="eastAsia"/>
            <w:lang w:eastAsia="zh-CN"/>
          </w:rPr>
          <w:t>(一)、技术管理特点</w:t>
        </w:r>
        <w:r>
          <w:tab/>
        </w:r>
        <w:r>
          <w:fldChar w:fldCharType="begin"/>
        </w:r>
        <w:r>
          <w:instrText xml:space="preserve"> PAGEREF _Toc32020 \h </w:instrText>
        </w:r>
        <w:r>
          <w:fldChar w:fldCharType="separate"/>
        </w:r>
        <w:r>
          <w:t>15</w:t>
        </w:r>
        <w:r>
          <w:fldChar w:fldCharType="end"/>
        </w:r>
      </w:hyperlink>
    </w:p>
    <w:p>
      <w:pPr>
        <w:pStyle w:val="TOC2"/>
        <w:tabs>
          <w:tab w:val="right" w:leader="dot" w:pos="8306"/>
        </w:tabs>
      </w:pPr>
      <w:hyperlink w:anchor="_Toc28112" w:history="1">
        <w:r>
          <w:rPr>
            <w:rFonts w:ascii="仿宋" w:eastAsia="仿宋" w:hAnsi="仿宋" w:cs="仿宋" w:hint="eastAsia"/>
            <w:lang w:eastAsia="zh-CN"/>
          </w:rPr>
          <w:t>(二)、敏感元件项目工艺技术设计方案</w:t>
        </w:r>
        <w:r>
          <w:tab/>
        </w:r>
        <w:r>
          <w:fldChar w:fldCharType="begin"/>
        </w:r>
        <w:r>
          <w:instrText xml:space="preserve"> PAGEREF _Toc28112 \h </w:instrText>
        </w:r>
        <w:r>
          <w:fldChar w:fldCharType="separate"/>
        </w:r>
        <w:r>
          <w:t>16</w:t>
        </w:r>
        <w:r>
          <w:fldChar w:fldCharType="end"/>
        </w:r>
      </w:hyperlink>
    </w:p>
    <w:p>
      <w:pPr>
        <w:pStyle w:val="TOC2"/>
        <w:tabs>
          <w:tab w:val="right" w:leader="dot" w:pos="8306"/>
        </w:tabs>
      </w:pPr>
      <w:hyperlink w:anchor="_Toc16677" w:history="1">
        <w:r>
          <w:rPr>
            <w:rFonts w:ascii="仿宋" w:eastAsia="仿宋" w:hAnsi="仿宋" w:cs="仿宋" w:hint="eastAsia"/>
            <w:lang w:eastAsia="zh-CN"/>
          </w:rPr>
          <w:t>(三)、设备选型方案</w:t>
        </w:r>
        <w:r>
          <w:tab/>
        </w:r>
        <w:r>
          <w:fldChar w:fldCharType="begin"/>
        </w:r>
        <w:r>
          <w:instrText xml:space="preserve"> PAGEREF _Toc16677 \h </w:instrText>
        </w:r>
        <w:r>
          <w:fldChar w:fldCharType="separate"/>
        </w:r>
        <w:r>
          <w:t>17</w:t>
        </w:r>
        <w:r>
          <w:fldChar w:fldCharType="end"/>
        </w:r>
      </w:hyperlink>
    </w:p>
    <w:p>
      <w:pPr>
        <w:pStyle w:val="TOC1"/>
        <w:tabs>
          <w:tab w:val="right" w:leader="dot" w:pos="8306"/>
        </w:tabs>
      </w:pPr>
      <w:hyperlink w:anchor="_Toc5628" w:history="1">
        <w:r>
          <w:rPr>
            <w:rFonts w:ascii="仿宋" w:eastAsia="仿宋" w:hAnsi="仿宋" w:cs="仿宋" w:hint="eastAsia"/>
            <w:lang w:eastAsia="zh-CN"/>
          </w:rPr>
          <w:t>五、敏感元件项目选址可行性分析</w:t>
        </w:r>
        <w:r>
          <w:tab/>
        </w:r>
        <w:r>
          <w:fldChar w:fldCharType="begin"/>
        </w:r>
        <w:r>
          <w:instrText xml:space="preserve"> PAGEREF _Toc5628 \h </w:instrText>
        </w:r>
        <w:r>
          <w:fldChar w:fldCharType="separate"/>
        </w:r>
        <w:r>
          <w:t>18</w:t>
        </w:r>
        <w:r>
          <w:fldChar w:fldCharType="end"/>
        </w:r>
      </w:hyperlink>
    </w:p>
    <w:p>
      <w:pPr>
        <w:pStyle w:val="TOC2"/>
        <w:tabs>
          <w:tab w:val="right" w:leader="dot" w:pos="8306"/>
        </w:tabs>
      </w:pPr>
      <w:hyperlink w:anchor="_Toc11432" w:history="1">
        <w:r>
          <w:rPr>
            <w:rFonts w:ascii="仿宋" w:eastAsia="仿宋" w:hAnsi="仿宋" w:cs="仿宋" w:hint="eastAsia"/>
            <w:lang w:eastAsia="zh-CN"/>
          </w:rPr>
          <w:t>(一)、敏感元件项目选址</w:t>
        </w:r>
        <w:r>
          <w:tab/>
        </w:r>
        <w:r>
          <w:fldChar w:fldCharType="begin"/>
        </w:r>
        <w:r>
          <w:instrText xml:space="preserve"> PAGEREF _Toc11432 \h </w:instrText>
        </w:r>
        <w:r>
          <w:fldChar w:fldCharType="separate"/>
        </w:r>
        <w:r>
          <w:t>18</w:t>
        </w:r>
        <w:r>
          <w:fldChar w:fldCharType="end"/>
        </w:r>
      </w:hyperlink>
    </w:p>
    <w:p>
      <w:pPr>
        <w:pStyle w:val="TOC2"/>
        <w:tabs>
          <w:tab w:val="right" w:leader="dot" w:pos="8306"/>
        </w:tabs>
      </w:pPr>
      <w:hyperlink w:anchor="_Toc25598" w:history="1">
        <w:r>
          <w:rPr>
            <w:rFonts w:ascii="仿宋" w:eastAsia="仿宋" w:hAnsi="仿宋" w:cs="仿宋" w:hint="eastAsia"/>
            <w:lang w:eastAsia="zh-CN"/>
          </w:rPr>
          <w:t>(二)、用地控制指标</w:t>
        </w:r>
        <w:r>
          <w:tab/>
        </w:r>
        <w:r>
          <w:fldChar w:fldCharType="begin"/>
        </w:r>
        <w:r>
          <w:instrText xml:space="preserve"> PAGEREF _Toc25598 \h </w:instrText>
        </w:r>
        <w:r>
          <w:fldChar w:fldCharType="separate"/>
        </w:r>
        <w:r>
          <w:t>18</w:t>
        </w:r>
        <w:r>
          <w:fldChar w:fldCharType="end"/>
        </w:r>
      </w:hyperlink>
    </w:p>
    <w:p>
      <w:pPr>
        <w:pStyle w:val="TOC2"/>
        <w:tabs>
          <w:tab w:val="right" w:leader="dot" w:pos="8306"/>
        </w:tabs>
      </w:pPr>
      <w:hyperlink w:anchor="_Toc23326" w:history="1">
        <w:r>
          <w:rPr>
            <w:rFonts w:ascii="仿宋" w:eastAsia="仿宋" w:hAnsi="仿宋" w:cs="仿宋" w:hint="eastAsia"/>
            <w:lang w:eastAsia="zh-CN"/>
          </w:rPr>
          <w:t>(三)、节约用地措施</w:t>
        </w:r>
        <w:r>
          <w:tab/>
        </w:r>
        <w:r>
          <w:fldChar w:fldCharType="begin"/>
        </w:r>
        <w:r>
          <w:instrText xml:space="preserve"> PAGEREF _Toc23326 \h </w:instrText>
        </w:r>
        <w:r>
          <w:fldChar w:fldCharType="separate"/>
        </w:r>
        <w:r>
          <w:t>20</w:t>
        </w:r>
        <w:r>
          <w:fldChar w:fldCharType="end"/>
        </w:r>
      </w:hyperlink>
    </w:p>
    <w:p>
      <w:pPr>
        <w:pStyle w:val="TOC2"/>
        <w:tabs>
          <w:tab w:val="right" w:leader="dot" w:pos="8306"/>
        </w:tabs>
      </w:pPr>
      <w:hyperlink w:anchor="_Toc12487" w:history="1">
        <w:r>
          <w:rPr>
            <w:rFonts w:ascii="仿宋" w:eastAsia="仿宋" w:hAnsi="仿宋" w:cs="仿宋" w:hint="eastAsia"/>
            <w:lang w:eastAsia="zh-CN"/>
          </w:rPr>
          <w:t>(四)、总图布置方案</w:t>
        </w:r>
        <w:r>
          <w:tab/>
        </w:r>
        <w:r>
          <w:fldChar w:fldCharType="begin"/>
        </w:r>
        <w:r>
          <w:instrText xml:space="preserve"> PAGEREF _Toc12487 \h </w:instrText>
        </w:r>
        <w:r>
          <w:fldChar w:fldCharType="separate"/>
        </w:r>
        <w:r>
          <w:t>21</w:t>
        </w:r>
        <w:r>
          <w:fldChar w:fldCharType="end"/>
        </w:r>
      </w:hyperlink>
    </w:p>
    <w:p>
      <w:pPr>
        <w:pStyle w:val="TOC2"/>
        <w:tabs>
          <w:tab w:val="right" w:leader="dot" w:pos="8306"/>
        </w:tabs>
      </w:pPr>
      <w:hyperlink w:anchor="_Toc1885" w:history="1">
        <w:r>
          <w:rPr>
            <w:rFonts w:ascii="仿宋" w:eastAsia="仿宋" w:hAnsi="仿宋" w:cs="仿宋" w:hint="eastAsia"/>
            <w:lang w:eastAsia="zh-CN"/>
          </w:rPr>
          <w:t>(五)、选址综合评价</w:t>
        </w:r>
        <w:r>
          <w:tab/>
        </w:r>
        <w:r>
          <w:fldChar w:fldCharType="begin"/>
        </w:r>
        <w:r>
          <w:instrText xml:space="preserve"> PAGEREF _Toc1885 \h </w:instrText>
        </w:r>
        <w:r>
          <w:fldChar w:fldCharType="separate"/>
        </w:r>
        <w:r>
          <w:t>22</w:t>
        </w:r>
        <w:r>
          <w:fldChar w:fldCharType="end"/>
        </w:r>
      </w:hyperlink>
    </w:p>
    <w:p>
      <w:pPr>
        <w:pStyle w:val="TOC1"/>
        <w:tabs>
          <w:tab w:val="right" w:leader="dot" w:pos="8306"/>
        </w:tabs>
      </w:pPr>
      <w:hyperlink w:anchor="_Toc8920" w:history="1">
        <w:r>
          <w:rPr>
            <w:rFonts w:ascii="仿宋" w:eastAsia="仿宋" w:hAnsi="仿宋" w:cs="仿宋" w:hint="eastAsia"/>
            <w:lang w:eastAsia="zh-CN"/>
          </w:rPr>
          <w:t>六、敏感元件项目文档管理</w:t>
        </w:r>
        <w:r>
          <w:tab/>
        </w:r>
        <w:r>
          <w:fldChar w:fldCharType="begin"/>
        </w:r>
        <w:r>
          <w:instrText xml:space="preserve"> PAGEREF _Toc8920 \h </w:instrText>
        </w:r>
        <w:r>
          <w:fldChar w:fldCharType="separate"/>
        </w:r>
        <w:r>
          <w:t>24</w:t>
        </w:r>
        <w:r>
          <w:fldChar w:fldCharType="end"/>
        </w:r>
      </w:hyperlink>
    </w:p>
    <w:p>
      <w:pPr>
        <w:pStyle w:val="TOC2"/>
        <w:tabs>
          <w:tab w:val="right" w:leader="dot" w:pos="8306"/>
        </w:tabs>
      </w:pPr>
      <w:hyperlink w:anchor="_Toc16606" w:history="1">
        <w:r>
          <w:rPr>
            <w:rFonts w:ascii="仿宋" w:eastAsia="仿宋" w:hAnsi="仿宋" w:cs="仿宋" w:hint="eastAsia"/>
            <w:lang w:eastAsia="zh-CN"/>
          </w:rPr>
          <w:t>(一)、文档编制与审查</w:t>
        </w:r>
        <w:r>
          <w:tab/>
        </w:r>
        <w:r>
          <w:fldChar w:fldCharType="begin"/>
        </w:r>
        <w:r>
          <w:instrText xml:space="preserve"> PAGEREF _Toc16606 \h </w:instrText>
        </w:r>
        <w:r>
          <w:fldChar w:fldCharType="separate"/>
        </w:r>
        <w:r>
          <w:t>24</w:t>
        </w:r>
        <w:r>
          <w:fldChar w:fldCharType="end"/>
        </w:r>
      </w:hyperlink>
    </w:p>
    <w:p>
      <w:pPr>
        <w:pStyle w:val="TOC2"/>
        <w:tabs>
          <w:tab w:val="right" w:leader="dot" w:pos="8306"/>
        </w:tabs>
      </w:pPr>
      <w:hyperlink w:anchor="_Toc27354" w:history="1">
        <w:r>
          <w:rPr>
            <w:rFonts w:ascii="仿宋" w:eastAsia="仿宋" w:hAnsi="仿宋" w:cs="仿宋" w:hint="eastAsia"/>
            <w:lang w:eastAsia="zh-CN"/>
          </w:rPr>
          <w:t>(二)、文档发布与分发</w:t>
        </w:r>
        <w:r>
          <w:tab/>
        </w:r>
        <w:r>
          <w:fldChar w:fldCharType="begin"/>
        </w:r>
        <w:r>
          <w:instrText xml:space="preserve"> PAGEREF _Toc27354 \h </w:instrText>
        </w:r>
        <w:r>
          <w:fldChar w:fldCharType="separate"/>
        </w:r>
        <w:r>
          <w:t>25</w:t>
        </w:r>
        <w:r>
          <w:fldChar w:fldCharType="end"/>
        </w:r>
      </w:hyperlink>
    </w:p>
    <w:p>
      <w:pPr>
        <w:pStyle w:val="TOC2"/>
        <w:tabs>
          <w:tab w:val="right" w:leader="dot" w:pos="8306"/>
        </w:tabs>
      </w:pPr>
      <w:hyperlink w:anchor="_Toc8305" w:history="1">
        <w:r>
          <w:rPr>
            <w:rFonts w:ascii="仿宋" w:eastAsia="仿宋" w:hAnsi="仿宋" w:cs="仿宋" w:hint="eastAsia"/>
            <w:lang w:eastAsia="zh-CN"/>
          </w:rPr>
          <w:t>(三)、文档存档与归档</w:t>
        </w:r>
        <w:r>
          <w:tab/>
        </w:r>
        <w:r>
          <w:fldChar w:fldCharType="begin"/>
        </w:r>
        <w:r>
          <w:instrText xml:space="preserve"> PAGEREF _Toc8305 \h </w:instrText>
        </w:r>
        <w:r>
          <w:fldChar w:fldCharType="separate"/>
        </w:r>
        <w:r>
          <w:t>26</w:t>
        </w:r>
        <w:r>
          <w:fldChar w:fldCharType="end"/>
        </w:r>
      </w:hyperlink>
    </w:p>
    <w:p>
      <w:pPr>
        <w:pStyle w:val="TOC1"/>
        <w:tabs>
          <w:tab w:val="right" w:leader="dot" w:pos="8306"/>
        </w:tabs>
      </w:pPr>
      <w:hyperlink w:anchor="_Toc26105" w:history="1">
        <w:r>
          <w:rPr>
            <w:rFonts w:ascii="仿宋" w:eastAsia="仿宋" w:hAnsi="仿宋" w:cs="仿宋" w:hint="eastAsia"/>
            <w:lang w:eastAsia="zh-CN"/>
          </w:rPr>
          <w:t>七、敏感元件项目环境影响分析</w:t>
        </w:r>
        <w:r>
          <w:tab/>
        </w:r>
        <w:r>
          <w:fldChar w:fldCharType="begin"/>
        </w:r>
        <w:r>
          <w:instrText xml:space="preserve"> PAGEREF _Toc26105 \h </w:instrText>
        </w:r>
        <w:r>
          <w:fldChar w:fldCharType="separate"/>
        </w:r>
        <w:r>
          <w:t>27</w:t>
        </w:r>
        <w:r>
          <w:fldChar w:fldCharType="end"/>
        </w:r>
      </w:hyperlink>
    </w:p>
    <w:p>
      <w:pPr>
        <w:pStyle w:val="TOC2"/>
        <w:tabs>
          <w:tab w:val="right" w:leader="dot" w:pos="8306"/>
        </w:tabs>
      </w:pPr>
      <w:hyperlink w:anchor="_Toc8105" w:history="1">
        <w:r>
          <w:rPr>
            <w:rFonts w:ascii="仿宋" w:eastAsia="仿宋" w:hAnsi="仿宋" w:cs="仿宋" w:hint="eastAsia"/>
            <w:lang w:eastAsia="zh-CN"/>
          </w:rPr>
          <w:t>(一)、建设区域环境质量现状</w:t>
        </w:r>
        <w:r>
          <w:tab/>
        </w:r>
        <w:r>
          <w:fldChar w:fldCharType="begin"/>
        </w:r>
        <w:r>
          <w:instrText xml:space="preserve"> PAGEREF _Toc8105 \h </w:instrText>
        </w:r>
        <w:r>
          <w:fldChar w:fldCharType="separate"/>
        </w:r>
        <w:r>
          <w:t>27</w:t>
        </w:r>
        <w:r>
          <w:fldChar w:fldCharType="end"/>
        </w:r>
      </w:hyperlink>
    </w:p>
    <w:p>
      <w:pPr>
        <w:pStyle w:val="TOC2"/>
        <w:tabs>
          <w:tab w:val="right" w:leader="dot" w:pos="8306"/>
        </w:tabs>
      </w:pPr>
      <w:hyperlink w:anchor="_Toc23603" w:history="1">
        <w:r>
          <w:rPr>
            <w:rFonts w:ascii="仿宋" w:eastAsia="仿宋" w:hAnsi="仿宋" w:cs="仿宋" w:hint="eastAsia"/>
            <w:lang w:eastAsia="zh-CN"/>
          </w:rPr>
          <w:t>(二)、建设期环境保护</w:t>
        </w:r>
        <w:r>
          <w:tab/>
        </w:r>
        <w:r>
          <w:fldChar w:fldCharType="begin"/>
        </w:r>
        <w:r>
          <w:instrText xml:space="preserve"> PAGEREF _Toc23603 \h </w:instrText>
        </w:r>
        <w:r>
          <w:fldChar w:fldCharType="separate"/>
        </w:r>
        <w:r>
          <w:t>28</w:t>
        </w:r>
        <w:r>
          <w:fldChar w:fldCharType="end"/>
        </w:r>
      </w:hyperlink>
    </w:p>
    <w:p>
      <w:pPr>
        <w:pStyle w:val="TOC2"/>
        <w:tabs>
          <w:tab w:val="right" w:leader="dot" w:pos="8306"/>
        </w:tabs>
      </w:pPr>
      <w:hyperlink w:anchor="_Toc4215" w:history="1">
        <w:r>
          <w:rPr>
            <w:rFonts w:ascii="仿宋" w:eastAsia="仿宋" w:hAnsi="仿宋" w:cs="仿宋" w:hint="eastAsia"/>
            <w:lang w:eastAsia="zh-CN"/>
          </w:rPr>
          <w:t>(三)、运营期环境保护</w:t>
        </w:r>
        <w:r>
          <w:tab/>
        </w:r>
        <w:r>
          <w:fldChar w:fldCharType="begin"/>
        </w:r>
        <w:r>
          <w:instrText xml:space="preserve"> PAGEREF _Toc4215 \h </w:instrText>
        </w:r>
        <w:r>
          <w:fldChar w:fldCharType="separate"/>
        </w:r>
        <w:r>
          <w:t>30</w:t>
        </w:r>
        <w:r>
          <w:fldChar w:fldCharType="end"/>
        </w:r>
      </w:hyperlink>
    </w:p>
    <w:p>
      <w:pPr>
        <w:pStyle w:val="TOC2"/>
        <w:tabs>
          <w:tab w:val="right" w:leader="dot" w:pos="8306"/>
        </w:tabs>
      </w:pPr>
      <w:hyperlink w:anchor="_Toc501" w:history="1">
        <w:r>
          <w:rPr>
            <w:rFonts w:ascii="仿宋" w:eastAsia="仿宋" w:hAnsi="仿宋" w:cs="仿宋" w:hint="eastAsia"/>
            <w:lang w:eastAsia="zh-CN"/>
          </w:rPr>
          <w:t>(四)、敏感元件项目建设对区域经济的影响</w:t>
        </w:r>
        <w:r>
          <w:tab/>
        </w:r>
        <w:r>
          <w:fldChar w:fldCharType="begin"/>
        </w:r>
        <w:r>
          <w:instrText xml:space="preserve"> PAGEREF _Toc501 \h </w:instrText>
        </w:r>
        <w:r>
          <w:fldChar w:fldCharType="separate"/>
        </w:r>
        <w:r>
          <w:t>31</w:t>
        </w:r>
        <w:r>
          <w:fldChar w:fldCharType="end"/>
        </w:r>
      </w:hyperlink>
    </w:p>
    <w:p>
      <w:pPr>
        <w:pStyle w:val="TOC2"/>
        <w:tabs>
          <w:tab w:val="right" w:leader="dot" w:pos="8306"/>
        </w:tabs>
      </w:pPr>
      <w:hyperlink w:anchor="_Toc24269" w:history="1">
        <w:r>
          <w:rPr>
            <w:rFonts w:ascii="仿宋" w:eastAsia="仿宋" w:hAnsi="仿宋" w:cs="仿宋" w:hint="eastAsia"/>
            <w:lang w:eastAsia="zh-CN"/>
          </w:rPr>
          <w:t>(五)、废弃物处理</w:t>
        </w:r>
        <w:r>
          <w:tab/>
        </w:r>
        <w:r>
          <w:fldChar w:fldCharType="begin"/>
        </w:r>
        <w:r>
          <w:instrText xml:space="preserve"> PAGEREF _Toc24269 \h </w:instrText>
        </w:r>
        <w:r>
          <w:fldChar w:fldCharType="separate"/>
        </w:r>
        <w:r>
          <w:t>33</w:t>
        </w:r>
        <w:r>
          <w:fldChar w:fldCharType="end"/>
        </w:r>
      </w:hyperlink>
    </w:p>
    <w:p>
      <w:pPr>
        <w:pStyle w:val="TOC2"/>
        <w:tabs>
          <w:tab w:val="right" w:leader="dot" w:pos="8306"/>
        </w:tabs>
      </w:pPr>
      <w:hyperlink w:anchor="_Toc24505" w:history="1">
        <w:r>
          <w:rPr>
            <w:rFonts w:ascii="仿宋" w:eastAsia="仿宋" w:hAnsi="仿宋" w:cs="仿宋" w:hint="eastAsia"/>
            <w:lang w:eastAsia="zh-CN"/>
          </w:rPr>
          <w:t>(六)、特殊环境影响分析</w:t>
        </w:r>
        <w:r>
          <w:tab/>
        </w:r>
        <w:r>
          <w:fldChar w:fldCharType="begin"/>
        </w:r>
        <w:r>
          <w:instrText xml:space="preserve"> PAGEREF _Toc24505 \h </w:instrText>
        </w:r>
        <w:r>
          <w:fldChar w:fldCharType="separate"/>
        </w:r>
        <w:r>
          <w:t>34</w:t>
        </w:r>
        <w:r>
          <w:fldChar w:fldCharType="end"/>
        </w:r>
      </w:hyperlink>
    </w:p>
    <w:p>
      <w:pPr>
        <w:pStyle w:val="TOC2"/>
        <w:tabs>
          <w:tab w:val="right" w:leader="dot" w:pos="8306"/>
        </w:tabs>
      </w:pPr>
      <w:hyperlink w:anchor="_Toc21579" w:history="1">
        <w:r>
          <w:rPr>
            <w:rFonts w:ascii="仿宋" w:eastAsia="仿宋" w:hAnsi="仿宋" w:cs="仿宋" w:hint="eastAsia"/>
            <w:lang w:eastAsia="zh-CN"/>
          </w:rPr>
          <w:t>(七)、清洁生产</w:t>
        </w:r>
        <w:r>
          <w:tab/>
        </w:r>
        <w:r>
          <w:fldChar w:fldCharType="begin"/>
        </w:r>
        <w:r>
          <w:instrText xml:space="preserve"> PAGEREF _Toc21579 \h </w:instrText>
        </w:r>
        <w:r>
          <w:fldChar w:fldCharType="separate"/>
        </w:r>
        <w:r>
          <w:t>35</w:t>
        </w:r>
        <w:r>
          <w:fldChar w:fldCharType="end"/>
        </w:r>
      </w:hyperlink>
    </w:p>
    <w:p>
      <w:pPr>
        <w:pStyle w:val="TOC2"/>
        <w:tabs>
          <w:tab w:val="right" w:leader="dot" w:pos="8306"/>
        </w:tabs>
      </w:pPr>
      <w:hyperlink w:anchor="_Toc6021" w:history="1">
        <w:r>
          <w:rPr>
            <w:rFonts w:ascii="仿宋" w:eastAsia="仿宋" w:hAnsi="仿宋" w:cs="仿宋" w:hint="eastAsia"/>
            <w:lang w:eastAsia="zh-CN"/>
          </w:rPr>
          <w:t>(八)、环境保护综合评价</w:t>
        </w:r>
        <w:r>
          <w:tab/>
        </w:r>
        <w:r>
          <w:fldChar w:fldCharType="begin"/>
        </w:r>
        <w:r>
          <w:instrText xml:space="preserve"> PAGEREF _Toc6021 \h </w:instrText>
        </w:r>
        <w:r>
          <w:fldChar w:fldCharType="separate"/>
        </w:r>
        <w:r>
          <w:t>36</w:t>
        </w:r>
        <w:r>
          <w:fldChar w:fldCharType="end"/>
        </w:r>
      </w:hyperlink>
    </w:p>
    <w:p>
      <w:pPr>
        <w:pStyle w:val="TOC1"/>
        <w:tabs>
          <w:tab w:val="right" w:leader="dot" w:pos="8306"/>
        </w:tabs>
      </w:pPr>
      <w:hyperlink w:anchor="_Toc5685" w:history="1">
        <w:r>
          <w:rPr>
            <w:rFonts w:ascii="仿宋" w:eastAsia="仿宋" w:hAnsi="仿宋" w:cs="仿宋" w:hint="eastAsia"/>
            <w:lang w:eastAsia="zh-CN"/>
          </w:rPr>
          <w:t>八、生产安全保护</w:t>
        </w:r>
        <w:r>
          <w:tab/>
        </w:r>
        <w:r>
          <w:fldChar w:fldCharType="begin"/>
        </w:r>
        <w:r>
          <w:instrText xml:space="preserve"> PAGEREF _Toc5685 \h </w:instrText>
        </w:r>
        <w:r>
          <w:fldChar w:fldCharType="separate"/>
        </w:r>
        <w:r>
          <w:t>38</w:t>
        </w:r>
        <w:r>
          <w:fldChar w:fldCharType="end"/>
        </w:r>
      </w:hyperlink>
    </w:p>
    <w:p>
      <w:pPr>
        <w:pStyle w:val="TOC2"/>
        <w:tabs>
          <w:tab w:val="right" w:leader="dot" w:pos="8306"/>
        </w:tabs>
      </w:pPr>
      <w:hyperlink w:anchor="_Toc32636" w:history="1">
        <w:r>
          <w:rPr>
            <w:rFonts w:ascii="仿宋" w:eastAsia="仿宋" w:hAnsi="仿宋" w:cs="仿宋" w:hint="eastAsia"/>
            <w:lang w:eastAsia="zh-CN"/>
          </w:rPr>
          <w:t>(一)、消防安全</w:t>
        </w:r>
        <w:r>
          <w:tab/>
        </w:r>
        <w:r>
          <w:fldChar w:fldCharType="begin"/>
        </w:r>
        <w:r>
          <w:instrText xml:space="preserve"> PAGEREF _Toc32636 \h </w:instrText>
        </w:r>
        <w:r>
          <w:fldChar w:fldCharType="separate"/>
        </w:r>
        <w:r>
          <w:t>38</w:t>
        </w:r>
        <w:r>
          <w:fldChar w:fldCharType="end"/>
        </w:r>
      </w:hyperlink>
    </w:p>
    <w:p>
      <w:pPr>
        <w:pStyle w:val="TOC2"/>
        <w:tabs>
          <w:tab w:val="right" w:leader="dot" w:pos="8306"/>
        </w:tabs>
      </w:pPr>
      <w:hyperlink w:anchor="_Toc6219" w:history="1">
        <w:r>
          <w:rPr>
            <w:rFonts w:ascii="仿宋" w:eastAsia="仿宋" w:hAnsi="仿宋" w:cs="仿宋" w:hint="eastAsia"/>
            <w:lang w:eastAsia="zh-CN"/>
          </w:rPr>
          <w:t>(二)、防火防爆总图布置措施</w:t>
        </w:r>
        <w:r>
          <w:tab/>
        </w:r>
        <w:r>
          <w:fldChar w:fldCharType="begin"/>
        </w:r>
        <w:r>
          <w:instrText xml:space="preserve"> PAGEREF _Toc6219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 w:history="1">
        <w:r>
          <w:rPr>
            <w:rFonts w:ascii="仿宋" w:eastAsia="仿宋" w:hAnsi="仿宋" w:cs="仿宋" w:hint="eastAsia"/>
            <w:lang w:eastAsia="zh-CN"/>
          </w:rPr>
          <w:t>(三)、自然灾害防范措施</w:t>
        </w:r>
        <w:r>
          <w:tab/>
        </w:r>
        <w:r>
          <w:fldChar w:fldCharType="begin"/>
        </w:r>
        <w:r>
          <w:instrText xml:space="preserve"> PAGEREF _Toc484 \h </w:instrText>
        </w:r>
        <w:r>
          <w:fldChar w:fldCharType="separate"/>
        </w:r>
        <w:r>
          <w:t>40</w:t>
        </w:r>
        <w:r>
          <w:fldChar w:fldCharType="end"/>
        </w:r>
      </w:hyperlink>
    </w:p>
    <w:p>
      <w:pPr>
        <w:pStyle w:val="TOC2"/>
        <w:tabs>
          <w:tab w:val="right" w:leader="dot" w:pos="8306"/>
        </w:tabs>
      </w:pPr>
      <w:hyperlink w:anchor="_Toc21308" w:history="1">
        <w:r>
          <w:rPr>
            <w:rFonts w:ascii="仿宋" w:eastAsia="仿宋" w:hAnsi="仿宋" w:cs="仿宋" w:hint="eastAsia"/>
            <w:lang w:eastAsia="zh-CN"/>
          </w:rPr>
          <w:t>(四)、安全色及安全标志使用要求</w:t>
        </w:r>
        <w:r>
          <w:tab/>
        </w:r>
        <w:r>
          <w:fldChar w:fldCharType="begin"/>
        </w:r>
        <w:r>
          <w:instrText xml:space="preserve"> PAGEREF _Toc21308 \h </w:instrText>
        </w:r>
        <w:r>
          <w:fldChar w:fldCharType="separate"/>
        </w:r>
        <w:r>
          <w:t>41</w:t>
        </w:r>
        <w:r>
          <w:fldChar w:fldCharType="end"/>
        </w:r>
      </w:hyperlink>
    </w:p>
    <w:p>
      <w:pPr>
        <w:pStyle w:val="TOC2"/>
        <w:tabs>
          <w:tab w:val="right" w:leader="dot" w:pos="8306"/>
        </w:tabs>
      </w:pPr>
      <w:hyperlink w:anchor="_Toc30271" w:history="1">
        <w:r>
          <w:rPr>
            <w:rFonts w:ascii="仿宋" w:eastAsia="仿宋" w:hAnsi="仿宋" w:cs="仿宋" w:hint="eastAsia"/>
            <w:lang w:eastAsia="zh-CN"/>
          </w:rPr>
          <w:t>(五)、防尘防毒措施</w:t>
        </w:r>
        <w:r>
          <w:tab/>
        </w:r>
        <w:r>
          <w:fldChar w:fldCharType="begin"/>
        </w:r>
        <w:r>
          <w:instrText xml:space="preserve"> PAGEREF _Toc30271 \h </w:instrText>
        </w:r>
        <w:r>
          <w:fldChar w:fldCharType="separate"/>
        </w:r>
        <w:r>
          <w:t>42</w:t>
        </w:r>
        <w:r>
          <w:fldChar w:fldCharType="end"/>
        </w:r>
      </w:hyperlink>
    </w:p>
    <w:p>
      <w:pPr>
        <w:pStyle w:val="TOC2"/>
        <w:tabs>
          <w:tab w:val="right" w:leader="dot" w:pos="8306"/>
        </w:tabs>
      </w:pPr>
      <w:hyperlink w:anchor="_Toc17348" w:history="1">
        <w:r>
          <w:rPr>
            <w:rFonts w:ascii="仿宋" w:eastAsia="仿宋" w:hAnsi="仿宋" w:cs="仿宋" w:hint="eastAsia"/>
            <w:lang w:eastAsia="zh-CN"/>
          </w:rPr>
          <w:t>(六)、防静电、触电防护及防雷措施</w:t>
        </w:r>
        <w:r>
          <w:tab/>
        </w:r>
        <w:r>
          <w:fldChar w:fldCharType="begin"/>
        </w:r>
        <w:r>
          <w:instrText xml:space="preserve"> PAGEREF _Toc17348 \h </w:instrText>
        </w:r>
        <w:r>
          <w:fldChar w:fldCharType="separate"/>
        </w:r>
        <w:r>
          <w:t>43</w:t>
        </w:r>
        <w:r>
          <w:fldChar w:fldCharType="end"/>
        </w:r>
      </w:hyperlink>
    </w:p>
    <w:p>
      <w:pPr>
        <w:pStyle w:val="TOC2"/>
        <w:tabs>
          <w:tab w:val="right" w:leader="dot" w:pos="8306"/>
        </w:tabs>
      </w:pPr>
      <w:hyperlink w:anchor="_Toc1144" w:history="1">
        <w:r>
          <w:rPr>
            <w:rFonts w:ascii="仿宋" w:eastAsia="仿宋" w:hAnsi="仿宋" w:cs="仿宋" w:hint="eastAsia"/>
            <w:lang w:eastAsia="zh-CN"/>
          </w:rPr>
          <w:t>(七)、机械设备安全保障措施</w:t>
        </w:r>
        <w:r>
          <w:tab/>
        </w:r>
        <w:r>
          <w:fldChar w:fldCharType="begin"/>
        </w:r>
        <w:r>
          <w:instrText xml:space="preserve"> PAGEREF _Toc1144 \h </w:instrText>
        </w:r>
        <w:r>
          <w:fldChar w:fldCharType="separate"/>
        </w:r>
        <w:r>
          <w:t>44</w:t>
        </w:r>
        <w:r>
          <w:fldChar w:fldCharType="end"/>
        </w:r>
      </w:hyperlink>
    </w:p>
    <w:p>
      <w:pPr>
        <w:pStyle w:val="TOC1"/>
        <w:tabs>
          <w:tab w:val="right" w:leader="dot" w:pos="8306"/>
        </w:tabs>
      </w:pPr>
      <w:hyperlink w:anchor="_Toc8127" w:history="1">
        <w:r>
          <w:rPr>
            <w:rFonts w:ascii="仿宋" w:eastAsia="仿宋" w:hAnsi="仿宋" w:cs="仿宋" w:hint="eastAsia"/>
            <w:lang w:eastAsia="zh-CN"/>
          </w:rPr>
          <w:t>九、敏感元件项目计划安排</w:t>
        </w:r>
        <w:r>
          <w:tab/>
        </w:r>
        <w:r>
          <w:fldChar w:fldCharType="begin"/>
        </w:r>
        <w:r>
          <w:instrText xml:space="preserve"> PAGEREF _Toc8127 \h </w:instrText>
        </w:r>
        <w:r>
          <w:fldChar w:fldCharType="separate"/>
        </w:r>
        <w:r>
          <w:t>45</w:t>
        </w:r>
        <w:r>
          <w:fldChar w:fldCharType="end"/>
        </w:r>
      </w:hyperlink>
    </w:p>
    <w:p>
      <w:pPr>
        <w:pStyle w:val="TOC2"/>
        <w:tabs>
          <w:tab w:val="right" w:leader="dot" w:pos="8306"/>
        </w:tabs>
      </w:pPr>
      <w:hyperlink w:anchor="_Toc27188" w:history="1">
        <w:r>
          <w:rPr>
            <w:rFonts w:ascii="仿宋" w:eastAsia="仿宋" w:hAnsi="仿宋" w:cs="仿宋" w:hint="eastAsia"/>
            <w:lang w:eastAsia="zh-CN"/>
          </w:rPr>
          <w:t>(一)、建设周期</w:t>
        </w:r>
        <w:r>
          <w:tab/>
        </w:r>
        <w:r>
          <w:fldChar w:fldCharType="begin"/>
        </w:r>
        <w:r>
          <w:instrText xml:space="preserve"> PAGEREF _Toc27188 \h </w:instrText>
        </w:r>
        <w:r>
          <w:fldChar w:fldCharType="separate"/>
        </w:r>
        <w:r>
          <w:t>45</w:t>
        </w:r>
        <w:r>
          <w:fldChar w:fldCharType="end"/>
        </w:r>
      </w:hyperlink>
    </w:p>
    <w:p>
      <w:pPr>
        <w:pStyle w:val="TOC2"/>
        <w:tabs>
          <w:tab w:val="right" w:leader="dot" w:pos="8306"/>
        </w:tabs>
      </w:pPr>
      <w:hyperlink w:anchor="_Toc22699" w:history="1">
        <w:r>
          <w:rPr>
            <w:rFonts w:ascii="仿宋" w:eastAsia="仿宋" w:hAnsi="仿宋" w:cs="仿宋" w:hint="eastAsia"/>
            <w:lang w:eastAsia="zh-CN"/>
          </w:rPr>
          <w:t>(二)、建设进度</w:t>
        </w:r>
        <w:r>
          <w:tab/>
        </w:r>
        <w:r>
          <w:fldChar w:fldCharType="begin"/>
        </w:r>
        <w:r>
          <w:instrText xml:space="preserve"> PAGEREF _Toc22699 \h </w:instrText>
        </w:r>
        <w:r>
          <w:fldChar w:fldCharType="separate"/>
        </w:r>
        <w:r>
          <w:t>46</w:t>
        </w:r>
        <w:r>
          <w:fldChar w:fldCharType="end"/>
        </w:r>
      </w:hyperlink>
    </w:p>
    <w:p>
      <w:pPr>
        <w:pStyle w:val="TOC2"/>
        <w:tabs>
          <w:tab w:val="right" w:leader="dot" w:pos="8306"/>
        </w:tabs>
      </w:pPr>
      <w:hyperlink w:anchor="_Toc31669" w:history="1">
        <w:r>
          <w:rPr>
            <w:rFonts w:ascii="仿宋" w:eastAsia="仿宋" w:hAnsi="仿宋" w:cs="仿宋" w:hint="eastAsia"/>
            <w:lang w:eastAsia="zh-CN"/>
          </w:rPr>
          <w:t>(三)、进度安排注意事项</w:t>
        </w:r>
        <w:r>
          <w:tab/>
        </w:r>
        <w:r>
          <w:fldChar w:fldCharType="begin"/>
        </w:r>
        <w:r>
          <w:instrText xml:space="preserve"> PAGEREF _Toc31669 \h </w:instrText>
        </w:r>
        <w:r>
          <w:fldChar w:fldCharType="separate"/>
        </w:r>
        <w:r>
          <w:t>47</w:t>
        </w:r>
        <w:r>
          <w:fldChar w:fldCharType="end"/>
        </w:r>
      </w:hyperlink>
    </w:p>
    <w:p>
      <w:pPr>
        <w:pStyle w:val="TOC2"/>
        <w:tabs>
          <w:tab w:val="right" w:leader="dot" w:pos="8306"/>
        </w:tabs>
      </w:pPr>
      <w:hyperlink w:anchor="_Toc32630" w:history="1">
        <w:r>
          <w:rPr>
            <w:rFonts w:ascii="仿宋" w:eastAsia="仿宋" w:hAnsi="仿宋" w:cs="仿宋" w:hint="eastAsia"/>
            <w:lang w:eastAsia="zh-CN"/>
          </w:rPr>
          <w:t>(四)、人力资源配置</w:t>
        </w:r>
        <w:r>
          <w:tab/>
        </w:r>
        <w:r>
          <w:fldChar w:fldCharType="begin"/>
        </w:r>
        <w:r>
          <w:instrText xml:space="preserve"> PAGEREF _Toc32630 \h </w:instrText>
        </w:r>
        <w:r>
          <w:fldChar w:fldCharType="separate"/>
        </w:r>
        <w:r>
          <w:t>49</w:t>
        </w:r>
        <w:r>
          <w:fldChar w:fldCharType="end"/>
        </w:r>
      </w:hyperlink>
    </w:p>
    <w:p>
      <w:pPr>
        <w:pStyle w:val="TOC1"/>
        <w:tabs>
          <w:tab w:val="right" w:leader="dot" w:pos="8306"/>
        </w:tabs>
      </w:pPr>
      <w:hyperlink w:anchor="_Toc17670" w:history="1">
        <w:r>
          <w:rPr>
            <w:rFonts w:ascii="仿宋" w:eastAsia="仿宋" w:hAnsi="仿宋" w:cs="仿宋" w:hint="eastAsia"/>
            <w:lang w:eastAsia="zh-CN"/>
          </w:rPr>
          <w:t>十、敏感元件项目投资规划</w:t>
        </w:r>
        <w:r>
          <w:tab/>
        </w:r>
        <w:r>
          <w:fldChar w:fldCharType="begin"/>
        </w:r>
        <w:r>
          <w:instrText xml:space="preserve"> PAGEREF _Toc17670 \h </w:instrText>
        </w:r>
        <w:r>
          <w:fldChar w:fldCharType="separate"/>
        </w:r>
        <w:r>
          <w:t>50</w:t>
        </w:r>
        <w:r>
          <w:fldChar w:fldCharType="end"/>
        </w:r>
      </w:hyperlink>
    </w:p>
    <w:p>
      <w:pPr>
        <w:pStyle w:val="TOC2"/>
        <w:tabs>
          <w:tab w:val="right" w:leader="dot" w:pos="8306"/>
        </w:tabs>
      </w:pPr>
      <w:hyperlink w:anchor="_Toc31630" w:history="1">
        <w:r>
          <w:rPr>
            <w:rFonts w:ascii="仿宋" w:eastAsia="仿宋" w:hAnsi="仿宋" w:cs="仿宋" w:hint="eastAsia"/>
            <w:lang w:eastAsia="zh-CN"/>
          </w:rPr>
          <w:t>(一)、敏感元件项目总投资估算</w:t>
        </w:r>
        <w:r>
          <w:tab/>
        </w:r>
        <w:r>
          <w:fldChar w:fldCharType="begin"/>
        </w:r>
        <w:r>
          <w:instrText xml:space="preserve"> PAGEREF _Toc31630 \h </w:instrText>
        </w:r>
        <w:r>
          <w:fldChar w:fldCharType="separate"/>
        </w:r>
        <w:r>
          <w:t>50</w:t>
        </w:r>
        <w:r>
          <w:fldChar w:fldCharType="end"/>
        </w:r>
      </w:hyperlink>
    </w:p>
    <w:p>
      <w:pPr>
        <w:pStyle w:val="TOC2"/>
        <w:tabs>
          <w:tab w:val="right" w:leader="dot" w:pos="8306"/>
        </w:tabs>
      </w:pPr>
      <w:hyperlink w:anchor="_Toc5439" w:history="1">
        <w:r>
          <w:rPr>
            <w:rFonts w:ascii="仿宋" w:eastAsia="仿宋" w:hAnsi="仿宋" w:cs="仿宋" w:hint="eastAsia"/>
            <w:lang w:eastAsia="zh-CN"/>
          </w:rPr>
          <w:t>(二)、资金筹措</w:t>
        </w:r>
        <w:r>
          <w:tab/>
        </w:r>
        <w:r>
          <w:fldChar w:fldCharType="begin"/>
        </w:r>
        <w:r>
          <w:instrText xml:space="preserve"> PAGEREF _Toc5439 \h </w:instrText>
        </w:r>
        <w:r>
          <w:fldChar w:fldCharType="separate"/>
        </w:r>
        <w:r>
          <w:t>51</w:t>
        </w:r>
        <w:r>
          <w:fldChar w:fldCharType="end"/>
        </w:r>
      </w:hyperlink>
    </w:p>
    <w:p>
      <w:pPr>
        <w:pStyle w:val="TOC1"/>
        <w:tabs>
          <w:tab w:val="right" w:leader="dot" w:pos="8306"/>
        </w:tabs>
      </w:pPr>
      <w:hyperlink w:anchor="_Toc22404" w:history="1">
        <w:r>
          <w:rPr>
            <w:rFonts w:ascii="仿宋" w:eastAsia="仿宋" w:hAnsi="仿宋" w:cs="仿宋" w:hint="eastAsia"/>
            <w:lang w:eastAsia="zh-CN"/>
          </w:rPr>
          <w:t>十一、敏感元件项目财务管理</w:t>
        </w:r>
        <w:r>
          <w:tab/>
        </w:r>
        <w:r>
          <w:fldChar w:fldCharType="begin"/>
        </w:r>
        <w:r>
          <w:instrText xml:space="preserve"> PAGEREF _Toc22404 \h </w:instrText>
        </w:r>
        <w:r>
          <w:fldChar w:fldCharType="separate"/>
        </w:r>
        <w:r>
          <w:t>52</w:t>
        </w:r>
        <w:r>
          <w:fldChar w:fldCharType="end"/>
        </w:r>
      </w:hyperlink>
    </w:p>
    <w:p>
      <w:pPr>
        <w:pStyle w:val="TOC2"/>
        <w:tabs>
          <w:tab w:val="right" w:leader="dot" w:pos="8306"/>
        </w:tabs>
      </w:pPr>
      <w:hyperlink w:anchor="_Toc19740" w:history="1">
        <w:r>
          <w:rPr>
            <w:rFonts w:ascii="仿宋" w:eastAsia="仿宋" w:hAnsi="仿宋" w:cs="仿宋" w:hint="eastAsia"/>
            <w:lang w:eastAsia="zh-CN"/>
          </w:rPr>
          <w:t>(一)、资金需求大</w:t>
        </w:r>
        <w:r>
          <w:tab/>
        </w:r>
        <w:r>
          <w:fldChar w:fldCharType="begin"/>
        </w:r>
        <w:r>
          <w:instrText xml:space="preserve"> PAGEREF _Toc19740 \h </w:instrText>
        </w:r>
        <w:r>
          <w:fldChar w:fldCharType="separate"/>
        </w:r>
        <w:r>
          <w:t>52</w:t>
        </w:r>
        <w:r>
          <w:fldChar w:fldCharType="end"/>
        </w:r>
      </w:hyperlink>
    </w:p>
    <w:p>
      <w:pPr>
        <w:pStyle w:val="TOC2"/>
        <w:tabs>
          <w:tab w:val="right" w:leader="dot" w:pos="8306"/>
        </w:tabs>
      </w:pPr>
      <w:hyperlink w:anchor="_Toc14281" w:history="1">
        <w:r>
          <w:rPr>
            <w:rFonts w:ascii="仿宋" w:eastAsia="仿宋" w:hAnsi="仿宋" w:cs="仿宋" w:hint="eastAsia"/>
            <w:lang w:eastAsia="zh-CN"/>
          </w:rPr>
          <w:t>(二)、研发周期长</w:t>
        </w:r>
        <w:r>
          <w:tab/>
        </w:r>
        <w:r>
          <w:fldChar w:fldCharType="begin"/>
        </w:r>
        <w:r>
          <w:instrText xml:space="preserve"> PAGEREF _Toc14281 \h </w:instrText>
        </w:r>
        <w:r>
          <w:fldChar w:fldCharType="separate"/>
        </w:r>
        <w:r>
          <w:t>53</w:t>
        </w:r>
        <w:r>
          <w:fldChar w:fldCharType="end"/>
        </w:r>
      </w:hyperlink>
    </w:p>
    <w:p>
      <w:pPr>
        <w:pStyle w:val="TOC2"/>
        <w:tabs>
          <w:tab w:val="right" w:leader="dot" w:pos="8306"/>
        </w:tabs>
      </w:pPr>
      <w:hyperlink w:anchor="_Toc21326" w:history="1">
        <w:r>
          <w:rPr>
            <w:rFonts w:ascii="仿宋" w:eastAsia="仿宋" w:hAnsi="仿宋" w:cs="仿宋" w:hint="eastAsia"/>
            <w:lang w:eastAsia="zh-CN"/>
          </w:rPr>
          <w:t>(三)、市场风险大</w:t>
        </w:r>
        <w:r>
          <w:tab/>
        </w:r>
        <w:r>
          <w:fldChar w:fldCharType="begin"/>
        </w:r>
        <w:r>
          <w:instrText xml:space="preserve"> PAGEREF _Toc21326 \h </w:instrText>
        </w:r>
        <w:r>
          <w:fldChar w:fldCharType="separate"/>
        </w:r>
        <w:r>
          <w:t>54</w:t>
        </w:r>
        <w:r>
          <w:fldChar w:fldCharType="end"/>
        </w:r>
      </w:hyperlink>
    </w:p>
    <w:p>
      <w:pPr>
        <w:pStyle w:val="TOC2"/>
        <w:tabs>
          <w:tab w:val="right" w:leader="dot" w:pos="8306"/>
        </w:tabs>
      </w:pPr>
      <w:hyperlink w:anchor="_Toc29772" w:history="1">
        <w:r>
          <w:rPr>
            <w:rFonts w:ascii="仿宋" w:eastAsia="仿宋" w:hAnsi="仿宋" w:cs="仿宋" w:hint="eastAsia"/>
            <w:lang w:eastAsia="zh-CN"/>
          </w:rPr>
          <w:t>(四)、利润率高</w:t>
        </w:r>
        <w:r>
          <w:tab/>
        </w:r>
        <w:r>
          <w:fldChar w:fldCharType="begin"/>
        </w:r>
        <w:r>
          <w:instrText xml:space="preserve"> PAGEREF _Toc29772 \h </w:instrText>
        </w:r>
        <w:r>
          <w:fldChar w:fldCharType="separate"/>
        </w:r>
        <w:r>
          <w:t>57</w:t>
        </w:r>
        <w:r>
          <w:fldChar w:fldCharType="end"/>
        </w:r>
      </w:hyperlink>
    </w:p>
    <w:p>
      <w:pPr>
        <w:pStyle w:val="TOC1"/>
        <w:tabs>
          <w:tab w:val="right" w:leader="dot" w:pos="8306"/>
        </w:tabs>
      </w:pPr>
      <w:hyperlink w:anchor="_Toc25629" w:history="1">
        <w:r>
          <w:rPr>
            <w:rFonts w:ascii="仿宋" w:eastAsia="仿宋" w:hAnsi="仿宋" w:cs="仿宋" w:hint="eastAsia"/>
            <w:lang w:eastAsia="zh-CN"/>
          </w:rPr>
          <w:t>十二、敏感元件项目经营效益</w:t>
        </w:r>
        <w:r>
          <w:tab/>
        </w:r>
        <w:r>
          <w:fldChar w:fldCharType="begin"/>
        </w:r>
        <w:r>
          <w:instrText xml:space="preserve"> PAGEREF _Toc25629 \h </w:instrText>
        </w:r>
        <w:r>
          <w:fldChar w:fldCharType="separate"/>
        </w:r>
        <w:r>
          <w:t>59</w:t>
        </w:r>
        <w:r>
          <w:fldChar w:fldCharType="end"/>
        </w:r>
      </w:hyperlink>
    </w:p>
    <w:p>
      <w:pPr>
        <w:pStyle w:val="TOC2"/>
        <w:tabs>
          <w:tab w:val="right" w:leader="dot" w:pos="8306"/>
        </w:tabs>
      </w:pPr>
      <w:hyperlink w:anchor="_Toc21501" w:history="1">
        <w:r>
          <w:rPr>
            <w:rFonts w:ascii="仿宋" w:eastAsia="仿宋" w:hAnsi="仿宋" w:cs="仿宋" w:hint="eastAsia"/>
            <w:lang w:eastAsia="zh-CN"/>
          </w:rPr>
          <w:t>(一)、经济评价财务测算</w:t>
        </w:r>
        <w:r>
          <w:tab/>
        </w:r>
        <w:r>
          <w:fldChar w:fldCharType="begin"/>
        </w:r>
        <w:r>
          <w:instrText xml:space="preserve"> PAGEREF _Toc21501 \h </w:instrText>
        </w:r>
        <w:r>
          <w:fldChar w:fldCharType="separate"/>
        </w:r>
        <w:r>
          <w:t>59</w:t>
        </w:r>
        <w:r>
          <w:fldChar w:fldCharType="end"/>
        </w:r>
      </w:hyperlink>
    </w:p>
    <w:p>
      <w:pPr>
        <w:pStyle w:val="TOC2"/>
        <w:tabs>
          <w:tab w:val="right" w:leader="dot" w:pos="8306"/>
        </w:tabs>
      </w:pPr>
      <w:hyperlink w:anchor="_Toc24407" w:history="1">
        <w:r>
          <w:rPr>
            <w:rFonts w:ascii="仿宋" w:eastAsia="仿宋" w:hAnsi="仿宋" w:cs="仿宋" w:hint="eastAsia"/>
            <w:lang w:eastAsia="zh-CN"/>
          </w:rPr>
          <w:t>(二)、敏感元件项目盈利能力分析</w:t>
        </w:r>
        <w:r>
          <w:tab/>
        </w:r>
        <w:r>
          <w:fldChar w:fldCharType="begin"/>
        </w:r>
        <w:r>
          <w:instrText xml:space="preserve"> PAGEREF _Toc24407 \h </w:instrText>
        </w:r>
        <w:r>
          <w:fldChar w:fldCharType="separate"/>
        </w:r>
        <w:r>
          <w:t>60</w:t>
        </w:r>
        <w:r>
          <w:fldChar w:fldCharType="end"/>
        </w:r>
      </w:hyperlink>
    </w:p>
    <w:p>
      <w:pPr>
        <w:pStyle w:val="TOC1"/>
        <w:tabs>
          <w:tab w:val="right" w:leader="dot" w:pos="8306"/>
        </w:tabs>
      </w:pPr>
      <w:hyperlink w:anchor="_Toc8583" w:history="1">
        <w:r>
          <w:rPr>
            <w:rFonts w:ascii="仿宋" w:eastAsia="仿宋" w:hAnsi="仿宋" w:cs="仿宋" w:hint="eastAsia"/>
            <w:lang w:eastAsia="zh-CN"/>
          </w:rPr>
          <w:t>十三、供应链管理</w:t>
        </w:r>
        <w:r>
          <w:tab/>
        </w:r>
        <w:r>
          <w:fldChar w:fldCharType="begin"/>
        </w:r>
        <w:r>
          <w:instrText xml:space="preserve"> PAGEREF _Toc8583 \h </w:instrText>
        </w:r>
        <w:r>
          <w:fldChar w:fldCharType="separate"/>
        </w:r>
        <w:r>
          <w:t>61</w:t>
        </w:r>
        <w:r>
          <w:fldChar w:fldCharType="end"/>
        </w:r>
      </w:hyperlink>
    </w:p>
    <w:p>
      <w:pPr>
        <w:pStyle w:val="TOC2"/>
        <w:tabs>
          <w:tab w:val="right" w:leader="dot" w:pos="8306"/>
        </w:tabs>
      </w:pPr>
      <w:hyperlink w:anchor="_Toc3759" w:history="1">
        <w:r>
          <w:rPr>
            <w:rFonts w:ascii="仿宋" w:eastAsia="仿宋" w:hAnsi="仿宋" w:cs="仿宋" w:hint="eastAsia"/>
            <w:lang w:eastAsia="zh-CN"/>
          </w:rPr>
          <w:t>(一)、供应链战略规划</w:t>
        </w:r>
        <w:r>
          <w:tab/>
        </w:r>
        <w:r>
          <w:fldChar w:fldCharType="begin"/>
        </w:r>
        <w:r>
          <w:instrText xml:space="preserve"> PAGEREF _Toc3759 \h </w:instrText>
        </w:r>
        <w:r>
          <w:fldChar w:fldCharType="separate"/>
        </w:r>
        <w:r>
          <w:t>61</w:t>
        </w:r>
        <w:r>
          <w:fldChar w:fldCharType="end"/>
        </w:r>
      </w:hyperlink>
    </w:p>
    <w:p>
      <w:pPr>
        <w:pStyle w:val="TOC2"/>
        <w:tabs>
          <w:tab w:val="right" w:leader="dot" w:pos="8306"/>
        </w:tabs>
      </w:pPr>
      <w:hyperlink w:anchor="_Toc19134" w:history="1">
        <w:r>
          <w:rPr>
            <w:rFonts w:ascii="仿宋" w:eastAsia="仿宋" w:hAnsi="仿宋" w:cs="仿宋" w:hint="eastAsia"/>
            <w:lang w:eastAsia="zh-CN"/>
          </w:rPr>
          <w:t>(二)、供应商选择与合作</w:t>
        </w:r>
        <w:r>
          <w:tab/>
        </w:r>
        <w:r>
          <w:fldChar w:fldCharType="begin"/>
        </w:r>
        <w:r>
          <w:instrText xml:space="preserve"> PAGEREF _Toc19134 \h </w:instrText>
        </w:r>
        <w:r>
          <w:fldChar w:fldCharType="separate"/>
        </w:r>
        <w:r>
          <w:t>62</w:t>
        </w:r>
        <w:r>
          <w:fldChar w:fldCharType="end"/>
        </w:r>
      </w:hyperlink>
    </w:p>
    <w:p>
      <w:pPr>
        <w:pStyle w:val="TOC2"/>
        <w:tabs>
          <w:tab w:val="right" w:leader="dot" w:pos="8306"/>
        </w:tabs>
      </w:pPr>
      <w:hyperlink w:anchor="_Toc28649" w:history="1">
        <w:r>
          <w:rPr>
            <w:rFonts w:ascii="仿宋" w:eastAsia="仿宋" w:hAnsi="仿宋" w:cs="仿宋" w:hint="eastAsia"/>
            <w:lang w:eastAsia="zh-CN"/>
          </w:rPr>
          <w:t>(三)、物流与库存管理</w:t>
        </w:r>
        <w:r>
          <w:tab/>
        </w:r>
        <w:r>
          <w:fldChar w:fldCharType="begin"/>
        </w:r>
        <w:r>
          <w:instrText xml:space="preserve"> PAGEREF _Toc28649 \h </w:instrText>
        </w:r>
        <w:r>
          <w:fldChar w:fldCharType="separate"/>
        </w:r>
        <w:r>
          <w:t>63</w:t>
        </w:r>
        <w:r>
          <w:fldChar w:fldCharType="end"/>
        </w:r>
      </w:hyperlink>
    </w:p>
    <w:p>
      <w:pPr>
        <w:pStyle w:val="TOC1"/>
        <w:tabs>
          <w:tab w:val="right" w:leader="dot" w:pos="8306"/>
        </w:tabs>
      </w:pPr>
      <w:hyperlink w:anchor="_Toc2195" w:history="1">
        <w:r>
          <w:rPr>
            <w:rFonts w:ascii="仿宋" w:eastAsia="仿宋" w:hAnsi="仿宋" w:cs="仿宋" w:hint="eastAsia"/>
            <w:lang w:eastAsia="zh-CN"/>
          </w:rPr>
          <w:t>十四、敏感元件项目实施保障措施</w:t>
        </w:r>
        <w:r>
          <w:tab/>
        </w:r>
        <w:r>
          <w:fldChar w:fldCharType="begin"/>
        </w:r>
        <w:r>
          <w:instrText xml:space="preserve"> PAGEREF _Toc2195 \h </w:instrText>
        </w:r>
        <w:r>
          <w:fldChar w:fldCharType="separate"/>
        </w:r>
        <w:r>
          <w:t>65</w:t>
        </w:r>
        <w:r>
          <w:fldChar w:fldCharType="end"/>
        </w:r>
      </w:hyperlink>
    </w:p>
    <w:p>
      <w:pPr>
        <w:pStyle w:val="TOC2"/>
        <w:tabs>
          <w:tab w:val="right" w:leader="dot" w:pos="8306"/>
        </w:tabs>
      </w:pPr>
      <w:hyperlink w:anchor="_Toc10629" w:history="1">
        <w:r>
          <w:rPr>
            <w:rFonts w:ascii="仿宋" w:eastAsia="仿宋" w:hAnsi="仿宋" w:cs="仿宋" w:hint="eastAsia"/>
            <w:lang w:eastAsia="zh-CN"/>
          </w:rPr>
          <w:t>(一)、敏感元件项目实施保障机制</w:t>
        </w:r>
        <w:r>
          <w:tab/>
        </w:r>
        <w:r>
          <w:fldChar w:fldCharType="begin"/>
        </w:r>
        <w:r>
          <w:instrText xml:space="preserve"> PAGEREF _Toc10629 \h </w:instrText>
        </w:r>
        <w:r>
          <w:fldChar w:fldCharType="separate"/>
        </w:r>
        <w:r>
          <w:t>65</w:t>
        </w:r>
        <w:r>
          <w:fldChar w:fldCharType="end"/>
        </w:r>
      </w:hyperlink>
    </w:p>
    <w:p>
      <w:pPr>
        <w:pStyle w:val="TOC2"/>
        <w:tabs>
          <w:tab w:val="right" w:leader="dot" w:pos="8306"/>
        </w:tabs>
      </w:pPr>
      <w:hyperlink w:anchor="_Toc15244" w:history="1">
        <w:r>
          <w:rPr>
            <w:rFonts w:ascii="仿宋" w:eastAsia="仿宋" w:hAnsi="仿宋" w:cs="仿宋" w:hint="eastAsia"/>
            <w:lang w:eastAsia="zh-CN"/>
          </w:rPr>
          <w:t>(二)、敏感元件项目法律合规要求</w:t>
        </w:r>
        <w:r>
          <w:tab/>
        </w:r>
        <w:r>
          <w:fldChar w:fldCharType="begin"/>
        </w:r>
        <w:r>
          <w:instrText xml:space="preserve"> PAGEREF _Toc15244 \h </w:instrText>
        </w:r>
        <w:r>
          <w:fldChar w:fldCharType="separate"/>
        </w:r>
        <w:r>
          <w:t>68</w:t>
        </w:r>
        <w:r>
          <w:fldChar w:fldCharType="end"/>
        </w:r>
      </w:hyperlink>
    </w:p>
    <w:p>
      <w:pPr>
        <w:pStyle w:val="TOC2"/>
        <w:tabs>
          <w:tab w:val="right" w:leader="dot" w:pos="8306"/>
        </w:tabs>
      </w:pPr>
      <w:hyperlink w:anchor="_Toc17877" w:history="1">
        <w:r>
          <w:rPr>
            <w:rFonts w:ascii="仿宋" w:eastAsia="仿宋" w:hAnsi="仿宋" w:cs="仿宋" w:hint="eastAsia"/>
            <w:lang w:eastAsia="zh-CN"/>
          </w:rPr>
          <w:t>(三)、敏感元件项目合同管理与法律事务</w:t>
        </w:r>
        <w:r>
          <w:tab/>
        </w:r>
        <w:r>
          <w:fldChar w:fldCharType="begin"/>
        </w:r>
        <w:r>
          <w:instrText xml:space="preserve"> PAGEREF _Toc17877 \h </w:instrText>
        </w:r>
        <w:r>
          <w:fldChar w:fldCharType="separate"/>
        </w:r>
        <w:r>
          <w:t>72</w:t>
        </w:r>
        <w:r>
          <w:fldChar w:fldCharType="end"/>
        </w:r>
      </w:hyperlink>
    </w:p>
    <w:p>
      <w:pPr>
        <w:pStyle w:val="TOC2"/>
        <w:tabs>
          <w:tab w:val="right" w:leader="dot" w:pos="8306"/>
        </w:tabs>
      </w:pPr>
      <w:hyperlink w:anchor="_Toc18702" w:history="1">
        <w:r>
          <w:rPr>
            <w:rFonts w:ascii="仿宋" w:eastAsia="仿宋" w:hAnsi="仿宋" w:cs="仿宋" w:hint="eastAsia"/>
            <w:lang w:eastAsia="zh-CN"/>
          </w:rPr>
          <w:t>(四)、敏感元件项目知识产权保护策略</w:t>
        </w:r>
        <w:r>
          <w:tab/>
        </w:r>
        <w:r>
          <w:fldChar w:fldCharType="begin"/>
        </w:r>
        <w:r>
          <w:instrText xml:space="preserve"> PAGEREF _Toc18702 \h </w:instrText>
        </w:r>
        <w:r>
          <w:fldChar w:fldCharType="separate"/>
        </w:r>
        <w:r>
          <w:t>79</w:t>
        </w:r>
        <w:r>
          <w:fldChar w:fldCharType="end"/>
        </w:r>
      </w:hyperlink>
    </w:p>
    <w:p>
      <w:pPr>
        <w:pStyle w:val="TOC1"/>
        <w:tabs>
          <w:tab w:val="right" w:leader="dot" w:pos="8306"/>
        </w:tabs>
      </w:pPr>
      <w:hyperlink w:anchor="_Toc28568" w:history="1">
        <w:r>
          <w:rPr>
            <w:rFonts w:ascii="仿宋" w:eastAsia="仿宋" w:hAnsi="仿宋" w:cs="仿宋" w:hint="eastAsia"/>
            <w:lang w:eastAsia="zh-CN"/>
          </w:rPr>
          <w:t>十五、敏感元件项目变更管理</w:t>
        </w:r>
        <w:r>
          <w:tab/>
        </w:r>
        <w:r>
          <w:fldChar w:fldCharType="begin"/>
        </w:r>
        <w:r>
          <w:instrText xml:space="preserve"> PAGEREF _Toc28568 \h </w:instrText>
        </w:r>
        <w:r>
          <w:fldChar w:fldCharType="separate"/>
        </w:r>
        <w:r>
          <w:t>81</w:t>
        </w:r>
        <w:r>
          <w:fldChar w:fldCharType="end"/>
        </w:r>
      </w:hyperlink>
    </w:p>
    <w:p>
      <w:pPr>
        <w:pStyle w:val="TOC2"/>
        <w:tabs>
          <w:tab w:val="right" w:leader="dot" w:pos="8306"/>
        </w:tabs>
      </w:pPr>
      <w:hyperlink w:anchor="_Toc26629" w:history="1">
        <w:r>
          <w:rPr>
            <w:rFonts w:ascii="仿宋" w:eastAsia="仿宋" w:hAnsi="仿宋" w:cs="仿宋" w:hint="eastAsia"/>
            <w:lang w:eastAsia="zh-CN"/>
          </w:rPr>
          <w:t>(一)、变更申请与评估</w:t>
        </w:r>
        <w:r>
          <w:tab/>
        </w:r>
        <w:r>
          <w:fldChar w:fldCharType="begin"/>
        </w:r>
        <w:r>
          <w:instrText xml:space="preserve"> PAGEREF _Toc26629 \h </w:instrText>
        </w:r>
        <w:r>
          <w:fldChar w:fldCharType="separate"/>
        </w:r>
        <w:r>
          <w:t>81</w:t>
        </w:r>
        <w:r>
          <w:fldChar w:fldCharType="end"/>
        </w:r>
      </w:hyperlink>
    </w:p>
    <w:p>
      <w:pPr>
        <w:pStyle w:val="TOC2"/>
        <w:tabs>
          <w:tab w:val="right" w:leader="dot" w:pos="8306"/>
        </w:tabs>
      </w:pPr>
      <w:hyperlink w:anchor="_Toc1169" w:history="1">
        <w:r>
          <w:rPr>
            <w:rFonts w:ascii="仿宋" w:eastAsia="仿宋" w:hAnsi="仿宋" w:cs="仿宋" w:hint="eastAsia"/>
            <w:lang w:eastAsia="zh-CN"/>
          </w:rPr>
          <w:t>(二)、变更实施与控制</w:t>
        </w:r>
        <w:r>
          <w:tab/>
        </w:r>
        <w:r>
          <w:fldChar w:fldCharType="begin"/>
        </w:r>
        <w:r>
          <w:instrText xml:space="preserve"> PAGEREF _Toc1169 \h </w:instrText>
        </w:r>
        <w:r>
          <w:fldChar w:fldCharType="separate"/>
        </w:r>
        <w:r>
          <w:t>82</w:t>
        </w:r>
        <w:r>
          <w:fldChar w:fldCharType="end"/>
        </w:r>
      </w:hyperlink>
    </w:p>
    <w:p>
      <w:pPr>
        <w:pStyle w:val="TOC1"/>
        <w:tabs>
          <w:tab w:val="right" w:leader="dot" w:pos="8306"/>
        </w:tabs>
      </w:pPr>
      <w:hyperlink w:anchor="_Toc32676" w:history="1">
        <w:r>
          <w:rPr>
            <w:rFonts w:ascii="仿宋" w:eastAsia="仿宋" w:hAnsi="仿宋" w:cs="仿宋" w:hint="eastAsia"/>
            <w:lang w:eastAsia="zh-CN"/>
          </w:rPr>
          <w:t>十六、风险识别与分类</w:t>
        </w:r>
        <w:r>
          <w:tab/>
        </w:r>
        <w:r>
          <w:fldChar w:fldCharType="begin"/>
        </w:r>
        <w:r>
          <w:instrText xml:space="preserve"> PAGEREF _Toc32676 \h </w:instrText>
        </w:r>
        <w:r>
          <w:fldChar w:fldCharType="separate"/>
        </w:r>
        <w:r>
          <w:t>82</w:t>
        </w:r>
        <w:r>
          <w:fldChar w:fldCharType="end"/>
        </w:r>
      </w:hyperlink>
    </w:p>
    <w:p>
      <w:pPr>
        <w:pStyle w:val="TOC2"/>
        <w:tabs>
          <w:tab w:val="right" w:leader="dot" w:pos="8306"/>
        </w:tabs>
      </w:pPr>
      <w:hyperlink w:anchor="_Toc13748" w:history="1">
        <w:r>
          <w:rPr>
            <w:rFonts w:ascii="仿宋" w:eastAsia="仿宋" w:hAnsi="仿宋" w:cs="仿宋" w:hint="eastAsia"/>
            <w:lang w:eastAsia="zh-CN"/>
          </w:rPr>
          <w:t>(一)、风险识别</w:t>
        </w:r>
        <w:r>
          <w:tab/>
        </w:r>
        <w:r>
          <w:fldChar w:fldCharType="begin"/>
        </w:r>
        <w:r>
          <w:instrText xml:space="preserve"> PAGEREF _Toc13748 \h </w:instrText>
        </w:r>
        <w:r>
          <w:fldChar w:fldCharType="separate"/>
        </w:r>
        <w:r>
          <w:t>82</w:t>
        </w:r>
        <w:r>
          <w:fldChar w:fldCharType="end"/>
        </w:r>
      </w:hyperlink>
    </w:p>
    <w:p>
      <w:pPr>
        <w:pStyle w:val="TOC2"/>
        <w:tabs>
          <w:tab w:val="right" w:leader="dot" w:pos="8306"/>
        </w:tabs>
      </w:pPr>
      <w:hyperlink w:anchor="_Toc4440" w:history="1">
        <w:r>
          <w:rPr>
            <w:rFonts w:ascii="仿宋" w:eastAsia="仿宋" w:hAnsi="仿宋" w:cs="仿宋" w:hint="eastAsia"/>
            <w:lang w:eastAsia="zh-CN"/>
          </w:rPr>
          <w:t>(二)、风险分类</w:t>
        </w:r>
        <w:r>
          <w:tab/>
        </w:r>
        <w:r>
          <w:fldChar w:fldCharType="begin"/>
        </w:r>
        <w:r>
          <w:instrText xml:space="preserve"> PAGEREF _Toc4440 \h </w:instrText>
        </w:r>
        <w:r>
          <w:fldChar w:fldCharType="separate"/>
        </w:r>
        <w:r>
          <w:t>83</w:t>
        </w:r>
        <w:r>
          <w:fldChar w:fldCharType="end"/>
        </w:r>
      </w:hyperlink>
    </w:p>
    <w:p>
      <w:pPr>
        <w:pStyle w:val="TOC1"/>
        <w:tabs>
          <w:tab w:val="right" w:leader="dot" w:pos="8306"/>
        </w:tabs>
      </w:pPr>
      <w:hyperlink w:anchor="_Toc27102" w:history="1">
        <w:r>
          <w:rPr>
            <w:rFonts w:ascii="仿宋" w:eastAsia="仿宋" w:hAnsi="仿宋" w:cs="仿宋" w:hint="eastAsia"/>
            <w:lang w:eastAsia="zh-CN"/>
          </w:rPr>
          <w:t>十七、敏感元件项目工程方案分析</w:t>
        </w:r>
        <w:r>
          <w:tab/>
        </w:r>
        <w:r>
          <w:fldChar w:fldCharType="begin"/>
        </w:r>
        <w:r>
          <w:instrText xml:space="preserve"> PAGEREF _Toc27102 \h </w:instrText>
        </w:r>
        <w:r>
          <w:fldChar w:fldCharType="separate"/>
        </w:r>
        <w:r>
          <w:t>85</w:t>
        </w:r>
        <w:r>
          <w:fldChar w:fldCharType="end"/>
        </w:r>
      </w:hyperlink>
    </w:p>
    <w:p>
      <w:pPr>
        <w:pStyle w:val="TOC2"/>
        <w:tabs>
          <w:tab w:val="right" w:leader="dot" w:pos="8306"/>
        </w:tabs>
      </w:pPr>
      <w:hyperlink w:anchor="_Toc12069" w:history="1">
        <w:r>
          <w:rPr>
            <w:rFonts w:ascii="仿宋" w:eastAsia="仿宋" w:hAnsi="仿宋" w:cs="仿宋" w:hint="eastAsia"/>
            <w:lang w:eastAsia="zh-CN"/>
          </w:rPr>
          <w:t>(一)、建筑工程设计原则</w:t>
        </w:r>
        <w:r>
          <w:tab/>
        </w:r>
        <w:r>
          <w:fldChar w:fldCharType="begin"/>
        </w:r>
        <w:r>
          <w:instrText xml:space="preserve"> PAGEREF _Toc12069 \h </w:instrText>
        </w:r>
        <w:r>
          <w:fldChar w:fldCharType="separate"/>
        </w:r>
        <w:r>
          <w:t>85</w:t>
        </w:r>
        <w:r>
          <w:fldChar w:fldCharType="end"/>
        </w:r>
      </w:hyperlink>
    </w:p>
    <w:p>
      <w:pPr>
        <w:pStyle w:val="TOC2"/>
        <w:tabs>
          <w:tab w:val="right" w:leader="dot" w:pos="8306"/>
        </w:tabs>
      </w:pPr>
      <w:hyperlink w:anchor="_Toc32567" w:history="1">
        <w:r>
          <w:rPr>
            <w:rFonts w:ascii="仿宋" w:eastAsia="仿宋" w:hAnsi="仿宋" w:cs="仿宋" w:hint="eastAsia"/>
            <w:lang w:eastAsia="zh-CN"/>
          </w:rPr>
          <w:t>(二)、土建工程建设指标</w:t>
        </w:r>
        <w:r>
          <w:tab/>
        </w:r>
        <w:r>
          <w:fldChar w:fldCharType="begin"/>
        </w:r>
        <w:r>
          <w:instrText xml:space="preserve"> PAGEREF _Toc32567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97"/>
      <w:r>
        <w:rPr>
          <w:rFonts w:ascii="仿宋" w:eastAsia="仿宋" w:hAnsi="仿宋" w:cs="仿宋" w:hint="eastAsia"/>
          <w:sz w:val="28"/>
          <w:lang w:eastAsia="zh-CN"/>
        </w:rPr>
        <w:t>一、敏感元件项目土建工程</w:t>
      </w:r>
      <w:bookmarkEnd w:id="2"/>
    </w:p>
    <w:p>
      <w:pPr>
        <w:pStyle w:val="Heading2"/>
        <w:rPr>
          <w:rFonts w:ascii="仿宋" w:eastAsia="仿宋" w:hAnsi="仿宋" w:cs="仿宋" w:hint="eastAsia"/>
          <w:lang w:eastAsia="zh-CN"/>
        </w:rPr>
      </w:pPr>
      <w:bookmarkStart w:id="3" w:name="_Toc208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在敏感元件项目的建筑工程设计中，我们将秉承一系列重要的设计原则，以确保敏感元件项目建筑在功能、美观、可持续性等方面达到最佳效果。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首要原则是确保建筑的功能性得到最大化的发挥。我们将充分理解敏感元件项目的实际需求，合理布局各个功能区域，保证建筑在满足业务需求的同时，提供高效的工作环境。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在建筑设计中，我们将综合考虑建设和运营成本。通过精细的经济效益分析，确保设计方案在高效利用资源的同时，对敏感元件项目的长期盈利能力有积极的贡献。</w:t>
      </w:r>
    </w:p>
    <w:p>
      <w:pPr>
        <w:pStyle w:val="Heading2"/>
        <w:ind w:firstLine="560" w:firstLineChars="200"/>
        <w:rPr>
          <w:rFonts w:ascii="仿宋" w:eastAsia="仿宋" w:hAnsi="仿宋" w:cs="仿宋" w:hint="eastAsia"/>
          <w:sz w:val="28"/>
          <w:lang w:eastAsia="zh-CN"/>
        </w:rPr>
      </w:pPr>
      <w:bookmarkStart w:id="4" w:name="_Toc213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土建工程设计中，我们将精准设定设计年限，结合敏感元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敏感元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1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敏感元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敏感元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敏感元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3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本期工程敏感元件项目预计总建筑面积XXX平方米，其中：计容建筑面积XXX平方米，计划建筑工程投资XX万元，占敏感元件项目总投资的XX%。</w:t>
      </w:r>
    </w:p>
    <w:p>
      <w:pPr>
        <w:pStyle w:val="Heading1"/>
        <w:ind w:firstLine="560" w:firstLineChars="200"/>
        <w:rPr>
          <w:rFonts w:ascii="仿宋" w:eastAsia="仿宋" w:hAnsi="仿宋" w:cs="仿宋" w:hint="eastAsia"/>
          <w:sz w:val="28"/>
          <w:lang w:eastAsia="zh-CN"/>
        </w:rPr>
      </w:pPr>
      <w:bookmarkStart w:id="7" w:name="_Toc831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75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敏感元件项目的主要产品是XXXX，预计年产值为XXX万元。这一产品在市场中占据着重要的地位，其广泛的应用范围使得该敏感元件项目的市场前景非常广阔。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敏感元件项目的xxx产品作为重要的原材料之一，将在多个领域发挥关键作用。其在建筑、交通、能源等方面的广泛应用将为整个产业链提供强大的支持，形成产业协同效应。敏感元件项目的年产值XXX万XXX万XXX万万元不仅反映了其在市场上的巨大潜力，更预示着它对国民经济的积极贡献。这种关联度高、涉及面广的产业关系，使得该敏感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70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总征地面积为XXXX平方米，相当于约XX.XX亩，其中净用地面积为XXXX平方米，红线范围内相当于约XX.XX亩。这一用地规模充分考虑了敏感元件项目的建设需求，保障了敏感元件项目在合适的空间内得以充分发展。敏感元件项目规划的总建筑面积为XXXX平方米，其中主体工程建设占XXXX平方米，计容建筑面积达XXXX平方米。预计建筑工程的投资将达到XXXX万元，为敏感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购置的设备共计XXXX台（套），设备购置费用为XXXX万元。这一设备购置计划充分考虑到敏感元件项目的生产需求和技术要求，确保了敏感元件项目在生产运营中具备先进的技术装备和高效的生产能力。设备的合理配置将为敏感元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总投资为XXXX万元，预计年实现营业收入为XXXX万元。这一产能规模的设定旨在确保敏感元件项目能够在投资与回报之间取得平衡，实现长期可持续的发展。敏感元件项目的总投资充分考虑到各个方面的需求，包括用地建设、设备购置等多个环节，以确保敏感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0195"/>
      <w:r>
        <w:rPr>
          <w:rFonts w:ascii="仿宋" w:eastAsia="仿宋" w:hAnsi="仿宋" w:cs="仿宋" w:hint="eastAsia"/>
          <w:sz w:val="28"/>
          <w:lang w:eastAsia="zh-CN"/>
        </w:rPr>
        <w:t>三、敏感元件项目概论</w:t>
      </w:r>
      <w:bookmarkEnd w:id="10"/>
    </w:p>
    <w:p>
      <w:pPr>
        <w:pStyle w:val="Heading2"/>
        <w:rPr>
          <w:rFonts w:ascii="仿宋" w:eastAsia="仿宋" w:hAnsi="仿宋" w:cs="仿宋" w:hint="eastAsia"/>
          <w:lang w:eastAsia="zh-CN"/>
        </w:rPr>
      </w:pPr>
      <w:bookmarkStart w:id="11" w:name="_Toc23005"/>
      <w:r>
        <w:rPr>
          <w:rFonts w:ascii="仿宋" w:eastAsia="仿宋" w:hAnsi="仿宋" w:cs="仿宋" w:hint="eastAsia"/>
          <w:lang w:eastAsia="zh-CN"/>
        </w:rPr>
        <w:t>(一)、敏感元件项目概况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起源追溯至对市场的深入洞察。市场的不断演变与变革为敏感元件项目提供了难得的机遇。当前市场存在的需求缺口和变革的大环境共同构成了敏感元件项目的背景。这个敏感元件项目旨在充分利用市场机遇，填补行业中尚未满足的需求，为客户提供全新的解决方案。市场的变革和需求的增长使得这个敏感元件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敏感元件项目名称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正式命名为敏感元件。这个名称不仅仅是一个标识，更代表了敏感元件项目的核心理念和愿景。它蕴含着敏感元件项目所要解决问题的关键字，具有强烈的表达和辨识度，为敏感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敏感元件项目目标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核心目标是提供一种全新、高效的解决方案，满足客户日益增长的需求。敏感元件项目追求的不仅仅是满足市场需求，更是在市场中获得卓越的竞争优势。通过不断提升产品或服务的质量和创新水平，敏感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敏感元件项目范围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全面涵盖了产品研发、制造、市场推广和售后服务，确保从产品设计到最终用户体验的全方位关注。这一全面的敏感元件项目范围是为了确保敏感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敏感元件项目时间表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敏感元件项目计划在未来18个月内完成，包括研发、测试、市场试点和正式推出等不同阶段。这个时间表的合理设计是为了确保敏感元件项目各个阶段的顺利推进，以便按时交付高质量的成果。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敏感元件项目预算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敏感元件项目总预算估算为XX百万美元，主要分配在研发、市场推广、人员培训和运营等方面。这一充足的预算为敏感元件项目提供了充足的资源，确保敏感元件项目在各个方面都能取得优异的表现。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敏感元件项目风险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敏感元件项目可能面临的风险包括市场接受度低、技术难题、竞争激烈等。敏感元件项目团队已经制定了相应的风险应对计划，通过前瞻性的风险管理，确保敏感元件项目在面对不确定性时能够迅速做出应对。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敏感元件项目团队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敏感元件项目汇聚了一支经验丰富、多领域专业素养的核心团队，确保敏感元件项目在各个方面都能拥有高水平的执行力。团队的协同作战是敏感元件项目成功的关键因素之一。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敏感元件项目背景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敏感元件项目的背景根植于市场对更高效、创新产品的渴望，同时也受到科技发展对行业格局的深刻改变的影响。这为敏感元件项目提供了广阔的发展空间和市场需求。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敏感元件项目现状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截至目前，敏感元件项目已完成市场调研和技术验证，取得了初步的成功。这为敏感元件项目在未来的发展奠定了坚实的基础，为更远大的目标打下了坚实的基石。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509"/>
      <w:r>
        <w:rPr>
          <w:rFonts w:ascii="仿宋" w:eastAsia="仿宋" w:hAnsi="仿宋" w:cs="仿宋" w:hint="eastAsia"/>
          <w:sz w:val="28"/>
          <w:lang w:eastAsia="zh-CN"/>
        </w:rPr>
        <w:t>(二)、敏感元件项目目标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keyword》敏感元件项目首要业务目标是在市场中占据有利地位，实现产品/服务的成功推广和销售。通过不断提升产品质量、创新性，敏感元件项目追求成为行业中的领导者，赢得更多客户的青睐。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在科技迅速发展的时代，敏感元件项目着眼于技术创新。通过持续的研发和技术升级，敏感元件项目旨在推出更具创新性的产品或服务，以满足市场对新鲜、先进解决方案的需求。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为了建立可持续的客户关系，敏感元件项目设定了客户满意度目标。通过提供卓越的产品质量和优质的客户服务，敏感元件项目追求赢得客户的信任和忠诚度，确保他们的满意度达到行业领先水平。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敏感元件项目注重社会责任和可持续发展。通过实施环保、社会责任敏感元件项目，敏感元件项目致力于在经济发展的同时保护环境，促进社会公平，实现可持续经营。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敏感元件项目的团队是实现目标的核心驱动力。因此，敏感元件项目设定了团队发展目标，包括提升团队成员的专业技能、培养领导力，以及搭建协同高效的团队工作氛围。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606"/>
      <w:r>
        <w:rPr>
          <w:rFonts w:ascii="仿宋" w:eastAsia="仿宋" w:hAnsi="仿宋" w:cs="仿宋" w:hint="eastAsia"/>
          <w:sz w:val="28"/>
          <w:lang w:eastAsia="zh-CN"/>
        </w:rPr>
        <w:t>(三)、敏感元件项目提出的理由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敏感元件项目提出的理由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源于对市场机遇的深刻洞察。当前市场中存在的需求缺口和行业发展趋势表明，有巨大的商业机会等待被开发。通过准确捕捉市场机遇，敏感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理念基于对技术创新的信仰。通过持续的研发和技术投入，敏感元件项目有望推出更具创新性的产品或服务。在科技飞速发展的当下，敏感元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为了增强企业的行业竞争力。通过提升产品或服务的质量和独特性，敏感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响应了消费者需求的变化。随着社会和科技的不断发展，消费者对产品和服务的需求也在发生变化。通过深入了解并及时回应消费者的新需求，敏感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敏感元件项目的提出是企业战略发展规划的一部分。在面对日益激烈的市场竞争和不断变化的商业环境中，敏感元件项目作为企业战略的一环，旨在为企业开辟新的增长领域，巩固企业在行业中的地位。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敏感元件项目的提出不仅仅是基于商业考量，还注重社会责任。通过推出环保、社会责任等方面的敏感元件项目，敏感元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敏感元件项目的提出反映了对利益相关者期望的关注。包括客户、员工、投资者等利益相关者在企业发展中都有着各自的期望，敏感元件项目力求在满足这些期望的同时，取得更大的共赢。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040"/>
      <w:r>
        <w:rPr>
          <w:rFonts w:ascii="仿宋" w:eastAsia="仿宋" w:hAnsi="仿宋" w:cs="仿宋" w:hint="eastAsia"/>
          <w:sz w:val="28"/>
          <w:lang w:eastAsia="zh-CN"/>
        </w:rPr>
        <w:t>(四)、敏感元件项目意义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在实施敏感元件项目的过程中，我们不仅仅是在追逐商业成功，更是为企业和社会的多个层面创造了深远的意义。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首要意义在于提升企业的市场竞争力。通过持续的创新和对产品质量的高标准要求，敏感元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敏感元件项目的推进将促使行业技术水平的提升。通过引入先进技术和创新性解决方案，敏感元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敏感元件项目不仅创造了大量就业机会，提高了就业水平，还注重社会责任和环保。通过参与社会公益事业和推动环保敏感元件项目，敏感元件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综合而言，敏感元件项目意义重大，不仅推动了企业的发展，也为行业和社会的进步贡献了积极力量。这是一个全面而深刻的影响，将在未来产生可持续的正面效应。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055"/>
      <w:r>
        <w:rPr>
          <w:rFonts w:ascii="仿宋" w:eastAsia="仿宋" w:hAnsi="仿宋" w:cs="仿宋" w:hint="eastAsia"/>
          <w:sz w:val="28"/>
          <w:lang w:eastAsia="zh-CN"/>
        </w:rPr>
        <w:t>(五)、敏感元件项目背景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在当今迅猛发展的商业环境中，敏感元件项目的动因根植于对多方面因素的审慎考量。这个敏感元件项目的提出并非孤立的决策，而是对企业所处背景深入思考的产物。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市场的不断演变是敏感元件项目背后的首要原因。科技的迅速发展和全球市场的快速变化使得企业必须灵活应对。敏感元件项目应运而生，旨在通过创新性的解决方案迎合市场的多变需求，赢得竞争中的先机。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竞争的激烈程度也是敏感元件项目背景中不可忽视的一环。企业需要在激烈竞争中脱颖而出，为此，敏感元件项目致力于打破常规，提供独特的价值主张，以吸引客户并确保市场份额的增长。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技术的迅速发展为企业带来了机遇与挑战。作为敏感元件项目启动的背景之一，对新兴技术的应用将有助于提升企业的技术水平，使其在不断演进的商业环境中保持竞争优势。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此外，社会对企业责任的期望也在逐渐升高。敏感元件项目充分融入了社会责任的理念，通过可持续经营和社会公益敏感元件项目，企图为社会贡献一份力量，在商业成功的同时关注社会价值。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5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202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技术管理特点体现在其创新导向。通过引入最先进的技术趋势和解决方案，敏感元件项目致力于提升科技含量、提高质量和效率水平。这意味着我们将采用最新的工具和方法，确保敏感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敏感元件项目技术管理的显著特征。通过整合不同领域的技术资源，我们实现了跨学科的协同工作。这有助于优化技术架构，提高整体效能。此外，整合性策略还促进了不同技术团队之间的紧密沟通和高效合作，确保敏感元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敏感元件项目所采用的技术。通过不断优化技术方案，敏感元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敏感元件项目团队将在敏感元件项目初期识别可能的技术风险，并采取相应的预防和应对措施。通过建立健全的风险评估机制，敏感元件项目能够在实施过程中及时发现并解决潜在的技术问题，保障敏感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敏感元件项目中，技术将成为敏感元件项目成功的有力支持。这一深度剖析揭示了技术管理在敏感元件项目实施中的关键作用，为敏感元件项目的技术基础奠定了坚实的基础。</w:t>
      </w:r>
    </w:p>
    <w:p>
      <w:pPr>
        <w:pStyle w:val="Heading2"/>
        <w:ind w:firstLine="560" w:firstLineChars="200"/>
        <w:rPr>
          <w:rFonts w:ascii="仿宋" w:eastAsia="仿宋" w:hAnsi="仿宋" w:cs="仿宋" w:hint="eastAsia"/>
          <w:sz w:val="28"/>
          <w:lang w:eastAsia="zh-CN"/>
        </w:rPr>
      </w:pPr>
      <w:bookmarkStart w:id="18" w:name="_Toc28112"/>
      <w:r>
        <w:rPr>
          <w:rFonts w:ascii="仿宋" w:eastAsia="仿宋" w:hAnsi="仿宋" w:cs="仿宋" w:hint="eastAsia"/>
          <w:sz w:val="28"/>
          <w:lang w:eastAsia="zh-CN"/>
        </w:rPr>
        <w:t>(二)、敏感元件项目工艺技术设计方案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敏感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敏感元件项目将严格按照相关行业规范要求进行组织。通过有效控制产品质量，敏感元件项目将致力于为顾客提供优质的敏感元件项目产品和良好的服务。这体现了敏感元件项目对于生产活动合规性和质量标准的高度重视，为敏感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敏感元件项目注重生态效益和清洁生产原则。敏感元件项目建设将紧密结合地方特色经济发展，与社会经济发展规划和区域环境保护规划方案相协调一致。通过与当地区域自然生态系统的结合，敏感元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https://d.book118.com/717036041164006030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70D26"/>
    <w:rsid w:val="19F70D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360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2024-01-11T06:18:00Z</dcterms:created>
  <dcterms:modified xsi:type="dcterms:W3CDTF">2024-01-11T06:18:21Z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63AF5A0F538446F29BDA589F3FD646A1_11</vt:lpwstr>
  </property>
  <property fmtid="{D5CDD505-2E9C-101B-9397-08002B2CF9AE}" pid="3" name="KSOProductBuildVer">
    <vt:lpwstr>2052-12.1.0.16120</vt:lpwstr>
  </property>
</Properties>
</file>