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被褥行业企业战略发展规划及建议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1" w:history="1">
        <w:r>
          <w:rPr>
            <w:rFonts w:ascii="仿宋" w:eastAsia="仿宋" w:hAnsi="仿宋" w:cs="仿宋" w:hint="eastAsia"/>
            <w:lang w:eastAsia="zh-CN"/>
          </w:rPr>
          <w:t>概论</w:t>
        </w:r>
        <w:r>
          <w:tab/>
        </w:r>
        <w:r>
          <w:fldChar w:fldCharType="begin"/>
        </w:r>
        <w:r>
          <w:instrText xml:space="preserve"> PAGEREF _Toc751 \h </w:instrText>
        </w:r>
        <w:r>
          <w:fldChar w:fldCharType="separate"/>
        </w:r>
        <w:r>
          <w:t>4</w:t>
        </w:r>
        <w:r>
          <w:fldChar w:fldCharType="end"/>
        </w:r>
      </w:hyperlink>
    </w:p>
    <w:p>
      <w:pPr>
        <w:pStyle w:val="TOC1"/>
        <w:tabs>
          <w:tab w:val="right" w:leader="dot" w:pos="8306"/>
        </w:tabs>
      </w:pPr>
      <w:hyperlink w:anchor="_Toc15133" w:history="1">
        <w:r>
          <w:rPr>
            <w:rFonts w:ascii="仿宋" w:eastAsia="仿宋" w:hAnsi="仿宋" w:cs="仿宋" w:hint="eastAsia"/>
            <w:lang w:eastAsia="zh-CN"/>
          </w:rPr>
          <w:t>一、运营模式分析</w:t>
        </w:r>
        <w:r>
          <w:tab/>
        </w:r>
        <w:r>
          <w:fldChar w:fldCharType="begin"/>
        </w:r>
        <w:r>
          <w:instrText xml:space="preserve"> PAGEREF _Toc15133 \h </w:instrText>
        </w:r>
        <w:r>
          <w:fldChar w:fldCharType="separate"/>
        </w:r>
        <w:r>
          <w:t>4</w:t>
        </w:r>
        <w:r>
          <w:fldChar w:fldCharType="end"/>
        </w:r>
      </w:hyperlink>
    </w:p>
    <w:p>
      <w:pPr>
        <w:pStyle w:val="TOC2"/>
        <w:tabs>
          <w:tab w:val="right" w:leader="dot" w:pos="8306"/>
        </w:tabs>
      </w:pPr>
      <w:hyperlink w:anchor="_Toc1428" w:history="1">
        <w:r>
          <w:rPr>
            <w:rFonts w:ascii="仿宋" w:eastAsia="仿宋" w:hAnsi="仿宋" w:cs="仿宋" w:hint="eastAsia"/>
            <w:lang w:eastAsia="zh-CN"/>
          </w:rPr>
          <w:t>(一)、公司经营宗旨</w:t>
        </w:r>
        <w:r>
          <w:tab/>
        </w:r>
        <w:r>
          <w:fldChar w:fldCharType="begin"/>
        </w:r>
        <w:r>
          <w:instrText xml:space="preserve"> PAGEREF _Toc1428 \h </w:instrText>
        </w:r>
        <w:r>
          <w:fldChar w:fldCharType="separate"/>
        </w:r>
        <w:r>
          <w:t>4</w:t>
        </w:r>
        <w:r>
          <w:fldChar w:fldCharType="end"/>
        </w:r>
      </w:hyperlink>
    </w:p>
    <w:p>
      <w:pPr>
        <w:pStyle w:val="TOC2"/>
        <w:tabs>
          <w:tab w:val="right" w:leader="dot" w:pos="8306"/>
        </w:tabs>
      </w:pPr>
      <w:hyperlink w:anchor="_Toc10454" w:history="1">
        <w:r>
          <w:rPr>
            <w:rFonts w:ascii="仿宋" w:eastAsia="仿宋" w:hAnsi="仿宋" w:cs="仿宋" w:hint="eastAsia"/>
            <w:lang w:eastAsia="zh-CN"/>
          </w:rPr>
          <w:t>(二)、公司的目标、主要职责</w:t>
        </w:r>
        <w:r>
          <w:tab/>
        </w:r>
        <w:r>
          <w:fldChar w:fldCharType="begin"/>
        </w:r>
        <w:r>
          <w:instrText xml:space="preserve"> PAGEREF _Toc10454 \h </w:instrText>
        </w:r>
        <w:r>
          <w:fldChar w:fldCharType="separate"/>
        </w:r>
        <w:r>
          <w:t>5</w:t>
        </w:r>
        <w:r>
          <w:fldChar w:fldCharType="end"/>
        </w:r>
      </w:hyperlink>
    </w:p>
    <w:p>
      <w:pPr>
        <w:pStyle w:val="TOC2"/>
        <w:tabs>
          <w:tab w:val="right" w:leader="dot" w:pos="8306"/>
        </w:tabs>
      </w:pPr>
      <w:hyperlink w:anchor="_Toc25615" w:history="1">
        <w:r>
          <w:rPr>
            <w:rFonts w:ascii="仿宋" w:eastAsia="仿宋" w:hAnsi="仿宋" w:cs="仿宋" w:hint="eastAsia"/>
            <w:lang w:eastAsia="zh-CN"/>
          </w:rPr>
          <w:t>(三)、各部门职责及权限</w:t>
        </w:r>
        <w:r>
          <w:tab/>
        </w:r>
        <w:r>
          <w:fldChar w:fldCharType="begin"/>
        </w:r>
        <w:r>
          <w:instrText xml:space="preserve"> PAGEREF _Toc25615 \h </w:instrText>
        </w:r>
        <w:r>
          <w:fldChar w:fldCharType="separate"/>
        </w:r>
        <w:r>
          <w:t>5</w:t>
        </w:r>
        <w:r>
          <w:fldChar w:fldCharType="end"/>
        </w:r>
      </w:hyperlink>
    </w:p>
    <w:p>
      <w:pPr>
        <w:pStyle w:val="TOC1"/>
        <w:tabs>
          <w:tab w:val="right" w:leader="dot" w:pos="8306"/>
        </w:tabs>
      </w:pPr>
      <w:hyperlink w:anchor="_Toc31901" w:history="1">
        <w:r>
          <w:rPr>
            <w:rFonts w:ascii="仿宋" w:eastAsia="仿宋" w:hAnsi="仿宋" w:cs="仿宋" w:hint="eastAsia"/>
            <w:lang w:eastAsia="zh-CN"/>
          </w:rPr>
          <w:t>二、项目建设单位基本情况</w:t>
        </w:r>
        <w:r>
          <w:tab/>
        </w:r>
        <w:r>
          <w:fldChar w:fldCharType="begin"/>
        </w:r>
        <w:r>
          <w:instrText xml:space="preserve"> PAGEREF _Toc31901 \h </w:instrText>
        </w:r>
        <w:r>
          <w:fldChar w:fldCharType="separate"/>
        </w:r>
        <w:r>
          <w:t>8</w:t>
        </w:r>
        <w:r>
          <w:fldChar w:fldCharType="end"/>
        </w:r>
      </w:hyperlink>
    </w:p>
    <w:p>
      <w:pPr>
        <w:pStyle w:val="TOC2"/>
        <w:tabs>
          <w:tab w:val="right" w:leader="dot" w:pos="8306"/>
        </w:tabs>
      </w:pPr>
      <w:hyperlink w:anchor="_Toc26802" w:history="1">
        <w:r>
          <w:rPr>
            <w:rFonts w:ascii="仿宋" w:eastAsia="仿宋" w:hAnsi="仿宋" w:cs="仿宋" w:hint="eastAsia"/>
            <w:lang w:eastAsia="zh-CN"/>
          </w:rPr>
          <w:t>(一)、项目承办单位基本情况</w:t>
        </w:r>
        <w:r>
          <w:tab/>
        </w:r>
        <w:r>
          <w:fldChar w:fldCharType="begin"/>
        </w:r>
        <w:r>
          <w:instrText xml:space="preserve"> PAGEREF _Toc26802 \h </w:instrText>
        </w:r>
        <w:r>
          <w:fldChar w:fldCharType="separate"/>
        </w:r>
        <w:r>
          <w:t>8</w:t>
        </w:r>
        <w:r>
          <w:fldChar w:fldCharType="end"/>
        </w:r>
      </w:hyperlink>
    </w:p>
    <w:p>
      <w:pPr>
        <w:pStyle w:val="TOC2"/>
        <w:tabs>
          <w:tab w:val="right" w:leader="dot" w:pos="8306"/>
        </w:tabs>
      </w:pPr>
      <w:hyperlink w:anchor="_Toc1505" w:history="1">
        <w:r>
          <w:rPr>
            <w:rFonts w:ascii="仿宋" w:eastAsia="仿宋" w:hAnsi="仿宋" w:cs="仿宋" w:hint="eastAsia"/>
            <w:lang w:eastAsia="zh-CN"/>
          </w:rPr>
          <w:t>(二)、公司经济效益分析</w:t>
        </w:r>
        <w:r>
          <w:tab/>
        </w:r>
        <w:r>
          <w:fldChar w:fldCharType="begin"/>
        </w:r>
        <w:r>
          <w:instrText xml:space="preserve"> PAGEREF _Toc1505 \h </w:instrText>
        </w:r>
        <w:r>
          <w:fldChar w:fldCharType="separate"/>
        </w:r>
        <w:r>
          <w:t>9</w:t>
        </w:r>
        <w:r>
          <w:fldChar w:fldCharType="end"/>
        </w:r>
      </w:hyperlink>
    </w:p>
    <w:p>
      <w:pPr>
        <w:pStyle w:val="TOC1"/>
        <w:tabs>
          <w:tab w:val="right" w:leader="dot" w:pos="8306"/>
        </w:tabs>
      </w:pPr>
      <w:hyperlink w:anchor="_Toc16892" w:history="1">
        <w:r>
          <w:rPr>
            <w:rFonts w:ascii="仿宋" w:eastAsia="仿宋" w:hAnsi="仿宋" w:cs="仿宋" w:hint="eastAsia"/>
            <w:lang w:eastAsia="zh-CN"/>
          </w:rPr>
          <w:t>三、土建工程设计</w:t>
        </w:r>
        <w:r>
          <w:tab/>
        </w:r>
        <w:r>
          <w:fldChar w:fldCharType="begin"/>
        </w:r>
        <w:r>
          <w:instrText xml:space="preserve"> PAGEREF _Toc16892 \h </w:instrText>
        </w:r>
        <w:r>
          <w:fldChar w:fldCharType="separate"/>
        </w:r>
        <w:r>
          <w:t>11</w:t>
        </w:r>
        <w:r>
          <w:fldChar w:fldCharType="end"/>
        </w:r>
      </w:hyperlink>
    </w:p>
    <w:p>
      <w:pPr>
        <w:pStyle w:val="TOC2"/>
        <w:tabs>
          <w:tab w:val="right" w:leader="dot" w:pos="8306"/>
        </w:tabs>
      </w:pPr>
      <w:hyperlink w:anchor="_Toc27364" w:history="1">
        <w:r>
          <w:rPr>
            <w:rFonts w:ascii="仿宋" w:eastAsia="仿宋" w:hAnsi="仿宋" w:cs="仿宋" w:hint="eastAsia"/>
            <w:lang w:eastAsia="zh-CN"/>
          </w:rPr>
          <w:t>(一)、建筑工程设计原则</w:t>
        </w:r>
        <w:r>
          <w:tab/>
        </w:r>
        <w:r>
          <w:fldChar w:fldCharType="begin"/>
        </w:r>
        <w:r>
          <w:instrText xml:space="preserve"> PAGEREF _Toc27364 \h </w:instrText>
        </w:r>
        <w:r>
          <w:fldChar w:fldCharType="separate"/>
        </w:r>
        <w:r>
          <w:t>11</w:t>
        </w:r>
        <w:r>
          <w:fldChar w:fldCharType="end"/>
        </w:r>
      </w:hyperlink>
    </w:p>
    <w:p>
      <w:pPr>
        <w:pStyle w:val="TOC2"/>
        <w:tabs>
          <w:tab w:val="right" w:leader="dot" w:pos="8306"/>
        </w:tabs>
      </w:pPr>
      <w:hyperlink w:anchor="_Toc20470" w:history="1">
        <w:r>
          <w:rPr>
            <w:rFonts w:ascii="仿宋" w:eastAsia="仿宋" w:hAnsi="仿宋" w:cs="仿宋" w:hint="eastAsia"/>
            <w:lang w:eastAsia="zh-CN"/>
          </w:rPr>
          <w:t>(二)、土建工程设计年限及安全等级</w:t>
        </w:r>
        <w:r>
          <w:tab/>
        </w:r>
        <w:r>
          <w:fldChar w:fldCharType="begin"/>
        </w:r>
        <w:r>
          <w:instrText xml:space="preserve"> PAGEREF _Toc20470 \h </w:instrText>
        </w:r>
        <w:r>
          <w:fldChar w:fldCharType="separate"/>
        </w:r>
        <w:r>
          <w:t>12</w:t>
        </w:r>
        <w:r>
          <w:fldChar w:fldCharType="end"/>
        </w:r>
      </w:hyperlink>
    </w:p>
    <w:p>
      <w:pPr>
        <w:pStyle w:val="TOC2"/>
        <w:tabs>
          <w:tab w:val="right" w:leader="dot" w:pos="8306"/>
        </w:tabs>
      </w:pPr>
      <w:hyperlink w:anchor="_Toc23312" w:history="1">
        <w:r>
          <w:rPr>
            <w:rFonts w:ascii="仿宋" w:eastAsia="仿宋" w:hAnsi="仿宋" w:cs="仿宋" w:hint="eastAsia"/>
            <w:lang w:eastAsia="zh-CN"/>
          </w:rPr>
          <w:t>(三)、建筑工程设计总体要求</w:t>
        </w:r>
        <w:r>
          <w:tab/>
        </w:r>
        <w:r>
          <w:fldChar w:fldCharType="begin"/>
        </w:r>
        <w:r>
          <w:instrText xml:space="preserve"> PAGEREF _Toc23312 \h </w:instrText>
        </w:r>
        <w:r>
          <w:fldChar w:fldCharType="separate"/>
        </w:r>
        <w:r>
          <w:t>13</w:t>
        </w:r>
        <w:r>
          <w:fldChar w:fldCharType="end"/>
        </w:r>
      </w:hyperlink>
    </w:p>
    <w:p>
      <w:pPr>
        <w:pStyle w:val="TOC2"/>
        <w:tabs>
          <w:tab w:val="right" w:leader="dot" w:pos="8306"/>
        </w:tabs>
      </w:pPr>
      <w:hyperlink w:anchor="_Toc15810" w:history="1">
        <w:r>
          <w:rPr>
            <w:rFonts w:ascii="仿宋" w:eastAsia="仿宋" w:hAnsi="仿宋" w:cs="仿宋" w:hint="eastAsia"/>
            <w:lang w:eastAsia="zh-CN"/>
          </w:rPr>
          <w:t>(四)、土建工程建设指标</w:t>
        </w:r>
        <w:r>
          <w:tab/>
        </w:r>
        <w:r>
          <w:fldChar w:fldCharType="begin"/>
        </w:r>
        <w:r>
          <w:instrText xml:space="preserve"> PAGEREF _Toc15810 \h </w:instrText>
        </w:r>
        <w:r>
          <w:fldChar w:fldCharType="separate"/>
        </w:r>
        <w:r>
          <w:t>15</w:t>
        </w:r>
        <w:r>
          <w:fldChar w:fldCharType="end"/>
        </w:r>
      </w:hyperlink>
    </w:p>
    <w:p>
      <w:pPr>
        <w:pStyle w:val="TOC1"/>
        <w:tabs>
          <w:tab w:val="right" w:leader="dot" w:pos="8306"/>
        </w:tabs>
      </w:pPr>
      <w:hyperlink w:anchor="_Toc12508" w:history="1">
        <w:r>
          <w:rPr>
            <w:rFonts w:ascii="仿宋" w:eastAsia="仿宋" w:hAnsi="仿宋" w:cs="仿宋" w:hint="eastAsia"/>
            <w:lang w:eastAsia="zh-CN"/>
          </w:rPr>
          <w:t>四、危险、有害因素的辨识与分析</w:t>
        </w:r>
        <w:r>
          <w:tab/>
        </w:r>
        <w:r>
          <w:fldChar w:fldCharType="begin"/>
        </w:r>
        <w:r>
          <w:instrText xml:space="preserve"> PAGEREF _Toc12508 \h </w:instrText>
        </w:r>
        <w:r>
          <w:fldChar w:fldCharType="separate"/>
        </w:r>
        <w:r>
          <w:t>17</w:t>
        </w:r>
        <w:r>
          <w:fldChar w:fldCharType="end"/>
        </w:r>
      </w:hyperlink>
    </w:p>
    <w:p>
      <w:pPr>
        <w:pStyle w:val="TOC2"/>
        <w:tabs>
          <w:tab w:val="right" w:leader="dot" w:pos="8306"/>
        </w:tabs>
      </w:pPr>
      <w:hyperlink w:anchor="_Toc20590" w:history="1">
        <w:r>
          <w:rPr>
            <w:rFonts w:ascii="仿宋" w:eastAsia="仿宋" w:hAnsi="仿宋" w:cs="仿宋" w:hint="eastAsia"/>
            <w:lang w:eastAsia="zh-CN"/>
          </w:rPr>
          <w:t>(一)、辨识与分析危险、有害因素的依据</w:t>
        </w:r>
        <w:r>
          <w:tab/>
        </w:r>
        <w:r>
          <w:fldChar w:fldCharType="begin"/>
        </w:r>
        <w:r>
          <w:instrText xml:space="preserve"> PAGEREF _Toc20590 \h </w:instrText>
        </w:r>
        <w:r>
          <w:fldChar w:fldCharType="separate"/>
        </w:r>
        <w:r>
          <w:t>17</w:t>
        </w:r>
        <w:r>
          <w:fldChar w:fldCharType="end"/>
        </w:r>
      </w:hyperlink>
    </w:p>
    <w:p>
      <w:pPr>
        <w:pStyle w:val="TOC2"/>
        <w:tabs>
          <w:tab w:val="right" w:leader="dot" w:pos="8306"/>
        </w:tabs>
      </w:pPr>
      <w:hyperlink w:anchor="_Toc26566" w:history="1">
        <w:r>
          <w:rPr>
            <w:rFonts w:ascii="仿宋" w:eastAsia="仿宋" w:hAnsi="仿宋" w:cs="仿宋" w:hint="eastAsia"/>
            <w:lang w:eastAsia="zh-CN"/>
          </w:rPr>
          <w:t>(二)、主要危险、有害物质分析</w:t>
        </w:r>
        <w:r>
          <w:tab/>
        </w:r>
        <w:r>
          <w:fldChar w:fldCharType="begin"/>
        </w:r>
        <w:r>
          <w:instrText xml:space="preserve"> PAGEREF _Toc26566 \h </w:instrText>
        </w:r>
        <w:r>
          <w:fldChar w:fldCharType="separate"/>
        </w:r>
        <w:r>
          <w:t>18</w:t>
        </w:r>
        <w:r>
          <w:fldChar w:fldCharType="end"/>
        </w:r>
      </w:hyperlink>
    </w:p>
    <w:p>
      <w:pPr>
        <w:pStyle w:val="TOC2"/>
        <w:tabs>
          <w:tab w:val="right" w:leader="dot" w:pos="8306"/>
        </w:tabs>
      </w:pPr>
      <w:hyperlink w:anchor="_Toc23939" w:history="1">
        <w:r>
          <w:rPr>
            <w:rFonts w:ascii="仿宋" w:eastAsia="仿宋" w:hAnsi="仿宋" w:cs="仿宋" w:hint="eastAsia"/>
            <w:lang w:eastAsia="zh-CN"/>
          </w:rPr>
          <w:t>(三)、生产过程中危险有害因素的辨识与分析</w:t>
        </w:r>
        <w:r>
          <w:tab/>
        </w:r>
        <w:r>
          <w:fldChar w:fldCharType="begin"/>
        </w:r>
        <w:r>
          <w:instrText xml:space="preserve"> PAGEREF _Toc23939 \h </w:instrText>
        </w:r>
        <w:r>
          <w:fldChar w:fldCharType="separate"/>
        </w:r>
        <w:r>
          <w:t>19</w:t>
        </w:r>
        <w:r>
          <w:fldChar w:fldCharType="end"/>
        </w:r>
      </w:hyperlink>
    </w:p>
    <w:p>
      <w:pPr>
        <w:pStyle w:val="TOC2"/>
        <w:tabs>
          <w:tab w:val="right" w:leader="dot" w:pos="8306"/>
        </w:tabs>
      </w:pPr>
      <w:hyperlink w:anchor="_Toc12081" w:history="1">
        <w:r>
          <w:rPr>
            <w:rFonts w:ascii="仿宋" w:eastAsia="仿宋" w:hAnsi="仿宋" w:cs="仿宋" w:hint="eastAsia"/>
            <w:lang w:eastAsia="zh-CN"/>
          </w:rPr>
          <w:t>(四)、自然条件危险、有害因素辨识与分析</w:t>
        </w:r>
        <w:r>
          <w:tab/>
        </w:r>
        <w:r>
          <w:fldChar w:fldCharType="begin"/>
        </w:r>
        <w:r>
          <w:instrText xml:space="preserve"> PAGEREF _Toc12081 \h </w:instrText>
        </w:r>
        <w:r>
          <w:fldChar w:fldCharType="separate"/>
        </w:r>
        <w:r>
          <w:t>21</w:t>
        </w:r>
        <w:r>
          <w:fldChar w:fldCharType="end"/>
        </w:r>
      </w:hyperlink>
    </w:p>
    <w:p>
      <w:pPr>
        <w:pStyle w:val="TOC2"/>
        <w:tabs>
          <w:tab w:val="right" w:leader="dot" w:pos="8306"/>
        </w:tabs>
      </w:pPr>
      <w:hyperlink w:anchor="_Toc12009" w:history="1">
        <w:r>
          <w:rPr>
            <w:rFonts w:ascii="仿宋" w:eastAsia="仿宋" w:hAnsi="仿宋" w:cs="仿宋" w:hint="eastAsia"/>
            <w:lang w:eastAsia="zh-CN"/>
          </w:rPr>
          <w:t>(五)、安全管理不当导致的危险、有害因素辨识与分析</w:t>
        </w:r>
        <w:r>
          <w:tab/>
        </w:r>
        <w:r>
          <w:fldChar w:fldCharType="begin"/>
        </w:r>
        <w:r>
          <w:instrText xml:space="preserve"> PAGEREF _Toc12009 \h </w:instrText>
        </w:r>
        <w:r>
          <w:fldChar w:fldCharType="separate"/>
        </w:r>
        <w:r>
          <w:t>23</w:t>
        </w:r>
        <w:r>
          <w:fldChar w:fldCharType="end"/>
        </w:r>
      </w:hyperlink>
    </w:p>
    <w:p>
      <w:pPr>
        <w:pStyle w:val="TOC2"/>
        <w:tabs>
          <w:tab w:val="right" w:leader="dot" w:pos="8306"/>
        </w:tabs>
      </w:pPr>
      <w:hyperlink w:anchor="_Toc26922" w:history="1">
        <w:r>
          <w:rPr>
            <w:rFonts w:ascii="仿宋" w:eastAsia="仿宋" w:hAnsi="仿宋" w:cs="仿宋" w:hint="eastAsia"/>
            <w:lang w:eastAsia="zh-CN"/>
          </w:rPr>
          <w:t>(六)、重大危险源辨识结果</w:t>
        </w:r>
        <w:r>
          <w:tab/>
        </w:r>
        <w:r>
          <w:fldChar w:fldCharType="begin"/>
        </w:r>
        <w:r>
          <w:instrText xml:space="preserve"> PAGEREF _Toc26922 \h </w:instrText>
        </w:r>
        <w:r>
          <w:fldChar w:fldCharType="separate"/>
        </w:r>
        <w:r>
          <w:t>24</w:t>
        </w:r>
        <w:r>
          <w:fldChar w:fldCharType="end"/>
        </w:r>
      </w:hyperlink>
    </w:p>
    <w:p>
      <w:pPr>
        <w:pStyle w:val="TOC1"/>
        <w:tabs>
          <w:tab w:val="right" w:leader="dot" w:pos="8306"/>
        </w:tabs>
      </w:pPr>
      <w:hyperlink w:anchor="_Toc1817" w:history="1">
        <w:r>
          <w:rPr>
            <w:rFonts w:ascii="仿宋" w:eastAsia="仿宋" w:hAnsi="仿宋" w:cs="仿宋" w:hint="eastAsia"/>
            <w:lang w:eastAsia="zh-CN"/>
          </w:rPr>
          <w:t>五、被褥项目文档管理</w:t>
        </w:r>
        <w:r>
          <w:tab/>
        </w:r>
        <w:r>
          <w:fldChar w:fldCharType="begin"/>
        </w:r>
        <w:r>
          <w:instrText xml:space="preserve"> PAGEREF _Toc1817 \h </w:instrText>
        </w:r>
        <w:r>
          <w:fldChar w:fldCharType="separate"/>
        </w:r>
        <w:r>
          <w:t>25</w:t>
        </w:r>
        <w:r>
          <w:fldChar w:fldCharType="end"/>
        </w:r>
      </w:hyperlink>
    </w:p>
    <w:p>
      <w:pPr>
        <w:pStyle w:val="TOC2"/>
        <w:tabs>
          <w:tab w:val="right" w:leader="dot" w:pos="8306"/>
        </w:tabs>
      </w:pPr>
      <w:hyperlink w:anchor="_Toc7266" w:history="1">
        <w:r>
          <w:rPr>
            <w:rFonts w:ascii="仿宋" w:eastAsia="仿宋" w:hAnsi="仿宋" w:cs="仿宋" w:hint="eastAsia"/>
            <w:lang w:eastAsia="zh-CN"/>
          </w:rPr>
          <w:t>(一)、文档编制与审查</w:t>
        </w:r>
        <w:r>
          <w:tab/>
        </w:r>
        <w:r>
          <w:fldChar w:fldCharType="begin"/>
        </w:r>
        <w:r>
          <w:instrText xml:space="preserve"> PAGEREF _Toc7266 \h </w:instrText>
        </w:r>
        <w:r>
          <w:fldChar w:fldCharType="separate"/>
        </w:r>
        <w:r>
          <w:t>25</w:t>
        </w:r>
        <w:r>
          <w:fldChar w:fldCharType="end"/>
        </w:r>
      </w:hyperlink>
    </w:p>
    <w:p>
      <w:pPr>
        <w:pStyle w:val="TOC2"/>
        <w:tabs>
          <w:tab w:val="right" w:leader="dot" w:pos="8306"/>
        </w:tabs>
      </w:pPr>
      <w:hyperlink w:anchor="_Toc20406" w:history="1">
        <w:r>
          <w:rPr>
            <w:rFonts w:ascii="仿宋" w:eastAsia="仿宋" w:hAnsi="仿宋" w:cs="仿宋" w:hint="eastAsia"/>
            <w:lang w:eastAsia="zh-CN"/>
          </w:rPr>
          <w:t>(二)、文档发布与分发</w:t>
        </w:r>
        <w:r>
          <w:tab/>
        </w:r>
        <w:r>
          <w:fldChar w:fldCharType="begin"/>
        </w:r>
        <w:r>
          <w:instrText xml:space="preserve"> PAGEREF _Toc20406 \h </w:instrText>
        </w:r>
        <w:r>
          <w:fldChar w:fldCharType="separate"/>
        </w:r>
        <w:r>
          <w:t>26</w:t>
        </w:r>
        <w:r>
          <w:fldChar w:fldCharType="end"/>
        </w:r>
      </w:hyperlink>
    </w:p>
    <w:p>
      <w:pPr>
        <w:pStyle w:val="TOC2"/>
        <w:tabs>
          <w:tab w:val="right" w:leader="dot" w:pos="8306"/>
        </w:tabs>
      </w:pPr>
      <w:hyperlink w:anchor="_Toc23259" w:history="1">
        <w:r>
          <w:rPr>
            <w:rFonts w:ascii="仿宋" w:eastAsia="仿宋" w:hAnsi="仿宋" w:cs="仿宋" w:hint="eastAsia"/>
            <w:lang w:eastAsia="zh-CN"/>
          </w:rPr>
          <w:t>(三)、文档存档与归档</w:t>
        </w:r>
        <w:r>
          <w:tab/>
        </w:r>
        <w:r>
          <w:fldChar w:fldCharType="begin"/>
        </w:r>
        <w:r>
          <w:instrText xml:space="preserve"> PAGEREF _Toc23259 \h </w:instrText>
        </w:r>
        <w:r>
          <w:fldChar w:fldCharType="separate"/>
        </w:r>
        <w:r>
          <w:t>27</w:t>
        </w:r>
        <w:r>
          <w:fldChar w:fldCharType="end"/>
        </w:r>
      </w:hyperlink>
    </w:p>
    <w:p>
      <w:pPr>
        <w:pStyle w:val="TOC1"/>
        <w:tabs>
          <w:tab w:val="right" w:leader="dot" w:pos="8306"/>
        </w:tabs>
      </w:pPr>
      <w:hyperlink w:anchor="_Toc3581" w:history="1">
        <w:r>
          <w:rPr>
            <w:rFonts w:ascii="仿宋" w:eastAsia="仿宋" w:hAnsi="仿宋" w:cs="仿宋" w:hint="eastAsia"/>
            <w:lang w:eastAsia="zh-CN"/>
          </w:rPr>
          <w:t>六、运营与管理</w:t>
        </w:r>
        <w:r>
          <w:tab/>
        </w:r>
        <w:r>
          <w:fldChar w:fldCharType="begin"/>
        </w:r>
        <w:r>
          <w:instrText xml:space="preserve"> PAGEREF _Toc3581 \h </w:instrText>
        </w:r>
        <w:r>
          <w:fldChar w:fldCharType="separate"/>
        </w:r>
        <w:r>
          <w:t>28</w:t>
        </w:r>
        <w:r>
          <w:fldChar w:fldCharType="end"/>
        </w:r>
      </w:hyperlink>
    </w:p>
    <w:p>
      <w:pPr>
        <w:pStyle w:val="TOC2"/>
        <w:tabs>
          <w:tab w:val="right" w:leader="dot" w:pos="8306"/>
        </w:tabs>
      </w:pPr>
      <w:hyperlink w:anchor="_Toc27417" w:history="1">
        <w:r>
          <w:rPr>
            <w:rFonts w:ascii="仿宋" w:eastAsia="仿宋" w:hAnsi="仿宋" w:cs="仿宋" w:hint="eastAsia"/>
            <w:lang w:eastAsia="zh-CN"/>
          </w:rPr>
          <w:t>(一)、公司经营理念</w:t>
        </w:r>
        <w:r>
          <w:tab/>
        </w:r>
        <w:r>
          <w:fldChar w:fldCharType="begin"/>
        </w:r>
        <w:r>
          <w:instrText xml:space="preserve"> PAGEREF _Toc27417 \h </w:instrText>
        </w:r>
        <w:r>
          <w:fldChar w:fldCharType="separate"/>
        </w:r>
        <w:r>
          <w:t>28</w:t>
        </w:r>
        <w:r>
          <w:fldChar w:fldCharType="end"/>
        </w:r>
      </w:hyperlink>
    </w:p>
    <w:p>
      <w:pPr>
        <w:pStyle w:val="TOC2"/>
        <w:tabs>
          <w:tab w:val="right" w:leader="dot" w:pos="8306"/>
        </w:tabs>
      </w:pPr>
      <w:hyperlink w:anchor="_Toc21423" w:history="1">
        <w:r>
          <w:rPr>
            <w:rFonts w:ascii="仿宋" w:eastAsia="仿宋" w:hAnsi="仿宋" w:cs="仿宋" w:hint="eastAsia"/>
            <w:lang w:eastAsia="zh-CN"/>
          </w:rPr>
          <w:t>(二)、公司目标与职责</w:t>
        </w:r>
        <w:r>
          <w:tab/>
        </w:r>
        <w:r>
          <w:fldChar w:fldCharType="begin"/>
        </w:r>
        <w:r>
          <w:instrText xml:space="preserve"> PAGEREF _Toc21423 \h </w:instrText>
        </w:r>
        <w:r>
          <w:fldChar w:fldCharType="separate"/>
        </w:r>
        <w:r>
          <w:t>29</w:t>
        </w:r>
        <w:r>
          <w:fldChar w:fldCharType="end"/>
        </w:r>
      </w:hyperlink>
    </w:p>
    <w:p>
      <w:pPr>
        <w:pStyle w:val="TOC2"/>
        <w:tabs>
          <w:tab w:val="right" w:leader="dot" w:pos="8306"/>
        </w:tabs>
      </w:pPr>
      <w:hyperlink w:anchor="_Toc12255" w:history="1">
        <w:r>
          <w:rPr>
            <w:rFonts w:ascii="仿宋" w:eastAsia="仿宋" w:hAnsi="仿宋" w:cs="仿宋" w:hint="eastAsia"/>
            <w:lang w:eastAsia="zh-CN"/>
          </w:rPr>
          <w:t>(三)、部门任务与权利</w:t>
        </w:r>
        <w:r>
          <w:tab/>
        </w:r>
        <w:r>
          <w:fldChar w:fldCharType="begin"/>
        </w:r>
        <w:r>
          <w:instrText xml:space="preserve"> PAGEREF _Toc12255 \h </w:instrText>
        </w:r>
        <w:r>
          <w:fldChar w:fldCharType="separate"/>
        </w:r>
        <w:r>
          <w:t>30</w:t>
        </w:r>
        <w:r>
          <w:fldChar w:fldCharType="end"/>
        </w:r>
      </w:hyperlink>
    </w:p>
    <w:p>
      <w:pPr>
        <w:pStyle w:val="TOC2"/>
        <w:tabs>
          <w:tab w:val="right" w:leader="dot" w:pos="8306"/>
        </w:tabs>
      </w:pPr>
      <w:hyperlink w:anchor="_Toc22631" w:history="1">
        <w:r>
          <w:rPr>
            <w:rFonts w:ascii="仿宋" w:eastAsia="仿宋" w:hAnsi="仿宋" w:cs="仿宋" w:hint="eastAsia"/>
            <w:lang w:eastAsia="zh-CN"/>
          </w:rPr>
          <w:t>(四)、财务与会计制度</w:t>
        </w:r>
        <w:r>
          <w:tab/>
        </w:r>
        <w:r>
          <w:fldChar w:fldCharType="begin"/>
        </w:r>
        <w:r>
          <w:instrText xml:space="preserve"> PAGEREF _Toc22631 \h </w:instrText>
        </w:r>
        <w:r>
          <w:fldChar w:fldCharType="separate"/>
        </w:r>
        <w:r>
          <w:t>33</w:t>
        </w:r>
        <w:r>
          <w:fldChar w:fldCharType="end"/>
        </w:r>
      </w:hyperlink>
    </w:p>
    <w:p>
      <w:pPr>
        <w:pStyle w:val="TOC1"/>
        <w:tabs>
          <w:tab w:val="right" w:leader="dot" w:pos="8306"/>
        </w:tabs>
      </w:pPr>
      <w:hyperlink w:anchor="_Toc27320" w:history="1">
        <w:r>
          <w:rPr>
            <w:rFonts w:ascii="仿宋" w:eastAsia="仿宋" w:hAnsi="仿宋" w:cs="仿宋" w:hint="eastAsia"/>
            <w:lang w:eastAsia="zh-CN"/>
          </w:rPr>
          <w:t>七、员工福利与培训</w:t>
        </w:r>
        <w:r>
          <w:tab/>
        </w:r>
        <w:r>
          <w:fldChar w:fldCharType="begin"/>
        </w:r>
        <w:r>
          <w:instrText xml:space="preserve"> PAGEREF _Toc27320 \h </w:instrText>
        </w:r>
        <w:r>
          <w:fldChar w:fldCharType="separate"/>
        </w:r>
        <w:r>
          <w:t>35</w:t>
        </w:r>
        <w:r>
          <w:fldChar w:fldCharType="end"/>
        </w:r>
      </w:hyperlink>
    </w:p>
    <w:p>
      <w:pPr>
        <w:pStyle w:val="TOC2"/>
        <w:tabs>
          <w:tab w:val="right" w:leader="dot" w:pos="8306"/>
        </w:tabs>
      </w:pPr>
      <w:hyperlink w:anchor="_Toc1655" w:history="1">
        <w:r>
          <w:rPr>
            <w:rFonts w:ascii="仿宋" w:eastAsia="仿宋" w:hAnsi="仿宋" w:cs="仿宋" w:hint="eastAsia"/>
            <w:lang w:eastAsia="zh-CN"/>
          </w:rPr>
          <w:t>(一)、员工福利计划</w:t>
        </w:r>
        <w:r>
          <w:tab/>
        </w:r>
        <w:r>
          <w:fldChar w:fldCharType="begin"/>
        </w:r>
        <w:r>
          <w:instrText xml:space="preserve"> PAGEREF _Toc1655 \h </w:instrText>
        </w:r>
        <w:r>
          <w:fldChar w:fldCharType="separate"/>
        </w:r>
        <w:r>
          <w:t>35</w:t>
        </w:r>
        <w:r>
          <w:fldChar w:fldCharType="end"/>
        </w:r>
      </w:hyperlink>
    </w:p>
    <w:p>
      <w:pPr>
        <w:pStyle w:val="TOC2"/>
        <w:tabs>
          <w:tab w:val="right" w:leader="dot" w:pos="8306"/>
        </w:tabs>
      </w:pPr>
      <w:hyperlink w:anchor="_Toc6108" w:history="1">
        <w:r>
          <w:rPr>
            <w:rFonts w:ascii="仿宋" w:eastAsia="仿宋" w:hAnsi="仿宋" w:cs="仿宋" w:hint="eastAsia"/>
            <w:lang w:eastAsia="zh-CN"/>
          </w:rPr>
          <w:t>(二)、职业培训与发展</w:t>
        </w:r>
        <w:r>
          <w:tab/>
        </w:r>
        <w:r>
          <w:fldChar w:fldCharType="begin"/>
        </w:r>
        <w:r>
          <w:instrText xml:space="preserve"> PAGEREF _Toc6108 \h </w:instrText>
        </w:r>
        <w:r>
          <w:fldChar w:fldCharType="separate"/>
        </w:r>
        <w:r>
          <w:t>36</w:t>
        </w:r>
        <w:r>
          <w:fldChar w:fldCharType="end"/>
        </w:r>
      </w:hyperlink>
    </w:p>
    <w:p>
      <w:pPr>
        <w:pStyle w:val="TOC2"/>
        <w:tabs>
          <w:tab w:val="right" w:leader="dot" w:pos="8306"/>
        </w:tabs>
      </w:pPr>
      <w:hyperlink w:anchor="_Toc24503" w:history="1">
        <w:r>
          <w:rPr>
            <w:rFonts w:ascii="仿宋" w:eastAsia="仿宋" w:hAnsi="仿宋" w:cs="仿宋" w:hint="eastAsia"/>
            <w:lang w:eastAsia="zh-CN"/>
          </w:rPr>
          <w:t>(三)、员工满意度调查与改进</w:t>
        </w:r>
        <w:r>
          <w:tab/>
        </w:r>
        <w:r>
          <w:fldChar w:fldCharType="begin"/>
        </w:r>
        <w:r>
          <w:instrText xml:space="preserve"> PAGEREF _Toc24503 \h </w:instrText>
        </w:r>
        <w:r>
          <w:fldChar w:fldCharType="separate"/>
        </w:r>
        <w:r>
          <w:t>36</w:t>
        </w:r>
        <w:r>
          <w:fldChar w:fldCharType="end"/>
        </w:r>
      </w:hyperlink>
    </w:p>
    <w:p>
      <w:pPr>
        <w:pStyle w:val="TOC1"/>
        <w:tabs>
          <w:tab w:val="right" w:leader="dot" w:pos="8306"/>
        </w:tabs>
      </w:pPr>
      <w:hyperlink w:anchor="_Toc22068" w:history="1">
        <w:r>
          <w:rPr>
            <w:rFonts w:ascii="仿宋" w:eastAsia="仿宋" w:hAnsi="仿宋" w:cs="仿宋" w:hint="eastAsia"/>
            <w:lang w:eastAsia="zh-CN"/>
          </w:rPr>
          <w:t>八、发展规划、产业政策和行业准入分析</w:t>
        </w:r>
        <w:r>
          <w:tab/>
        </w:r>
        <w:r>
          <w:fldChar w:fldCharType="begin"/>
        </w:r>
        <w:r>
          <w:instrText xml:space="preserve"> PAGEREF _Toc22068 \h </w:instrText>
        </w:r>
        <w:r>
          <w:fldChar w:fldCharType="separate"/>
        </w:r>
        <w:r>
          <w:t>38</w:t>
        </w:r>
        <w:r>
          <w:fldChar w:fldCharType="end"/>
        </w:r>
      </w:hyperlink>
    </w:p>
    <w:p>
      <w:pPr>
        <w:pStyle w:val="TOC2"/>
        <w:tabs>
          <w:tab w:val="right" w:leader="dot" w:pos="8306"/>
        </w:tabs>
      </w:pPr>
      <w:hyperlink w:anchor="_Toc511" w:history="1">
        <w:r>
          <w:rPr>
            <w:rFonts w:ascii="仿宋" w:eastAsia="仿宋" w:hAnsi="仿宋" w:cs="仿宋" w:hint="eastAsia"/>
            <w:lang w:eastAsia="zh-CN"/>
          </w:rPr>
          <w:t>(一)、发展规划分析</w:t>
        </w:r>
        <w:r>
          <w:tab/>
        </w:r>
        <w:r>
          <w:fldChar w:fldCharType="begin"/>
        </w:r>
        <w:r>
          <w:instrText xml:space="preserve"> PAGEREF _Toc511 \h </w:instrText>
        </w:r>
        <w:r>
          <w:fldChar w:fldCharType="separate"/>
        </w:r>
        <w:r>
          <w:t>38</w:t>
        </w:r>
        <w:r>
          <w:fldChar w:fldCharType="end"/>
        </w:r>
      </w:hyperlink>
    </w:p>
    <w:p>
      <w:pPr>
        <w:pStyle w:val="TOC2"/>
        <w:tabs>
          <w:tab w:val="right" w:leader="dot" w:pos="8306"/>
        </w:tabs>
      </w:pPr>
      <w:hyperlink w:anchor="_Toc9354" w:history="1">
        <w:r>
          <w:rPr>
            <w:rFonts w:ascii="仿宋" w:eastAsia="仿宋" w:hAnsi="仿宋" w:cs="仿宋" w:hint="eastAsia"/>
            <w:lang w:eastAsia="zh-CN"/>
          </w:rPr>
          <w:t>(二)、产业政策分析</w:t>
        </w:r>
        <w:r>
          <w:tab/>
        </w:r>
        <w:r>
          <w:fldChar w:fldCharType="begin"/>
        </w:r>
        <w:r>
          <w:instrText xml:space="preserve"> PAGEREF _Toc9354 \h </w:instrText>
        </w:r>
        <w:r>
          <w:fldChar w:fldCharType="separate"/>
        </w:r>
        <w:r>
          <w:t>39</w:t>
        </w:r>
        <w:r>
          <w:fldChar w:fldCharType="end"/>
        </w:r>
      </w:hyperlink>
    </w:p>
    <w:p>
      <w:pPr>
        <w:pStyle w:val="TOC2"/>
        <w:tabs>
          <w:tab w:val="right" w:leader="dot" w:pos="8306"/>
        </w:tabs>
      </w:pPr>
      <w:hyperlink w:anchor="_Toc4116" w:history="1">
        <w:r>
          <w:rPr>
            <w:rFonts w:ascii="仿宋" w:eastAsia="仿宋" w:hAnsi="仿宋" w:cs="仿宋" w:hint="eastAsia"/>
            <w:lang w:eastAsia="zh-CN"/>
          </w:rPr>
          <w:t>(三)、行业准入分析</w:t>
        </w:r>
        <w:r>
          <w:tab/>
        </w:r>
        <w:r>
          <w:fldChar w:fldCharType="begin"/>
        </w:r>
        <w:r>
          <w:instrText xml:space="preserve"> PAGEREF _Toc4116 \h </w:instrText>
        </w:r>
        <w:r>
          <w:fldChar w:fldCharType="separate"/>
        </w:r>
        <w:r>
          <w:t>40</w:t>
        </w:r>
        <w:r>
          <w:fldChar w:fldCharType="end"/>
        </w:r>
      </w:hyperlink>
    </w:p>
    <w:p>
      <w:pPr>
        <w:pStyle w:val="TOC1"/>
        <w:tabs>
          <w:tab w:val="right" w:leader="dot" w:pos="8306"/>
        </w:tabs>
      </w:pPr>
      <w:hyperlink w:anchor="_Toc17702" w:history="1">
        <w:r>
          <w:rPr>
            <w:rFonts w:ascii="仿宋" w:eastAsia="仿宋" w:hAnsi="仿宋" w:cs="仿宋" w:hint="eastAsia"/>
            <w:lang w:eastAsia="zh-CN"/>
          </w:rPr>
          <w:t>九、被褥项目合作伙伴与利益相关者</w:t>
        </w:r>
        <w:r>
          <w:tab/>
        </w:r>
        <w:r>
          <w:fldChar w:fldCharType="begin"/>
        </w:r>
        <w:r>
          <w:instrText xml:space="preserve"> PAGEREF _Toc17702 \h </w:instrText>
        </w:r>
        <w:r>
          <w:fldChar w:fldCharType="separate"/>
        </w:r>
        <w:r>
          <w:t>41</w:t>
        </w:r>
        <w:r>
          <w:fldChar w:fldCharType="end"/>
        </w:r>
      </w:hyperlink>
    </w:p>
    <w:p>
      <w:pPr>
        <w:pStyle w:val="TOC2"/>
        <w:tabs>
          <w:tab w:val="right" w:leader="dot" w:pos="8306"/>
        </w:tabs>
      </w:pPr>
      <w:hyperlink w:anchor="_Toc11087" w:history="1">
        <w:r>
          <w:rPr>
            <w:rFonts w:ascii="仿宋" w:eastAsia="仿宋" w:hAnsi="仿宋" w:cs="仿宋" w:hint="eastAsia"/>
            <w:lang w:eastAsia="zh-CN"/>
          </w:rPr>
          <w:t>(一)、合作伙伴策略与关系建立</w:t>
        </w:r>
        <w:r>
          <w:tab/>
        </w:r>
        <w:r>
          <w:fldChar w:fldCharType="begin"/>
        </w:r>
        <w:r>
          <w:instrText xml:space="preserve"> PAGEREF _Toc11087 \h </w:instrText>
        </w:r>
        <w:r>
          <w:fldChar w:fldCharType="separate"/>
        </w:r>
        <w:r>
          <w:t>41</w:t>
        </w:r>
        <w:r>
          <w:fldChar w:fldCharType="end"/>
        </w:r>
      </w:hyperlink>
    </w:p>
    <w:p>
      <w:pPr>
        <w:pStyle w:val="TOC2"/>
        <w:tabs>
          <w:tab w:val="right" w:leader="dot" w:pos="8306"/>
        </w:tabs>
      </w:pPr>
      <w:hyperlink w:anchor="_Toc25448" w:history="1">
        <w:r>
          <w:rPr>
            <w:rFonts w:ascii="仿宋" w:eastAsia="仿宋" w:hAnsi="仿宋" w:cs="仿宋" w:hint="eastAsia"/>
            <w:lang w:eastAsia="zh-CN"/>
          </w:rPr>
          <w:t>(二)、利益相关者分析与沟通计划</w:t>
        </w:r>
        <w:r>
          <w:tab/>
        </w:r>
        <w:r>
          <w:fldChar w:fldCharType="begin"/>
        </w:r>
        <w:r>
          <w:instrText xml:space="preserve"> PAGEREF _Toc25448 \h </w:instrText>
        </w:r>
        <w:r>
          <w:fldChar w:fldCharType="separate"/>
        </w:r>
        <w:r>
          <w:t>42</w:t>
        </w:r>
        <w:r>
          <w:fldChar w:fldCharType="end"/>
        </w:r>
      </w:hyperlink>
    </w:p>
    <w:p>
      <w:pPr>
        <w:pStyle w:val="TOC1"/>
        <w:tabs>
          <w:tab w:val="right" w:leader="dot" w:pos="8306"/>
        </w:tabs>
      </w:pPr>
      <w:hyperlink w:anchor="_Toc19283" w:history="1">
        <w:r>
          <w:rPr>
            <w:rFonts w:ascii="仿宋" w:eastAsia="仿宋" w:hAnsi="仿宋" w:cs="仿宋" w:hint="eastAsia"/>
            <w:lang w:eastAsia="zh-CN"/>
          </w:rPr>
          <w:t>十、危机管理与应急预案</w:t>
        </w:r>
        <w:r>
          <w:tab/>
        </w:r>
        <w:r>
          <w:fldChar w:fldCharType="begin"/>
        </w:r>
        <w:r>
          <w:instrText xml:space="preserve"> PAGEREF _Toc19283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87" w:history="1">
        <w:r>
          <w:rPr>
            <w:rFonts w:ascii="仿宋" w:eastAsia="仿宋" w:hAnsi="仿宋" w:cs="仿宋" w:hint="eastAsia"/>
            <w:lang w:eastAsia="zh-CN"/>
          </w:rPr>
          <w:t>(一)、危机预警与监测</w:t>
        </w:r>
        <w:r>
          <w:tab/>
        </w:r>
        <w:r>
          <w:fldChar w:fldCharType="begin"/>
        </w:r>
        <w:r>
          <w:instrText xml:space="preserve"> PAGEREF _Toc13087 \h </w:instrText>
        </w:r>
        <w:r>
          <w:fldChar w:fldCharType="separate"/>
        </w:r>
        <w:r>
          <w:t>43</w:t>
        </w:r>
        <w:r>
          <w:fldChar w:fldCharType="end"/>
        </w:r>
      </w:hyperlink>
    </w:p>
    <w:p>
      <w:pPr>
        <w:pStyle w:val="TOC2"/>
        <w:tabs>
          <w:tab w:val="right" w:leader="dot" w:pos="8306"/>
        </w:tabs>
      </w:pPr>
      <w:hyperlink w:anchor="_Toc27779" w:history="1">
        <w:r>
          <w:rPr>
            <w:rFonts w:ascii="仿宋" w:eastAsia="仿宋" w:hAnsi="仿宋" w:cs="仿宋" w:hint="eastAsia"/>
            <w:lang w:eastAsia="zh-CN"/>
          </w:rPr>
          <w:t>(二)、应急预案与危机响应</w:t>
        </w:r>
        <w:r>
          <w:tab/>
        </w:r>
        <w:r>
          <w:fldChar w:fldCharType="begin"/>
        </w:r>
        <w:r>
          <w:instrText xml:space="preserve"> PAGEREF _Toc27779 \h </w:instrText>
        </w:r>
        <w:r>
          <w:fldChar w:fldCharType="separate"/>
        </w:r>
        <w:r>
          <w:t>44</w:t>
        </w:r>
        <w:r>
          <w:fldChar w:fldCharType="end"/>
        </w:r>
      </w:hyperlink>
    </w:p>
    <w:p>
      <w:pPr>
        <w:pStyle w:val="TOC2"/>
        <w:tabs>
          <w:tab w:val="right" w:leader="dot" w:pos="8306"/>
        </w:tabs>
      </w:pPr>
      <w:hyperlink w:anchor="_Toc16302" w:history="1">
        <w:r>
          <w:rPr>
            <w:rFonts w:ascii="仿宋" w:eastAsia="仿宋" w:hAnsi="仿宋" w:cs="仿宋" w:hint="eastAsia"/>
            <w:lang w:eastAsia="zh-CN"/>
          </w:rPr>
          <w:t>(三)、危机沟通与舆情控制</w:t>
        </w:r>
        <w:r>
          <w:tab/>
        </w:r>
        <w:r>
          <w:fldChar w:fldCharType="begin"/>
        </w:r>
        <w:r>
          <w:instrText xml:space="preserve"> PAGEREF _Toc16302 \h </w:instrText>
        </w:r>
        <w:r>
          <w:fldChar w:fldCharType="separate"/>
        </w:r>
        <w:r>
          <w:t>46</w:t>
        </w:r>
        <w:r>
          <w:fldChar w:fldCharType="end"/>
        </w:r>
      </w:hyperlink>
    </w:p>
    <w:p>
      <w:pPr>
        <w:pStyle w:val="TOC2"/>
        <w:tabs>
          <w:tab w:val="right" w:leader="dot" w:pos="8306"/>
        </w:tabs>
      </w:pPr>
      <w:hyperlink w:anchor="_Toc4890" w:history="1">
        <w:r>
          <w:rPr>
            <w:rFonts w:ascii="仿宋" w:eastAsia="仿宋" w:hAnsi="仿宋" w:cs="仿宋" w:hint="eastAsia"/>
            <w:lang w:eastAsia="zh-CN"/>
          </w:rPr>
          <w:t>(四)、危机后教训与改进</w:t>
        </w:r>
        <w:r>
          <w:tab/>
        </w:r>
        <w:r>
          <w:fldChar w:fldCharType="begin"/>
        </w:r>
        <w:r>
          <w:instrText xml:space="preserve"> PAGEREF _Toc4890 \h </w:instrText>
        </w:r>
        <w:r>
          <w:fldChar w:fldCharType="separate"/>
        </w:r>
        <w:r>
          <w:t>48</w:t>
        </w:r>
        <w:r>
          <w:fldChar w:fldCharType="end"/>
        </w:r>
      </w:hyperlink>
    </w:p>
    <w:p>
      <w:pPr>
        <w:pStyle w:val="TOC1"/>
        <w:tabs>
          <w:tab w:val="right" w:leader="dot" w:pos="8306"/>
        </w:tabs>
      </w:pPr>
      <w:hyperlink w:anchor="_Toc4412" w:history="1">
        <w:r>
          <w:rPr>
            <w:rFonts w:ascii="仿宋" w:eastAsia="仿宋" w:hAnsi="仿宋" w:cs="仿宋" w:hint="eastAsia"/>
            <w:lang w:eastAsia="zh-CN"/>
          </w:rPr>
          <w:t>十一、投资方案计划</w:t>
        </w:r>
        <w:r>
          <w:tab/>
        </w:r>
        <w:r>
          <w:fldChar w:fldCharType="begin"/>
        </w:r>
        <w:r>
          <w:instrText xml:space="preserve"> PAGEREF _Toc4412 \h </w:instrText>
        </w:r>
        <w:r>
          <w:fldChar w:fldCharType="separate"/>
        </w:r>
        <w:r>
          <w:t>50</w:t>
        </w:r>
        <w:r>
          <w:fldChar w:fldCharType="end"/>
        </w:r>
      </w:hyperlink>
    </w:p>
    <w:p>
      <w:pPr>
        <w:pStyle w:val="TOC2"/>
        <w:tabs>
          <w:tab w:val="right" w:leader="dot" w:pos="8306"/>
        </w:tabs>
      </w:pPr>
      <w:hyperlink w:anchor="_Toc20499" w:history="1">
        <w:r>
          <w:rPr>
            <w:rFonts w:ascii="仿宋" w:eastAsia="仿宋" w:hAnsi="仿宋" w:cs="仿宋" w:hint="eastAsia"/>
            <w:lang w:eastAsia="zh-CN"/>
          </w:rPr>
          <w:t>(一)、被褥项目估算说明</w:t>
        </w:r>
        <w:r>
          <w:tab/>
        </w:r>
        <w:r>
          <w:fldChar w:fldCharType="begin"/>
        </w:r>
        <w:r>
          <w:instrText xml:space="preserve"> PAGEREF _Toc20499 \h </w:instrText>
        </w:r>
        <w:r>
          <w:fldChar w:fldCharType="separate"/>
        </w:r>
        <w:r>
          <w:t>50</w:t>
        </w:r>
        <w:r>
          <w:fldChar w:fldCharType="end"/>
        </w:r>
      </w:hyperlink>
    </w:p>
    <w:p>
      <w:pPr>
        <w:pStyle w:val="TOC2"/>
        <w:tabs>
          <w:tab w:val="right" w:leader="dot" w:pos="8306"/>
        </w:tabs>
      </w:pPr>
      <w:hyperlink w:anchor="_Toc16515" w:history="1">
        <w:r>
          <w:rPr>
            <w:rFonts w:ascii="仿宋" w:eastAsia="仿宋" w:hAnsi="仿宋" w:cs="仿宋" w:hint="eastAsia"/>
            <w:lang w:eastAsia="zh-CN"/>
          </w:rPr>
          <w:t>(二)、被褥项目总投资估算</w:t>
        </w:r>
        <w:r>
          <w:tab/>
        </w:r>
        <w:r>
          <w:fldChar w:fldCharType="begin"/>
        </w:r>
        <w:r>
          <w:instrText xml:space="preserve"> PAGEREF _Toc16515 \h </w:instrText>
        </w:r>
        <w:r>
          <w:fldChar w:fldCharType="separate"/>
        </w:r>
        <w:r>
          <w:t>51</w:t>
        </w:r>
        <w:r>
          <w:fldChar w:fldCharType="end"/>
        </w:r>
      </w:hyperlink>
    </w:p>
    <w:p>
      <w:pPr>
        <w:pStyle w:val="TOC2"/>
        <w:tabs>
          <w:tab w:val="right" w:leader="dot" w:pos="8306"/>
        </w:tabs>
      </w:pPr>
      <w:hyperlink w:anchor="_Toc7749" w:history="1">
        <w:r>
          <w:rPr>
            <w:rFonts w:ascii="仿宋" w:eastAsia="仿宋" w:hAnsi="仿宋" w:cs="仿宋" w:hint="eastAsia"/>
            <w:lang w:eastAsia="zh-CN"/>
          </w:rPr>
          <w:t>(三)、资金筹措</w:t>
        </w:r>
        <w:r>
          <w:tab/>
        </w:r>
        <w:r>
          <w:fldChar w:fldCharType="begin"/>
        </w:r>
        <w:r>
          <w:instrText xml:space="preserve"> PAGEREF _Toc7749 \h </w:instrText>
        </w:r>
        <w:r>
          <w:fldChar w:fldCharType="separate"/>
        </w:r>
        <w:r>
          <w:t>52</w:t>
        </w:r>
        <w:r>
          <w:fldChar w:fldCharType="end"/>
        </w:r>
      </w:hyperlink>
    </w:p>
    <w:p>
      <w:pPr>
        <w:pStyle w:val="TOC1"/>
        <w:tabs>
          <w:tab w:val="right" w:leader="dot" w:pos="8306"/>
        </w:tabs>
      </w:pPr>
      <w:hyperlink w:anchor="_Toc5627" w:history="1">
        <w:r>
          <w:rPr>
            <w:rFonts w:ascii="仿宋" w:eastAsia="仿宋" w:hAnsi="仿宋" w:cs="仿宋" w:hint="eastAsia"/>
            <w:lang w:eastAsia="zh-CN"/>
          </w:rPr>
          <w:t>十二、环境风险评估</w:t>
        </w:r>
        <w:r>
          <w:tab/>
        </w:r>
        <w:r>
          <w:fldChar w:fldCharType="begin"/>
        </w:r>
        <w:r>
          <w:instrText xml:space="preserve"> PAGEREF _Toc5627 \h </w:instrText>
        </w:r>
        <w:r>
          <w:fldChar w:fldCharType="separate"/>
        </w:r>
        <w:r>
          <w:t>53</w:t>
        </w:r>
        <w:r>
          <w:fldChar w:fldCharType="end"/>
        </w:r>
      </w:hyperlink>
    </w:p>
    <w:p>
      <w:pPr>
        <w:pStyle w:val="TOC2"/>
        <w:tabs>
          <w:tab w:val="right" w:leader="dot" w:pos="8306"/>
        </w:tabs>
      </w:pPr>
      <w:hyperlink w:anchor="_Toc24920" w:history="1">
        <w:r>
          <w:rPr>
            <w:rFonts w:ascii="仿宋" w:eastAsia="仿宋" w:hAnsi="仿宋" w:cs="仿宋" w:hint="eastAsia"/>
            <w:lang w:eastAsia="zh-CN"/>
          </w:rPr>
          <w:t>(一)、环境风险评估概述</w:t>
        </w:r>
        <w:r>
          <w:tab/>
        </w:r>
        <w:r>
          <w:fldChar w:fldCharType="begin"/>
        </w:r>
        <w:r>
          <w:instrText xml:space="preserve"> PAGEREF _Toc24920 \h </w:instrText>
        </w:r>
        <w:r>
          <w:fldChar w:fldCharType="separate"/>
        </w:r>
        <w:r>
          <w:t>53</w:t>
        </w:r>
        <w:r>
          <w:fldChar w:fldCharType="end"/>
        </w:r>
      </w:hyperlink>
    </w:p>
    <w:p>
      <w:pPr>
        <w:pStyle w:val="TOC2"/>
        <w:tabs>
          <w:tab w:val="right" w:leader="dot" w:pos="8306"/>
        </w:tabs>
      </w:pPr>
      <w:hyperlink w:anchor="_Toc30577" w:history="1">
        <w:r>
          <w:rPr>
            <w:rFonts w:ascii="仿宋" w:eastAsia="仿宋" w:hAnsi="仿宋" w:cs="仿宋" w:hint="eastAsia"/>
            <w:lang w:eastAsia="zh-CN"/>
          </w:rPr>
          <w:t>(二)、评价被褥项目风险分析</w:t>
        </w:r>
        <w:r>
          <w:tab/>
        </w:r>
        <w:r>
          <w:fldChar w:fldCharType="begin"/>
        </w:r>
        <w:r>
          <w:instrText xml:space="preserve"> PAGEREF _Toc30577 \h </w:instrText>
        </w:r>
        <w:r>
          <w:fldChar w:fldCharType="separate"/>
        </w:r>
        <w:r>
          <w:t>54</w:t>
        </w:r>
        <w:r>
          <w:fldChar w:fldCharType="end"/>
        </w:r>
      </w:hyperlink>
    </w:p>
    <w:p>
      <w:pPr>
        <w:pStyle w:val="TOC2"/>
        <w:tabs>
          <w:tab w:val="right" w:leader="dot" w:pos="8306"/>
        </w:tabs>
      </w:pPr>
      <w:hyperlink w:anchor="_Toc23944" w:history="1">
        <w:r>
          <w:rPr>
            <w:rFonts w:ascii="仿宋" w:eastAsia="仿宋" w:hAnsi="仿宋" w:cs="仿宋" w:hint="eastAsia"/>
            <w:lang w:eastAsia="zh-CN"/>
          </w:rPr>
          <w:t>(三)、风险应急预案</w:t>
        </w:r>
        <w:r>
          <w:tab/>
        </w:r>
        <w:r>
          <w:fldChar w:fldCharType="begin"/>
        </w:r>
        <w:r>
          <w:instrText xml:space="preserve"> PAGEREF _Toc23944 \h </w:instrText>
        </w:r>
        <w:r>
          <w:fldChar w:fldCharType="separate"/>
        </w:r>
        <w:r>
          <w:t>55</w:t>
        </w:r>
        <w:r>
          <w:fldChar w:fldCharType="end"/>
        </w:r>
      </w:hyperlink>
    </w:p>
    <w:p>
      <w:pPr>
        <w:pStyle w:val="TOC1"/>
        <w:tabs>
          <w:tab w:val="right" w:leader="dot" w:pos="8306"/>
        </w:tabs>
      </w:pPr>
      <w:hyperlink w:anchor="_Toc16205" w:history="1">
        <w:r>
          <w:rPr>
            <w:rFonts w:ascii="仿宋" w:eastAsia="仿宋" w:hAnsi="仿宋" w:cs="仿宋" w:hint="eastAsia"/>
            <w:lang w:eastAsia="zh-CN"/>
          </w:rPr>
          <w:t>十三、供应链管理</w:t>
        </w:r>
        <w:r>
          <w:tab/>
        </w:r>
        <w:r>
          <w:fldChar w:fldCharType="begin"/>
        </w:r>
        <w:r>
          <w:instrText xml:space="preserve"> PAGEREF _Toc16205 \h </w:instrText>
        </w:r>
        <w:r>
          <w:fldChar w:fldCharType="separate"/>
        </w:r>
        <w:r>
          <w:t>56</w:t>
        </w:r>
        <w:r>
          <w:fldChar w:fldCharType="end"/>
        </w:r>
      </w:hyperlink>
    </w:p>
    <w:p>
      <w:pPr>
        <w:pStyle w:val="TOC2"/>
        <w:tabs>
          <w:tab w:val="right" w:leader="dot" w:pos="8306"/>
        </w:tabs>
      </w:pPr>
      <w:hyperlink w:anchor="_Toc30284" w:history="1">
        <w:r>
          <w:rPr>
            <w:rFonts w:ascii="仿宋" w:eastAsia="仿宋" w:hAnsi="仿宋" w:cs="仿宋" w:hint="eastAsia"/>
            <w:lang w:eastAsia="zh-CN"/>
          </w:rPr>
          <w:t>(一)、供应链概述</w:t>
        </w:r>
        <w:r>
          <w:tab/>
        </w:r>
        <w:r>
          <w:fldChar w:fldCharType="begin"/>
        </w:r>
        <w:r>
          <w:instrText xml:space="preserve"> PAGEREF _Toc30284 \h </w:instrText>
        </w:r>
        <w:r>
          <w:fldChar w:fldCharType="separate"/>
        </w:r>
        <w:r>
          <w:t>56</w:t>
        </w:r>
        <w:r>
          <w:fldChar w:fldCharType="end"/>
        </w:r>
      </w:hyperlink>
    </w:p>
    <w:p>
      <w:pPr>
        <w:pStyle w:val="TOC2"/>
        <w:tabs>
          <w:tab w:val="right" w:leader="dot" w:pos="8306"/>
        </w:tabs>
      </w:pPr>
      <w:hyperlink w:anchor="_Toc13078" w:history="1">
        <w:r>
          <w:rPr>
            <w:rFonts w:ascii="仿宋" w:eastAsia="仿宋" w:hAnsi="仿宋" w:cs="仿宋" w:hint="eastAsia"/>
            <w:lang w:eastAsia="zh-CN"/>
          </w:rPr>
          <w:t>(二)、供应商选择与关系管理</w:t>
        </w:r>
        <w:r>
          <w:tab/>
        </w:r>
        <w:r>
          <w:fldChar w:fldCharType="begin"/>
        </w:r>
        <w:r>
          <w:instrText xml:space="preserve"> PAGEREF _Toc13078 \h </w:instrText>
        </w:r>
        <w:r>
          <w:fldChar w:fldCharType="separate"/>
        </w:r>
        <w:r>
          <w:t>56</w:t>
        </w:r>
        <w:r>
          <w:fldChar w:fldCharType="end"/>
        </w:r>
      </w:hyperlink>
    </w:p>
    <w:p>
      <w:pPr>
        <w:pStyle w:val="TOC2"/>
        <w:tabs>
          <w:tab w:val="right" w:leader="dot" w:pos="8306"/>
        </w:tabs>
      </w:pPr>
      <w:hyperlink w:anchor="_Toc13142" w:history="1">
        <w:r>
          <w:rPr>
            <w:rFonts w:ascii="仿宋" w:eastAsia="仿宋" w:hAnsi="仿宋" w:cs="仿宋" w:hint="eastAsia"/>
            <w:lang w:eastAsia="zh-CN"/>
          </w:rPr>
          <w:t>(三)、库存管理</w:t>
        </w:r>
        <w:r>
          <w:tab/>
        </w:r>
        <w:r>
          <w:fldChar w:fldCharType="begin"/>
        </w:r>
        <w:r>
          <w:instrText xml:space="preserve"> PAGEREF _Toc13142 \h </w:instrText>
        </w:r>
        <w:r>
          <w:fldChar w:fldCharType="separate"/>
        </w:r>
        <w:r>
          <w:t>57</w:t>
        </w:r>
        <w:r>
          <w:fldChar w:fldCharType="end"/>
        </w:r>
      </w:hyperlink>
    </w:p>
    <w:p>
      <w:pPr>
        <w:pStyle w:val="TOC2"/>
        <w:tabs>
          <w:tab w:val="right" w:leader="dot" w:pos="8306"/>
        </w:tabs>
      </w:pPr>
      <w:hyperlink w:anchor="_Toc15085" w:history="1">
        <w:r>
          <w:rPr>
            <w:rFonts w:ascii="仿宋" w:eastAsia="仿宋" w:hAnsi="仿宋" w:cs="仿宋" w:hint="eastAsia"/>
            <w:lang w:eastAsia="zh-CN"/>
          </w:rPr>
          <w:t>(四)、物流与运输策略</w:t>
        </w:r>
        <w:r>
          <w:tab/>
        </w:r>
        <w:r>
          <w:fldChar w:fldCharType="begin"/>
        </w:r>
        <w:r>
          <w:instrText xml:space="preserve"> PAGEREF _Toc15085 \h </w:instrText>
        </w:r>
        <w:r>
          <w:fldChar w:fldCharType="separate"/>
        </w:r>
        <w:r>
          <w:t>57</w:t>
        </w:r>
        <w:r>
          <w:fldChar w:fldCharType="end"/>
        </w:r>
      </w:hyperlink>
    </w:p>
    <w:p>
      <w:pPr>
        <w:pStyle w:val="TOC2"/>
        <w:tabs>
          <w:tab w:val="right" w:leader="dot" w:pos="8306"/>
        </w:tabs>
      </w:pPr>
      <w:hyperlink w:anchor="_Toc18066" w:history="1">
        <w:r>
          <w:rPr>
            <w:rFonts w:ascii="仿宋" w:eastAsia="仿宋" w:hAnsi="仿宋" w:cs="仿宋" w:hint="eastAsia"/>
            <w:lang w:eastAsia="zh-CN"/>
          </w:rPr>
          <w:t>(五)、供应链风险管理</w:t>
        </w:r>
        <w:r>
          <w:tab/>
        </w:r>
        <w:r>
          <w:fldChar w:fldCharType="begin"/>
        </w:r>
        <w:r>
          <w:instrText xml:space="preserve"> PAGEREF _Toc18066 \h </w:instrText>
        </w:r>
        <w:r>
          <w:fldChar w:fldCharType="separate"/>
        </w:r>
        <w:r>
          <w:t>58</w:t>
        </w:r>
        <w:r>
          <w:fldChar w:fldCharType="end"/>
        </w:r>
      </w:hyperlink>
    </w:p>
    <w:p>
      <w:pPr>
        <w:pStyle w:val="TOC1"/>
        <w:tabs>
          <w:tab w:val="right" w:leader="dot" w:pos="8306"/>
        </w:tabs>
      </w:pPr>
      <w:hyperlink w:anchor="_Toc18972" w:history="1">
        <w:r>
          <w:rPr>
            <w:rFonts w:ascii="仿宋" w:eastAsia="仿宋" w:hAnsi="仿宋" w:cs="仿宋" w:hint="eastAsia"/>
            <w:lang w:eastAsia="zh-CN"/>
          </w:rPr>
          <w:t>十四、合规性与法律事务</w:t>
        </w:r>
        <w:r>
          <w:tab/>
        </w:r>
        <w:r>
          <w:fldChar w:fldCharType="begin"/>
        </w:r>
        <w:r>
          <w:instrText xml:space="preserve"> PAGEREF _Toc18972 \h </w:instrText>
        </w:r>
        <w:r>
          <w:fldChar w:fldCharType="separate"/>
        </w:r>
        <w:r>
          <w:t>59</w:t>
        </w:r>
        <w:r>
          <w:fldChar w:fldCharType="end"/>
        </w:r>
      </w:hyperlink>
    </w:p>
    <w:p>
      <w:pPr>
        <w:pStyle w:val="TOC2"/>
        <w:tabs>
          <w:tab w:val="right" w:leader="dot" w:pos="8306"/>
        </w:tabs>
      </w:pPr>
      <w:hyperlink w:anchor="_Toc25346" w:history="1">
        <w:r>
          <w:rPr>
            <w:rFonts w:ascii="仿宋" w:eastAsia="仿宋" w:hAnsi="仿宋" w:cs="仿宋" w:hint="eastAsia"/>
            <w:lang w:eastAsia="zh-CN"/>
          </w:rPr>
          <w:t>(一)、合规性政策</w:t>
        </w:r>
        <w:r>
          <w:tab/>
        </w:r>
        <w:r>
          <w:fldChar w:fldCharType="begin"/>
        </w:r>
        <w:r>
          <w:instrText xml:space="preserve"> PAGEREF _Toc25346 \h </w:instrText>
        </w:r>
        <w:r>
          <w:fldChar w:fldCharType="separate"/>
        </w:r>
        <w:r>
          <w:t>59</w:t>
        </w:r>
        <w:r>
          <w:fldChar w:fldCharType="end"/>
        </w:r>
      </w:hyperlink>
    </w:p>
    <w:p>
      <w:pPr>
        <w:pStyle w:val="TOC2"/>
        <w:tabs>
          <w:tab w:val="right" w:leader="dot" w:pos="8306"/>
        </w:tabs>
      </w:pPr>
      <w:hyperlink w:anchor="_Toc10479" w:history="1">
        <w:r>
          <w:rPr>
            <w:rFonts w:ascii="仿宋" w:eastAsia="仿宋" w:hAnsi="仿宋" w:cs="仿宋" w:hint="eastAsia"/>
            <w:lang w:eastAsia="zh-CN"/>
          </w:rPr>
          <w:t>(二)、法律风险防范与应对</w:t>
        </w:r>
        <w:r>
          <w:tab/>
        </w:r>
        <w:r>
          <w:fldChar w:fldCharType="begin"/>
        </w:r>
        <w:r>
          <w:instrText xml:space="preserve"> PAGEREF _Toc10479 \h </w:instrText>
        </w:r>
        <w:r>
          <w:fldChar w:fldCharType="separate"/>
        </w:r>
        <w:r>
          <w:t>61</w:t>
        </w:r>
        <w:r>
          <w:fldChar w:fldCharType="end"/>
        </w:r>
      </w:hyperlink>
    </w:p>
    <w:p>
      <w:pPr>
        <w:pStyle w:val="TOC2"/>
        <w:tabs>
          <w:tab w:val="right" w:leader="dot" w:pos="8306"/>
        </w:tabs>
      </w:pPr>
      <w:hyperlink w:anchor="_Toc29622" w:history="1">
        <w:r>
          <w:rPr>
            <w:rFonts w:ascii="仿宋" w:eastAsia="仿宋" w:hAnsi="仿宋" w:cs="仿宋" w:hint="eastAsia"/>
            <w:lang w:eastAsia="zh-CN"/>
          </w:rPr>
          <w:t>(三)、合同审查与法律意见书</w:t>
        </w:r>
        <w:r>
          <w:tab/>
        </w:r>
        <w:r>
          <w:fldChar w:fldCharType="begin"/>
        </w:r>
        <w:r>
          <w:instrText xml:space="preserve"> PAGEREF _Toc29622 \h </w:instrText>
        </w:r>
        <w:r>
          <w:fldChar w:fldCharType="separate"/>
        </w:r>
        <w:r>
          <w:t>61</w:t>
        </w:r>
        <w:r>
          <w:fldChar w:fldCharType="end"/>
        </w:r>
      </w:hyperlink>
    </w:p>
    <w:p>
      <w:pPr>
        <w:pStyle w:val="TOC1"/>
        <w:tabs>
          <w:tab w:val="right" w:leader="dot" w:pos="8306"/>
        </w:tabs>
      </w:pPr>
      <w:hyperlink w:anchor="_Toc4715" w:history="1">
        <w:r>
          <w:rPr>
            <w:rFonts w:ascii="仿宋" w:eastAsia="仿宋" w:hAnsi="仿宋" w:cs="仿宋" w:hint="eastAsia"/>
            <w:lang w:eastAsia="zh-CN"/>
          </w:rPr>
          <w:t>十五、管理团队</w:t>
        </w:r>
        <w:r>
          <w:tab/>
        </w:r>
        <w:r>
          <w:fldChar w:fldCharType="begin"/>
        </w:r>
        <w:r>
          <w:instrText xml:space="preserve"> PAGEREF _Toc4715 \h </w:instrText>
        </w:r>
        <w:r>
          <w:fldChar w:fldCharType="separate"/>
        </w:r>
        <w:r>
          <w:t>62</w:t>
        </w:r>
        <w:r>
          <w:fldChar w:fldCharType="end"/>
        </w:r>
      </w:hyperlink>
    </w:p>
    <w:p>
      <w:pPr>
        <w:pStyle w:val="TOC2"/>
        <w:tabs>
          <w:tab w:val="right" w:leader="dot" w:pos="8306"/>
        </w:tabs>
      </w:pPr>
      <w:hyperlink w:anchor="_Toc31525" w:history="1">
        <w:r>
          <w:rPr>
            <w:rFonts w:ascii="仿宋" w:eastAsia="仿宋" w:hAnsi="仿宋" w:cs="仿宋" w:hint="eastAsia"/>
            <w:lang w:eastAsia="zh-CN"/>
          </w:rPr>
          <w:t>(一)、1 管理层简介</w:t>
        </w:r>
        <w:r>
          <w:tab/>
        </w:r>
        <w:r>
          <w:fldChar w:fldCharType="begin"/>
        </w:r>
        <w:r>
          <w:instrText xml:space="preserve"> PAGEREF _Toc31525 \h </w:instrText>
        </w:r>
        <w:r>
          <w:fldChar w:fldCharType="separate"/>
        </w:r>
        <w:r>
          <w:t>62</w:t>
        </w:r>
        <w:r>
          <w:fldChar w:fldCharType="end"/>
        </w:r>
      </w:hyperlink>
    </w:p>
    <w:p>
      <w:pPr>
        <w:pStyle w:val="TOC2"/>
        <w:tabs>
          <w:tab w:val="right" w:leader="dot" w:pos="8306"/>
        </w:tabs>
      </w:pPr>
      <w:hyperlink w:anchor="_Toc27804" w:history="1">
        <w:r>
          <w:rPr>
            <w:rFonts w:ascii="仿宋" w:eastAsia="仿宋" w:hAnsi="仿宋" w:cs="仿宋" w:hint="eastAsia"/>
            <w:lang w:eastAsia="zh-CN"/>
          </w:rPr>
          <w:t>(二)、组织结构</w:t>
        </w:r>
        <w:r>
          <w:tab/>
        </w:r>
        <w:r>
          <w:fldChar w:fldCharType="begin"/>
        </w:r>
        <w:r>
          <w:instrText xml:space="preserve"> PAGEREF _Toc27804 \h </w:instrText>
        </w:r>
        <w:r>
          <w:fldChar w:fldCharType="separate"/>
        </w:r>
        <w:r>
          <w:t>64</w:t>
        </w:r>
        <w:r>
          <w:fldChar w:fldCharType="end"/>
        </w:r>
      </w:hyperlink>
    </w:p>
    <w:p>
      <w:pPr>
        <w:pStyle w:val="TOC2"/>
        <w:tabs>
          <w:tab w:val="right" w:leader="dot" w:pos="8306"/>
        </w:tabs>
      </w:pPr>
      <w:hyperlink w:anchor="_Toc26293" w:history="1">
        <w:r>
          <w:rPr>
            <w:rFonts w:ascii="仿宋" w:eastAsia="仿宋" w:hAnsi="仿宋" w:cs="仿宋" w:hint="eastAsia"/>
            <w:lang w:eastAsia="zh-CN"/>
          </w:rPr>
          <w:t>(三)、岗位职责</w:t>
        </w:r>
        <w:r>
          <w:tab/>
        </w:r>
        <w:r>
          <w:fldChar w:fldCharType="begin"/>
        </w:r>
        <w:r>
          <w:instrText xml:space="preserve"> PAGEREF _Toc26293 \h </w:instrText>
        </w:r>
        <w:r>
          <w:fldChar w:fldCharType="separate"/>
        </w:r>
        <w:r>
          <w:t>65</w:t>
        </w:r>
        <w:r>
          <w:fldChar w:fldCharType="end"/>
        </w:r>
      </w:hyperlink>
    </w:p>
    <w:p>
      <w:pPr>
        <w:pStyle w:val="TOC1"/>
        <w:tabs>
          <w:tab w:val="right" w:leader="dot" w:pos="8306"/>
        </w:tabs>
      </w:pPr>
      <w:hyperlink w:anchor="_Toc22684" w:history="1">
        <w:r>
          <w:rPr>
            <w:rFonts w:ascii="仿宋" w:eastAsia="仿宋" w:hAnsi="仿宋" w:cs="仿宋" w:hint="eastAsia"/>
            <w:lang w:eastAsia="zh-CN"/>
          </w:rPr>
          <w:t>十六、质量管理与持续改进</w:t>
        </w:r>
        <w:r>
          <w:tab/>
        </w:r>
        <w:r>
          <w:fldChar w:fldCharType="begin"/>
        </w:r>
        <w:r>
          <w:instrText xml:space="preserve"> PAGEREF _Toc22684 \h </w:instrText>
        </w:r>
        <w:r>
          <w:fldChar w:fldCharType="separate"/>
        </w:r>
        <w:r>
          <w:t>67</w:t>
        </w:r>
        <w:r>
          <w:fldChar w:fldCharType="end"/>
        </w:r>
      </w:hyperlink>
    </w:p>
    <w:p>
      <w:pPr>
        <w:pStyle w:val="TOC2"/>
        <w:tabs>
          <w:tab w:val="right" w:leader="dot" w:pos="8306"/>
        </w:tabs>
      </w:pPr>
      <w:hyperlink w:anchor="_Toc16191" w:history="1">
        <w:r>
          <w:rPr>
            <w:rFonts w:ascii="仿宋" w:eastAsia="仿宋" w:hAnsi="仿宋" w:cs="仿宋" w:hint="eastAsia"/>
            <w:lang w:eastAsia="zh-CN"/>
          </w:rPr>
          <w:t>(一)、质量管理体系建设</w:t>
        </w:r>
        <w:r>
          <w:tab/>
        </w:r>
        <w:r>
          <w:fldChar w:fldCharType="begin"/>
        </w:r>
        <w:r>
          <w:instrText xml:space="preserve"> PAGEREF _Toc16191 \h </w:instrText>
        </w:r>
        <w:r>
          <w:fldChar w:fldCharType="separate"/>
        </w:r>
        <w:r>
          <w:t>67</w:t>
        </w:r>
        <w:r>
          <w:fldChar w:fldCharType="end"/>
        </w:r>
      </w:hyperlink>
    </w:p>
    <w:p>
      <w:pPr>
        <w:pStyle w:val="TOC2"/>
        <w:tabs>
          <w:tab w:val="right" w:leader="dot" w:pos="8306"/>
        </w:tabs>
      </w:pPr>
      <w:hyperlink w:anchor="_Toc32637" w:history="1">
        <w:r>
          <w:rPr>
            <w:rFonts w:ascii="仿宋" w:eastAsia="仿宋" w:hAnsi="仿宋" w:cs="仿宋" w:hint="eastAsia"/>
            <w:lang w:eastAsia="zh-CN"/>
          </w:rPr>
          <w:t>(二)、生产过程控制</w:t>
        </w:r>
        <w:r>
          <w:tab/>
        </w:r>
        <w:r>
          <w:fldChar w:fldCharType="begin"/>
        </w:r>
        <w:r>
          <w:instrText xml:space="preserve"> PAGEREF _Toc32637 \h </w:instrText>
        </w:r>
        <w:r>
          <w:fldChar w:fldCharType="separate"/>
        </w:r>
        <w:r>
          <w:t>68</w:t>
        </w:r>
        <w:r>
          <w:fldChar w:fldCharType="end"/>
        </w:r>
      </w:hyperlink>
    </w:p>
    <w:p>
      <w:pPr>
        <w:pStyle w:val="TOC2"/>
        <w:tabs>
          <w:tab w:val="right" w:leader="dot" w:pos="8306"/>
        </w:tabs>
      </w:pPr>
      <w:hyperlink w:anchor="_Toc9920" w:history="1">
        <w:r>
          <w:rPr>
            <w:rFonts w:ascii="仿宋" w:eastAsia="仿宋" w:hAnsi="仿宋" w:cs="仿宋" w:hint="eastAsia"/>
            <w:lang w:eastAsia="zh-CN"/>
          </w:rPr>
          <w:t>(三)、产品质量检验与测试</w:t>
        </w:r>
        <w:r>
          <w:tab/>
        </w:r>
        <w:r>
          <w:fldChar w:fldCharType="begin"/>
        </w:r>
        <w:r>
          <w:instrText xml:space="preserve"> PAGEREF _Toc9920 \h </w:instrText>
        </w:r>
        <w:r>
          <w:fldChar w:fldCharType="separate"/>
        </w:r>
        <w:r>
          <w:t>69</w:t>
        </w:r>
        <w:r>
          <w:fldChar w:fldCharType="end"/>
        </w:r>
      </w:hyperlink>
    </w:p>
    <w:p>
      <w:pPr>
        <w:pStyle w:val="TOC2"/>
        <w:tabs>
          <w:tab w:val="right" w:leader="dot" w:pos="8306"/>
        </w:tabs>
      </w:pPr>
      <w:hyperlink w:anchor="_Toc27569" w:history="1">
        <w:r>
          <w:rPr>
            <w:rFonts w:ascii="仿宋" w:eastAsia="仿宋" w:hAnsi="仿宋" w:cs="仿宋" w:hint="eastAsia"/>
            <w:lang w:eastAsia="zh-CN"/>
          </w:rPr>
          <w:t>(四)、用户反馈与质量改进</w:t>
        </w:r>
        <w:r>
          <w:tab/>
        </w:r>
        <w:r>
          <w:fldChar w:fldCharType="begin"/>
        </w:r>
        <w:r>
          <w:instrText xml:space="preserve"> PAGEREF _Toc27569 \h </w:instrText>
        </w:r>
        <w:r>
          <w:fldChar w:fldCharType="separate"/>
        </w:r>
        <w:r>
          <w:t>71</w:t>
        </w:r>
        <w:r>
          <w:fldChar w:fldCharType="end"/>
        </w:r>
      </w:hyperlink>
    </w:p>
    <w:p>
      <w:pPr>
        <w:pStyle w:val="TOC2"/>
        <w:tabs>
          <w:tab w:val="right" w:leader="dot" w:pos="8306"/>
        </w:tabs>
      </w:pPr>
      <w:hyperlink w:anchor="_Toc21665" w:history="1">
        <w:r>
          <w:rPr>
            <w:rFonts w:ascii="仿宋" w:eastAsia="仿宋" w:hAnsi="仿宋" w:cs="仿宋" w:hint="eastAsia"/>
            <w:lang w:eastAsia="zh-CN"/>
          </w:rPr>
          <w:t>(五)、质量认证与标准化</w:t>
        </w:r>
        <w:r>
          <w:tab/>
        </w:r>
        <w:r>
          <w:fldChar w:fldCharType="begin"/>
        </w:r>
        <w:r>
          <w:instrText xml:space="preserve"> PAGEREF _Toc21665 \h </w:instrText>
        </w:r>
        <w:r>
          <w:fldChar w:fldCharType="separate"/>
        </w:r>
        <w:r>
          <w:t>72</w:t>
        </w:r>
        <w:r>
          <w:fldChar w:fldCharType="end"/>
        </w:r>
      </w:hyperlink>
    </w:p>
    <w:p>
      <w:pPr>
        <w:pStyle w:val="TOC1"/>
        <w:tabs>
          <w:tab w:val="right" w:leader="dot" w:pos="8306"/>
        </w:tabs>
      </w:pPr>
      <w:hyperlink w:anchor="_Toc31414" w:history="1">
        <w:r>
          <w:rPr>
            <w:rFonts w:ascii="仿宋" w:eastAsia="仿宋" w:hAnsi="仿宋" w:cs="仿宋" w:hint="eastAsia"/>
            <w:lang w:eastAsia="zh-CN"/>
          </w:rPr>
          <w:t>十七、沟通与团队协作</w:t>
        </w:r>
        <w:r>
          <w:tab/>
        </w:r>
        <w:r>
          <w:fldChar w:fldCharType="begin"/>
        </w:r>
        <w:r>
          <w:instrText xml:space="preserve"> PAGEREF _Toc31414 \h </w:instrText>
        </w:r>
        <w:r>
          <w:fldChar w:fldCharType="separate"/>
        </w:r>
        <w:r>
          <w:t>73</w:t>
        </w:r>
        <w:r>
          <w:fldChar w:fldCharType="end"/>
        </w:r>
      </w:hyperlink>
    </w:p>
    <w:p>
      <w:pPr>
        <w:pStyle w:val="TOC2"/>
        <w:tabs>
          <w:tab w:val="right" w:leader="dot" w:pos="8306"/>
        </w:tabs>
      </w:pPr>
      <w:hyperlink w:anchor="_Toc3389" w:history="1">
        <w:r>
          <w:rPr>
            <w:rFonts w:ascii="仿宋" w:eastAsia="仿宋" w:hAnsi="仿宋" w:cs="仿宋" w:hint="eastAsia"/>
            <w:lang w:eastAsia="zh-CN"/>
          </w:rPr>
          <w:t>(一)、内部沟通机制</w:t>
        </w:r>
        <w:r>
          <w:tab/>
        </w:r>
        <w:r>
          <w:fldChar w:fldCharType="begin"/>
        </w:r>
        <w:r>
          <w:instrText xml:space="preserve"> PAGEREF _Toc3389 \h </w:instrText>
        </w:r>
        <w:r>
          <w:fldChar w:fldCharType="separate"/>
        </w:r>
        <w:r>
          <w:t>73</w:t>
        </w:r>
        <w:r>
          <w:fldChar w:fldCharType="end"/>
        </w:r>
      </w:hyperlink>
    </w:p>
    <w:p>
      <w:pPr>
        <w:pStyle w:val="TOC2"/>
        <w:tabs>
          <w:tab w:val="right" w:leader="dot" w:pos="8306"/>
        </w:tabs>
      </w:pPr>
      <w:hyperlink w:anchor="_Toc4356" w:history="1">
        <w:r>
          <w:rPr>
            <w:rFonts w:ascii="仿宋" w:eastAsia="仿宋" w:hAnsi="仿宋" w:cs="仿宋" w:hint="eastAsia"/>
            <w:lang w:eastAsia="zh-CN"/>
          </w:rPr>
          <w:t>(二)、团队协作工具与平台</w:t>
        </w:r>
        <w:r>
          <w:tab/>
        </w:r>
        <w:r>
          <w:fldChar w:fldCharType="begin"/>
        </w:r>
        <w:r>
          <w:instrText xml:space="preserve"> PAGEREF _Toc4356 \h </w:instrText>
        </w:r>
        <w:r>
          <w:fldChar w:fldCharType="separate"/>
        </w:r>
        <w:r>
          <w:t>74</w:t>
        </w:r>
        <w:r>
          <w:fldChar w:fldCharType="end"/>
        </w:r>
      </w:hyperlink>
    </w:p>
    <w:p>
      <w:pPr>
        <w:pStyle w:val="TOC2"/>
        <w:tabs>
          <w:tab w:val="right" w:leader="dot" w:pos="8306"/>
        </w:tabs>
      </w:pPr>
      <w:hyperlink w:anchor="_Toc13962" w:history="1">
        <w:r>
          <w:rPr>
            <w:rFonts w:ascii="仿宋" w:eastAsia="仿宋" w:hAnsi="仿宋" w:cs="仿宋" w:hint="eastAsia"/>
            <w:lang w:eastAsia="zh-CN"/>
          </w:rPr>
          <w:t>(三)、定期会议与项目更新</w:t>
        </w:r>
        <w:r>
          <w:tab/>
        </w:r>
        <w:r>
          <w:fldChar w:fldCharType="begin"/>
        </w:r>
        <w:r>
          <w:instrText xml:space="preserve"> PAGEREF _Toc13962 \h </w:instrText>
        </w:r>
        <w:r>
          <w:fldChar w:fldCharType="separate"/>
        </w:r>
        <w:r>
          <w:t>75</w:t>
        </w:r>
        <w:r>
          <w:fldChar w:fldCharType="end"/>
        </w:r>
      </w:hyperlink>
    </w:p>
    <w:p>
      <w:pPr>
        <w:pStyle w:val="TOC1"/>
        <w:tabs>
          <w:tab w:val="right" w:leader="dot" w:pos="8306"/>
        </w:tabs>
      </w:pPr>
      <w:hyperlink w:anchor="_Toc19094" w:history="1">
        <w:r>
          <w:rPr>
            <w:rFonts w:ascii="仿宋" w:eastAsia="仿宋" w:hAnsi="仿宋" w:cs="仿宋" w:hint="eastAsia"/>
            <w:lang w:eastAsia="zh-CN"/>
          </w:rPr>
          <w:t>十八、被褥项目安全现状评价报告的存档与发布</w:t>
        </w:r>
        <w:r>
          <w:tab/>
        </w:r>
        <w:r>
          <w:fldChar w:fldCharType="begin"/>
        </w:r>
        <w:r>
          <w:instrText xml:space="preserve"> PAGEREF _Toc19094 \h </w:instrText>
        </w:r>
        <w:r>
          <w:fldChar w:fldCharType="separate"/>
        </w:r>
        <w:r>
          <w:t>76</w:t>
        </w:r>
        <w:r>
          <w:fldChar w:fldCharType="end"/>
        </w:r>
      </w:hyperlink>
    </w:p>
    <w:p>
      <w:pPr>
        <w:pStyle w:val="TOC2"/>
        <w:tabs>
          <w:tab w:val="right" w:leader="dot" w:pos="8306"/>
        </w:tabs>
      </w:pPr>
      <w:hyperlink w:anchor="_Toc31503" w:history="1">
        <w:r>
          <w:rPr>
            <w:rFonts w:ascii="仿宋" w:eastAsia="仿宋" w:hAnsi="仿宋" w:cs="仿宋" w:hint="eastAsia"/>
            <w:lang w:eastAsia="zh-CN"/>
          </w:rPr>
          <w:t>(一)、存档程序</w:t>
        </w:r>
        <w:r>
          <w:tab/>
        </w:r>
        <w:r>
          <w:fldChar w:fldCharType="begin"/>
        </w:r>
        <w:r>
          <w:instrText xml:space="preserve"> PAGEREF _Toc31503 \h </w:instrText>
        </w:r>
        <w:r>
          <w:fldChar w:fldCharType="separate"/>
        </w:r>
        <w:r>
          <w:t>76</w:t>
        </w:r>
        <w:r>
          <w:fldChar w:fldCharType="end"/>
        </w:r>
      </w:hyperlink>
    </w:p>
    <w:p>
      <w:pPr>
        <w:pStyle w:val="TOC2"/>
        <w:tabs>
          <w:tab w:val="right" w:leader="dot" w:pos="8306"/>
        </w:tabs>
      </w:pPr>
      <w:hyperlink w:anchor="_Toc29822" w:history="1">
        <w:r>
          <w:rPr>
            <w:rFonts w:ascii="仿宋" w:eastAsia="仿宋" w:hAnsi="仿宋" w:cs="仿宋" w:hint="eastAsia"/>
            <w:lang w:eastAsia="zh-CN"/>
          </w:rPr>
          <w:t>(二)、存档内容</w:t>
        </w:r>
        <w:r>
          <w:tab/>
        </w:r>
        <w:r>
          <w:fldChar w:fldCharType="begin"/>
        </w:r>
        <w:r>
          <w:instrText xml:space="preserve"> PAGEREF _Toc29822 \h </w:instrText>
        </w:r>
        <w:r>
          <w:fldChar w:fldCharType="separate"/>
        </w:r>
        <w:r>
          <w:t>78</w:t>
        </w:r>
        <w:r>
          <w:fldChar w:fldCharType="end"/>
        </w:r>
      </w:hyperlink>
    </w:p>
    <w:p>
      <w:pPr>
        <w:pStyle w:val="TOC2"/>
        <w:tabs>
          <w:tab w:val="right" w:leader="dot" w:pos="8306"/>
        </w:tabs>
      </w:pPr>
      <w:hyperlink w:anchor="_Toc13712" w:history="1">
        <w:r>
          <w:rPr>
            <w:rFonts w:ascii="仿宋" w:eastAsia="仿宋" w:hAnsi="仿宋" w:cs="仿宋" w:hint="eastAsia"/>
            <w:lang w:eastAsia="zh-CN"/>
          </w:rPr>
          <w:t>(三)、存档地点</w:t>
        </w:r>
        <w:r>
          <w:tab/>
        </w:r>
        <w:r>
          <w:fldChar w:fldCharType="begin"/>
        </w:r>
        <w:r>
          <w:instrText xml:space="preserve"> PAGEREF _Toc13712 \h </w:instrText>
        </w:r>
        <w:r>
          <w:fldChar w:fldCharType="separate"/>
        </w:r>
        <w:r>
          <w:t>79</w:t>
        </w:r>
        <w:r>
          <w:fldChar w:fldCharType="end"/>
        </w:r>
      </w:hyperlink>
    </w:p>
    <w:p>
      <w:pPr>
        <w:pStyle w:val="TOC2"/>
        <w:tabs>
          <w:tab w:val="right" w:leader="dot" w:pos="8306"/>
        </w:tabs>
      </w:pPr>
      <w:hyperlink w:anchor="_Toc16491" w:history="1">
        <w:r>
          <w:rPr>
            <w:rFonts w:ascii="仿宋" w:eastAsia="仿宋" w:hAnsi="仿宋" w:cs="仿宋" w:hint="eastAsia"/>
            <w:lang w:eastAsia="zh-CN"/>
          </w:rPr>
          <w:t>(四)、报告发布</w:t>
        </w:r>
        <w:r>
          <w:tab/>
        </w:r>
        <w:r>
          <w:fldChar w:fldCharType="begin"/>
        </w:r>
        <w:r>
          <w:instrText xml:space="preserve"> PAGEREF _Toc16491 \h </w:instrText>
        </w:r>
        <w:r>
          <w:fldChar w:fldCharType="separate"/>
        </w:r>
        <w:r>
          <w:t>79</w:t>
        </w:r>
        <w:r>
          <w:fldChar w:fldCharType="end"/>
        </w:r>
      </w:hyperlink>
    </w:p>
    <w:p>
      <w:pPr>
        <w:pStyle w:val="TOC1"/>
        <w:tabs>
          <w:tab w:val="right" w:leader="dot" w:pos="8306"/>
        </w:tabs>
      </w:pPr>
      <w:hyperlink w:anchor="_Toc29463" w:history="1">
        <w:r>
          <w:rPr>
            <w:rFonts w:ascii="仿宋" w:eastAsia="仿宋" w:hAnsi="仿宋" w:cs="仿宋" w:hint="eastAsia"/>
            <w:lang w:eastAsia="zh-CN"/>
          </w:rPr>
          <w:t>十九、技术支持与维护</w:t>
        </w:r>
        <w:r>
          <w:tab/>
        </w:r>
        <w:r>
          <w:fldChar w:fldCharType="begin"/>
        </w:r>
        <w:r>
          <w:instrText xml:space="preserve"> PAGEREF _Toc29463 \h </w:instrText>
        </w:r>
        <w:r>
          <w:fldChar w:fldCharType="separate"/>
        </w:r>
        <w:r>
          <w:t>80</w:t>
        </w:r>
        <w:r>
          <w:fldChar w:fldCharType="end"/>
        </w:r>
      </w:hyperlink>
    </w:p>
    <w:p>
      <w:pPr>
        <w:pStyle w:val="TOC2"/>
        <w:tabs>
          <w:tab w:val="right" w:leader="dot" w:pos="8306"/>
        </w:tabs>
      </w:pPr>
      <w:hyperlink w:anchor="_Toc26889" w:history="1">
        <w:r>
          <w:rPr>
            <w:rFonts w:ascii="仿宋" w:eastAsia="仿宋" w:hAnsi="仿宋" w:cs="仿宋" w:hint="eastAsia"/>
            <w:lang w:eastAsia="zh-CN"/>
          </w:rPr>
          <w:t>(一)、技术支持计划</w:t>
        </w:r>
        <w:r>
          <w:tab/>
        </w:r>
        <w:r>
          <w:fldChar w:fldCharType="begin"/>
        </w:r>
        <w:r>
          <w:instrText xml:space="preserve"> PAGEREF _Toc26889 \h </w:instrText>
        </w:r>
        <w:r>
          <w:fldChar w:fldCharType="separate"/>
        </w:r>
        <w:r>
          <w:t>80</w:t>
        </w:r>
        <w:r>
          <w:fldChar w:fldCharType="end"/>
        </w:r>
      </w:hyperlink>
    </w:p>
    <w:p>
      <w:pPr>
        <w:pStyle w:val="TOC2"/>
        <w:tabs>
          <w:tab w:val="right" w:leader="dot" w:pos="8306"/>
        </w:tabs>
      </w:pPr>
      <w:hyperlink w:anchor="_Toc1601" w:history="1">
        <w:r>
          <w:rPr>
            <w:rFonts w:ascii="仿宋" w:eastAsia="仿宋" w:hAnsi="仿宋" w:cs="仿宋" w:hint="eastAsia"/>
            <w:lang w:eastAsia="zh-CN"/>
          </w:rPr>
          <w:t>(二)、设备维护与保养</w:t>
        </w:r>
        <w:r>
          <w:tab/>
        </w:r>
        <w:r>
          <w:fldChar w:fldCharType="begin"/>
        </w:r>
        <w:r>
          <w:instrText xml:space="preserve"> PAGEREF _Toc1601 \h </w:instrText>
        </w:r>
        <w:r>
          <w:fldChar w:fldCharType="separate"/>
        </w:r>
        <w:r>
          <w:t>81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0363" w:history="1">
        <w:r>
          <w:rPr>
            <w:rFonts w:ascii="仿宋" w:eastAsia="仿宋" w:hAnsi="仿宋" w:cs="仿宋" w:hint="eastAsia"/>
            <w:lang w:eastAsia="zh-CN"/>
          </w:rPr>
          <w:t>(三)、系统更新与升级</w:t>
        </w:r>
        <w:r>
          <w:tab/>
        </w:r>
        <w:r>
          <w:fldChar w:fldCharType="begin"/>
        </w:r>
        <w:r>
          <w:instrText xml:space="preserve"> PAGEREF _Toc30363 \h </w:instrText>
        </w:r>
        <w:r>
          <w:fldChar w:fldCharType="separate"/>
        </w:r>
        <w:r>
          <w:t>82</w:t>
        </w:r>
        <w:r>
          <w:fldChar w:fldCharType="end"/>
        </w:r>
      </w:hyperlink>
    </w:p>
    <w:p>
      <w:pPr>
        <w:pStyle w:val="TOC2"/>
        <w:tabs>
          <w:tab w:val="right" w:leader="dot" w:pos="8306"/>
        </w:tabs>
      </w:pPr>
      <w:hyperlink w:anchor="_Toc15866" w:history="1">
        <w:r>
          <w:rPr>
            <w:rFonts w:ascii="仿宋" w:eastAsia="仿宋" w:hAnsi="仿宋" w:cs="仿宋" w:hint="eastAsia"/>
            <w:lang w:eastAsia="zh-CN"/>
          </w:rPr>
          <w:t>(四)、故障排除与紧急修复</w:t>
        </w:r>
        <w:r>
          <w:tab/>
        </w:r>
        <w:r>
          <w:fldChar w:fldCharType="begin"/>
        </w:r>
        <w:r>
          <w:instrText xml:space="preserve"> PAGEREF _Toc15866 \h </w:instrText>
        </w:r>
        <w:r>
          <w:fldChar w:fldCharType="separate"/>
        </w:r>
        <w:r>
          <w:t>83</w:t>
        </w:r>
        <w:r>
          <w:fldChar w:fldCharType="end"/>
        </w:r>
      </w:hyperlink>
    </w:p>
    <w:p>
      <w:pPr>
        <w:pStyle w:val="TOC1"/>
        <w:tabs>
          <w:tab w:val="right" w:leader="dot" w:pos="8306"/>
        </w:tabs>
      </w:pPr>
      <w:hyperlink w:anchor="_Toc3400" w:history="1">
        <w:r>
          <w:rPr>
            <w:rFonts w:ascii="仿宋" w:eastAsia="仿宋" w:hAnsi="仿宋" w:cs="仿宋" w:hint="eastAsia"/>
            <w:lang w:eastAsia="zh-CN"/>
          </w:rPr>
          <w:t>二十、人才队伍建设</w:t>
        </w:r>
        <w:r>
          <w:tab/>
        </w:r>
        <w:r>
          <w:fldChar w:fldCharType="begin"/>
        </w:r>
        <w:r>
          <w:instrText xml:space="preserve"> PAGEREF _Toc3400 \h </w:instrText>
        </w:r>
        <w:r>
          <w:fldChar w:fldCharType="separate"/>
        </w:r>
        <w:r>
          <w:t>84</w:t>
        </w:r>
        <w:r>
          <w:fldChar w:fldCharType="end"/>
        </w:r>
      </w:hyperlink>
    </w:p>
    <w:p>
      <w:pPr>
        <w:pStyle w:val="TOC2"/>
        <w:tabs>
          <w:tab w:val="right" w:leader="dot" w:pos="8306"/>
        </w:tabs>
      </w:pPr>
      <w:hyperlink w:anchor="_Toc8971" w:history="1">
        <w:r>
          <w:rPr>
            <w:rFonts w:ascii="仿宋" w:eastAsia="仿宋" w:hAnsi="仿宋" w:cs="仿宋" w:hint="eastAsia"/>
            <w:lang w:eastAsia="zh-CN"/>
          </w:rPr>
          <w:t>(一)、人才战略规划</w:t>
        </w:r>
        <w:r>
          <w:tab/>
        </w:r>
        <w:r>
          <w:fldChar w:fldCharType="begin"/>
        </w:r>
        <w:r>
          <w:instrText xml:space="preserve"> PAGEREF _Toc8971 \h </w:instrText>
        </w:r>
        <w:r>
          <w:fldChar w:fldCharType="separate"/>
        </w:r>
        <w:r>
          <w:t>84</w:t>
        </w:r>
        <w:r>
          <w:fldChar w:fldCharType="end"/>
        </w:r>
      </w:hyperlink>
    </w:p>
    <w:p>
      <w:pPr>
        <w:pStyle w:val="TOC2"/>
        <w:tabs>
          <w:tab w:val="right" w:leader="dot" w:pos="8306"/>
        </w:tabs>
      </w:pPr>
      <w:hyperlink w:anchor="_Toc15088" w:history="1">
        <w:r>
          <w:rPr>
            <w:rFonts w:ascii="仿宋" w:eastAsia="仿宋" w:hAnsi="仿宋" w:cs="仿宋" w:hint="eastAsia"/>
            <w:lang w:eastAsia="zh-CN"/>
          </w:rPr>
          <w:t>(二)、人才培养与发展</w:t>
        </w:r>
        <w:r>
          <w:tab/>
        </w:r>
        <w:r>
          <w:fldChar w:fldCharType="begin"/>
        </w:r>
        <w:r>
          <w:instrText xml:space="preserve"> PAGEREF _Toc15088 \h </w:instrText>
        </w:r>
        <w:r>
          <w:fldChar w:fldCharType="separate"/>
        </w:r>
        <w:r>
          <w:t>85</w:t>
        </w:r>
        <w:r>
          <w:fldChar w:fldCharType="end"/>
        </w:r>
      </w:hyperlink>
    </w:p>
    <w:p>
      <w:pPr>
        <w:pStyle w:val="TOC2"/>
        <w:tabs>
          <w:tab w:val="right" w:leader="dot" w:pos="8306"/>
        </w:tabs>
      </w:pPr>
      <w:hyperlink w:anchor="_Toc10373" w:history="1">
        <w:r>
          <w:rPr>
            <w:rFonts w:ascii="仿宋" w:eastAsia="仿宋" w:hAnsi="仿宋" w:cs="仿宋" w:hint="eastAsia"/>
            <w:lang w:eastAsia="zh-CN"/>
          </w:rPr>
          <w:t>(三)、人才激励与留存</w:t>
        </w:r>
        <w:r>
          <w:tab/>
        </w:r>
        <w:r>
          <w:fldChar w:fldCharType="begin"/>
        </w:r>
        <w:r>
          <w:instrText xml:space="preserve"> PAGEREF _Toc10373 \h </w:instrText>
        </w:r>
        <w:r>
          <w:fldChar w:fldCharType="separate"/>
        </w:r>
        <w:r>
          <w:t>86</w:t>
        </w:r>
        <w:r>
          <w:fldChar w:fldCharType="end"/>
        </w:r>
      </w:hyperlink>
    </w:p>
    <w:p>
      <w:pPr>
        <w:pStyle w:val="TOC2"/>
        <w:tabs>
          <w:tab w:val="right" w:leader="dot" w:pos="8306"/>
        </w:tabs>
      </w:pPr>
      <w:hyperlink w:anchor="_Toc1369" w:history="1">
        <w:r>
          <w:rPr>
            <w:rFonts w:ascii="仿宋" w:eastAsia="仿宋" w:hAnsi="仿宋" w:cs="仿宋" w:hint="eastAsia"/>
            <w:lang w:eastAsia="zh-CN"/>
          </w:rPr>
          <w:t>(四)、跨文化团队管理</w:t>
        </w:r>
        <w:r>
          <w:tab/>
        </w:r>
        <w:r>
          <w:fldChar w:fldCharType="begin"/>
        </w:r>
        <w:r>
          <w:instrText xml:space="preserve"> PAGEREF _Toc1369 \h </w:instrText>
        </w:r>
        <w:r>
          <w:fldChar w:fldCharType="separate"/>
        </w:r>
        <w:r>
          <w:t>88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5133"/>
      <w:r>
        <w:rPr>
          <w:rFonts w:ascii="仿宋" w:eastAsia="仿宋" w:hAnsi="仿宋" w:cs="仿宋" w:hint="eastAsia"/>
          <w:sz w:val="28"/>
          <w:lang w:eastAsia="zh-CN"/>
        </w:rPr>
        <w:t>一、运营模式分析</w:t>
      </w:r>
      <w:bookmarkEnd w:id="2"/>
    </w:p>
    <w:p>
      <w:pPr>
        <w:pStyle w:val="Heading2"/>
        <w:rPr>
          <w:rFonts w:ascii="仿宋" w:eastAsia="仿宋" w:hAnsi="仿宋" w:cs="仿宋" w:hint="eastAsia"/>
          <w:lang w:eastAsia="zh-CN"/>
        </w:rPr>
      </w:pPr>
      <w:bookmarkStart w:id="3" w:name="_Toc1428"/>
      <w:r>
        <w:rPr>
          <w:rFonts w:ascii="仿宋" w:eastAsia="仿宋" w:hAnsi="仿宋" w:cs="仿宋" w:hint="eastAsia"/>
          <w:lang w:eastAsia="zh-CN"/>
        </w:rPr>
        <w:t>(一)、公司经营宗旨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"我们的公司致力于提供卓越的产品和服务，以满足客户的需求和期望。我们以质量为本，追求创新，致力于可持续发展。我们的宗旨是建立长期合作关系，为客户、员工和社会创造持久的价值。"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这个宗旨强调了以下几个关键点：</w:t>
      </w:r>
    </w:p>
    <w:p>
      <w:pPr>
        <w:ind w:firstLine="560" w:firstLineChars="200"/>
        <w:rPr>
          <w:rFonts w:ascii="仿宋" w:eastAsia="仿宋" w:hAnsi="仿宋" w:cs="仿宋" w:hint="eastAsia"/>
          <w:sz w:val="28"/>
        </w:rPr>
      </w:pPr>
      <w:r>
        <w:rPr>
          <w:rFonts w:ascii="仿宋" w:eastAsia="仿宋" w:hAnsi="仿宋" w:cs="仿宋" w:hint="eastAsia"/>
          <w:sz w:val="28"/>
          <w:lang w:eastAsia="zh-CN"/>
        </w:rPr>
        <w:t>1. 客户满意度： 公司的首要目标是满足客户的需求和期望。这意味着提供高质量的产品和服务，并确保客户的满意度。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质量和创新： 公司承诺以质量为本，不断追求卓越。创新是为了不断改进产品和服务，以满足不断变化的市场需求。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可持续发展： 公司承诺在经营过程中采取可持续的做法，以减少对环境的不良影响，并确保长期的经济成功。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合作关系：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https://d.book118.com/717042021160006044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BC41F9"/>
    <w:rsid w:val="4593521B"/>
    <w:rsid w:val="79BC41F9"/>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17042021160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2024-02-21T15:52:00Z</dcterms:created>
  <dcterms:modified xsi:type="dcterms:W3CDTF">2024-02-21T15:52:48Z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C661A268CA72456CB204A1E8CD7568EA_11</vt:lpwstr>
  </property>
  <property fmtid="{D5CDD505-2E9C-101B-9397-08002B2CF9AE}" pid="3" name="KSOProductBuildVer">
    <vt:lpwstr>2052-12.1.0.16250</vt:lpwstr>
  </property>
</Properties>
</file>