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各种变换器、传感器项目计划设计方案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34" w:history="1">
        <w:r>
          <w:rPr>
            <w:rFonts w:ascii="仿宋" w:eastAsia="仿宋" w:hAnsi="仿宋" w:cs="仿宋" w:hint="eastAsia"/>
            <w:lang w:eastAsia="zh-CN"/>
          </w:rPr>
          <w:t>序言</w:t>
        </w:r>
        <w:r>
          <w:tab/>
        </w:r>
        <w:r>
          <w:fldChar w:fldCharType="begin"/>
        </w:r>
        <w:r>
          <w:instrText xml:space="preserve"> PAGEREF _Toc5834 \h </w:instrText>
        </w:r>
        <w:r>
          <w:fldChar w:fldCharType="separate"/>
        </w:r>
        <w:r>
          <w:t>3</w:t>
        </w:r>
        <w:r>
          <w:fldChar w:fldCharType="end"/>
        </w:r>
      </w:hyperlink>
    </w:p>
    <w:p>
      <w:pPr>
        <w:pStyle w:val="TOC1"/>
        <w:tabs>
          <w:tab w:val="right" w:leader="dot" w:pos="8306"/>
        </w:tabs>
      </w:pPr>
      <w:hyperlink w:anchor="_Toc19841" w:history="1">
        <w:r>
          <w:rPr>
            <w:rFonts w:ascii="仿宋" w:eastAsia="仿宋" w:hAnsi="仿宋" w:cs="仿宋" w:hint="eastAsia"/>
            <w:lang w:eastAsia="zh-CN"/>
          </w:rPr>
          <w:t>一、各种变换器、传感器项目危机管理</w:t>
        </w:r>
        <w:r>
          <w:tab/>
        </w:r>
        <w:r>
          <w:fldChar w:fldCharType="begin"/>
        </w:r>
        <w:r>
          <w:instrText xml:space="preserve"> PAGEREF _Toc19841 \h </w:instrText>
        </w:r>
        <w:r>
          <w:fldChar w:fldCharType="separate"/>
        </w:r>
        <w:r>
          <w:t>3</w:t>
        </w:r>
        <w:r>
          <w:fldChar w:fldCharType="end"/>
        </w:r>
      </w:hyperlink>
    </w:p>
    <w:p>
      <w:pPr>
        <w:pStyle w:val="TOC2"/>
        <w:tabs>
          <w:tab w:val="right" w:leader="dot" w:pos="8306"/>
        </w:tabs>
      </w:pPr>
      <w:hyperlink w:anchor="_Toc18153" w:history="1">
        <w:r>
          <w:rPr>
            <w:rFonts w:ascii="仿宋" w:eastAsia="仿宋" w:hAnsi="仿宋" w:cs="仿宋" w:hint="eastAsia"/>
            <w:lang w:eastAsia="zh-CN"/>
          </w:rPr>
          <w:t>(一)、危机预警与识别</w:t>
        </w:r>
        <w:r>
          <w:tab/>
        </w:r>
        <w:r>
          <w:fldChar w:fldCharType="begin"/>
        </w:r>
        <w:r>
          <w:instrText xml:space="preserve"> PAGEREF _Toc18153 \h </w:instrText>
        </w:r>
        <w:r>
          <w:fldChar w:fldCharType="separate"/>
        </w:r>
        <w:r>
          <w:t>3</w:t>
        </w:r>
        <w:r>
          <w:fldChar w:fldCharType="end"/>
        </w:r>
      </w:hyperlink>
    </w:p>
    <w:p>
      <w:pPr>
        <w:pStyle w:val="TOC2"/>
        <w:tabs>
          <w:tab w:val="right" w:leader="dot" w:pos="8306"/>
        </w:tabs>
      </w:pPr>
      <w:hyperlink w:anchor="_Toc21557" w:history="1">
        <w:r>
          <w:rPr>
            <w:rFonts w:ascii="仿宋" w:eastAsia="仿宋" w:hAnsi="仿宋" w:cs="仿宋" w:hint="eastAsia"/>
            <w:lang w:eastAsia="zh-CN"/>
          </w:rPr>
          <w:t>(二)、危机应对与恢复</w:t>
        </w:r>
        <w:r>
          <w:tab/>
        </w:r>
        <w:r>
          <w:fldChar w:fldCharType="begin"/>
        </w:r>
        <w:r>
          <w:instrText xml:space="preserve"> PAGEREF _Toc21557 \h </w:instrText>
        </w:r>
        <w:r>
          <w:fldChar w:fldCharType="separate"/>
        </w:r>
        <w:r>
          <w:t>4</w:t>
        </w:r>
        <w:r>
          <w:fldChar w:fldCharType="end"/>
        </w:r>
      </w:hyperlink>
    </w:p>
    <w:p>
      <w:pPr>
        <w:pStyle w:val="TOC1"/>
        <w:tabs>
          <w:tab w:val="right" w:leader="dot" w:pos="8306"/>
        </w:tabs>
      </w:pPr>
      <w:hyperlink w:anchor="_Toc2359" w:history="1">
        <w:r>
          <w:rPr>
            <w:rFonts w:ascii="仿宋" w:eastAsia="仿宋" w:hAnsi="仿宋" w:cs="仿宋" w:hint="eastAsia"/>
            <w:lang w:eastAsia="zh-CN"/>
          </w:rPr>
          <w:t>二、工艺说明</w:t>
        </w:r>
        <w:r>
          <w:tab/>
        </w:r>
        <w:r>
          <w:fldChar w:fldCharType="begin"/>
        </w:r>
        <w:r>
          <w:instrText xml:space="preserve"> PAGEREF _Toc2359 \h </w:instrText>
        </w:r>
        <w:r>
          <w:fldChar w:fldCharType="separate"/>
        </w:r>
        <w:r>
          <w:t>6</w:t>
        </w:r>
        <w:r>
          <w:fldChar w:fldCharType="end"/>
        </w:r>
      </w:hyperlink>
    </w:p>
    <w:p>
      <w:pPr>
        <w:pStyle w:val="TOC2"/>
        <w:tabs>
          <w:tab w:val="right" w:leader="dot" w:pos="8306"/>
        </w:tabs>
      </w:pPr>
      <w:hyperlink w:anchor="_Toc14130" w:history="1">
        <w:r>
          <w:rPr>
            <w:rFonts w:ascii="仿宋" w:eastAsia="仿宋" w:hAnsi="仿宋" w:cs="仿宋" w:hint="eastAsia"/>
            <w:lang w:eastAsia="zh-CN"/>
          </w:rPr>
          <w:t>(一)、技术管理特点</w:t>
        </w:r>
        <w:r>
          <w:tab/>
        </w:r>
        <w:r>
          <w:fldChar w:fldCharType="begin"/>
        </w:r>
        <w:r>
          <w:instrText xml:space="preserve"> PAGEREF _Toc14130 \h </w:instrText>
        </w:r>
        <w:r>
          <w:fldChar w:fldCharType="separate"/>
        </w:r>
        <w:r>
          <w:t>6</w:t>
        </w:r>
        <w:r>
          <w:fldChar w:fldCharType="end"/>
        </w:r>
      </w:hyperlink>
    </w:p>
    <w:p>
      <w:pPr>
        <w:pStyle w:val="TOC2"/>
        <w:tabs>
          <w:tab w:val="right" w:leader="dot" w:pos="8306"/>
        </w:tabs>
      </w:pPr>
      <w:hyperlink w:anchor="_Toc23344" w:history="1">
        <w:r>
          <w:rPr>
            <w:rFonts w:ascii="仿宋" w:eastAsia="仿宋" w:hAnsi="仿宋" w:cs="仿宋" w:hint="eastAsia"/>
            <w:lang w:eastAsia="zh-CN"/>
          </w:rPr>
          <w:t>(二)、各种变换器、传感器项目工艺技术设计方案</w:t>
        </w:r>
        <w:r>
          <w:tab/>
        </w:r>
        <w:r>
          <w:fldChar w:fldCharType="begin"/>
        </w:r>
        <w:r>
          <w:instrText xml:space="preserve"> PAGEREF _Toc23344 \h </w:instrText>
        </w:r>
        <w:r>
          <w:fldChar w:fldCharType="separate"/>
        </w:r>
        <w:r>
          <w:t>7</w:t>
        </w:r>
        <w:r>
          <w:fldChar w:fldCharType="end"/>
        </w:r>
      </w:hyperlink>
    </w:p>
    <w:p>
      <w:pPr>
        <w:pStyle w:val="TOC2"/>
        <w:tabs>
          <w:tab w:val="right" w:leader="dot" w:pos="8306"/>
        </w:tabs>
      </w:pPr>
      <w:hyperlink w:anchor="_Toc26265" w:history="1">
        <w:r>
          <w:rPr>
            <w:rFonts w:ascii="仿宋" w:eastAsia="仿宋" w:hAnsi="仿宋" w:cs="仿宋" w:hint="eastAsia"/>
            <w:lang w:eastAsia="zh-CN"/>
          </w:rPr>
          <w:t>(三)、设备选型方案</w:t>
        </w:r>
        <w:r>
          <w:tab/>
        </w:r>
        <w:r>
          <w:fldChar w:fldCharType="begin"/>
        </w:r>
        <w:r>
          <w:instrText xml:space="preserve"> PAGEREF _Toc26265 \h </w:instrText>
        </w:r>
        <w:r>
          <w:fldChar w:fldCharType="separate"/>
        </w:r>
        <w:r>
          <w:t>8</w:t>
        </w:r>
        <w:r>
          <w:fldChar w:fldCharType="end"/>
        </w:r>
      </w:hyperlink>
    </w:p>
    <w:p>
      <w:pPr>
        <w:pStyle w:val="TOC1"/>
        <w:tabs>
          <w:tab w:val="right" w:leader="dot" w:pos="8306"/>
        </w:tabs>
      </w:pPr>
      <w:hyperlink w:anchor="_Toc6817" w:history="1">
        <w:r>
          <w:rPr>
            <w:rFonts w:ascii="仿宋" w:eastAsia="仿宋" w:hAnsi="仿宋" w:cs="仿宋" w:hint="eastAsia"/>
            <w:lang w:eastAsia="zh-CN"/>
          </w:rPr>
          <w:t>三、各种变换器、传感器项目建设背景及必要性分析</w:t>
        </w:r>
        <w:r>
          <w:tab/>
        </w:r>
        <w:r>
          <w:fldChar w:fldCharType="begin"/>
        </w:r>
        <w:r>
          <w:instrText xml:space="preserve"> PAGEREF _Toc6817 \h </w:instrText>
        </w:r>
        <w:r>
          <w:fldChar w:fldCharType="separate"/>
        </w:r>
        <w:r>
          <w:t>10</w:t>
        </w:r>
        <w:r>
          <w:fldChar w:fldCharType="end"/>
        </w:r>
      </w:hyperlink>
    </w:p>
    <w:p>
      <w:pPr>
        <w:pStyle w:val="TOC2"/>
        <w:tabs>
          <w:tab w:val="right" w:leader="dot" w:pos="8306"/>
        </w:tabs>
      </w:pPr>
      <w:hyperlink w:anchor="_Toc1648" w:history="1">
        <w:r>
          <w:rPr>
            <w:rFonts w:ascii="仿宋" w:eastAsia="仿宋" w:hAnsi="仿宋" w:cs="仿宋" w:hint="eastAsia"/>
            <w:lang w:eastAsia="zh-CN"/>
          </w:rPr>
          <w:t>(一)、各种变换器、传感器项目背景分析</w:t>
        </w:r>
        <w:r>
          <w:tab/>
        </w:r>
        <w:r>
          <w:fldChar w:fldCharType="begin"/>
        </w:r>
        <w:r>
          <w:instrText xml:space="preserve"> PAGEREF _Toc1648 \h </w:instrText>
        </w:r>
        <w:r>
          <w:fldChar w:fldCharType="separate"/>
        </w:r>
        <w:r>
          <w:t>10</w:t>
        </w:r>
        <w:r>
          <w:fldChar w:fldCharType="end"/>
        </w:r>
      </w:hyperlink>
    </w:p>
    <w:p>
      <w:pPr>
        <w:pStyle w:val="TOC2"/>
        <w:tabs>
          <w:tab w:val="right" w:leader="dot" w:pos="8306"/>
        </w:tabs>
      </w:pPr>
      <w:hyperlink w:anchor="_Toc19261" w:history="1">
        <w:r>
          <w:rPr>
            <w:rFonts w:ascii="仿宋" w:eastAsia="仿宋" w:hAnsi="仿宋" w:cs="仿宋" w:hint="eastAsia"/>
            <w:lang w:eastAsia="zh-CN"/>
          </w:rPr>
          <w:t>(二)、各种变换器、传感器项目建设必要性分析</w:t>
        </w:r>
        <w:r>
          <w:tab/>
        </w:r>
        <w:r>
          <w:fldChar w:fldCharType="begin"/>
        </w:r>
        <w:r>
          <w:instrText xml:space="preserve"> PAGEREF _Toc19261 \h </w:instrText>
        </w:r>
        <w:r>
          <w:fldChar w:fldCharType="separate"/>
        </w:r>
        <w:r>
          <w:t>11</w:t>
        </w:r>
        <w:r>
          <w:fldChar w:fldCharType="end"/>
        </w:r>
      </w:hyperlink>
    </w:p>
    <w:p>
      <w:pPr>
        <w:pStyle w:val="TOC1"/>
        <w:tabs>
          <w:tab w:val="right" w:leader="dot" w:pos="8306"/>
        </w:tabs>
      </w:pPr>
      <w:hyperlink w:anchor="_Toc17497" w:history="1">
        <w:r>
          <w:rPr>
            <w:rFonts w:ascii="仿宋" w:eastAsia="仿宋" w:hAnsi="仿宋" w:cs="仿宋" w:hint="eastAsia"/>
            <w:lang w:eastAsia="zh-CN"/>
          </w:rPr>
          <w:t>四、各种变换器、传感器项目绩效评估</w:t>
        </w:r>
        <w:r>
          <w:tab/>
        </w:r>
        <w:r>
          <w:fldChar w:fldCharType="begin"/>
        </w:r>
        <w:r>
          <w:instrText xml:space="preserve"> PAGEREF _Toc17497 \h </w:instrText>
        </w:r>
        <w:r>
          <w:fldChar w:fldCharType="separate"/>
        </w:r>
        <w:r>
          <w:t>13</w:t>
        </w:r>
        <w:r>
          <w:fldChar w:fldCharType="end"/>
        </w:r>
      </w:hyperlink>
    </w:p>
    <w:p>
      <w:pPr>
        <w:pStyle w:val="TOC2"/>
        <w:tabs>
          <w:tab w:val="right" w:leader="dot" w:pos="8306"/>
        </w:tabs>
      </w:pPr>
      <w:hyperlink w:anchor="_Toc8689" w:history="1">
        <w:r>
          <w:rPr>
            <w:rFonts w:ascii="仿宋" w:eastAsia="仿宋" w:hAnsi="仿宋" w:cs="仿宋" w:hint="eastAsia"/>
            <w:lang w:eastAsia="zh-CN"/>
          </w:rPr>
          <w:t>(一)、绩效评估指标</w:t>
        </w:r>
        <w:r>
          <w:tab/>
        </w:r>
        <w:r>
          <w:fldChar w:fldCharType="begin"/>
        </w:r>
        <w:r>
          <w:instrText xml:space="preserve"> PAGEREF _Toc8689 \h </w:instrText>
        </w:r>
        <w:r>
          <w:fldChar w:fldCharType="separate"/>
        </w:r>
        <w:r>
          <w:t>13</w:t>
        </w:r>
        <w:r>
          <w:fldChar w:fldCharType="end"/>
        </w:r>
      </w:hyperlink>
    </w:p>
    <w:p>
      <w:pPr>
        <w:pStyle w:val="TOC2"/>
        <w:tabs>
          <w:tab w:val="right" w:leader="dot" w:pos="8306"/>
        </w:tabs>
      </w:pPr>
      <w:hyperlink w:anchor="_Toc4114" w:history="1">
        <w:r>
          <w:rPr>
            <w:rFonts w:ascii="仿宋" w:eastAsia="仿宋" w:hAnsi="仿宋" w:cs="仿宋" w:hint="eastAsia"/>
            <w:lang w:eastAsia="zh-CN"/>
          </w:rPr>
          <w:t>(二)、绩效评估方法</w:t>
        </w:r>
        <w:r>
          <w:tab/>
        </w:r>
        <w:r>
          <w:fldChar w:fldCharType="begin"/>
        </w:r>
        <w:r>
          <w:instrText xml:space="preserve"> PAGEREF _Toc4114 \h </w:instrText>
        </w:r>
        <w:r>
          <w:fldChar w:fldCharType="separate"/>
        </w:r>
        <w:r>
          <w:t>14</w:t>
        </w:r>
        <w:r>
          <w:fldChar w:fldCharType="end"/>
        </w:r>
      </w:hyperlink>
    </w:p>
    <w:p>
      <w:pPr>
        <w:pStyle w:val="TOC2"/>
        <w:tabs>
          <w:tab w:val="right" w:leader="dot" w:pos="8306"/>
        </w:tabs>
      </w:pPr>
      <w:hyperlink w:anchor="_Toc19425" w:history="1">
        <w:r>
          <w:rPr>
            <w:rFonts w:ascii="仿宋" w:eastAsia="仿宋" w:hAnsi="仿宋" w:cs="仿宋" w:hint="eastAsia"/>
            <w:lang w:eastAsia="zh-CN"/>
          </w:rPr>
          <w:t>(三)、绩效评估周期</w:t>
        </w:r>
        <w:r>
          <w:tab/>
        </w:r>
        <w:r>
          <w:fldChar w:fldCharType="begin"/>
        </w:r>
        <w:r>
          <w:instrText xml:space="preserve"> PAGEREF _Toc19425 \h </w:instrText>
        </w:r>
        <w:r>
          <w:fldChar w:fldCharType="separate"/>
        </w:r>
        <w:r>
          <w:t>15</w:t>
        </w:r>
        <w:r>
          <w:fldChar w:fldCharType="end"/>
        </w:r>
      </w:hyperlink>
    </w:p>
    <w:p>
      <w:pPr>
        <w:pStyle w:val="TOC1"/>
        <w:tabs>
          <w:tab w:val="right" w:leader="dot" w:pos="8306"/>
        </w:tabs>
      </w:pPr>
      <w:hyperlink w:anchor="_Toc29965" w:history="1">
        <w:r>
          <w:rPr>
            <w:rFonts w:ascii="仿宋" w:eastAsia="仿宋" w:hAnsi="仿宋" w:cs="仿宋" w:hint="eastAsia"/>
            <w:lang w:eastAsia="zh-CN"/>
          </w:rPr>
          <w:t>五、市场分析、调研</w:t>
        </w:r>
        <w:r>
          <w:tab/>
        </w:r>
        <w:r>
          <w:fldChar w:fldCharType="begin"/>
        </w:r>
        <w:r>
          <w:instrText xml:space="preserve"> PAGEREF _Toc29965 \h </w:instrText>
        </w:r>
        <w:r>
          <w:fldChar w:fldCharType="separate"/>
        </w:r>
        <w:r>
          <w:t>16</w:t>
        </w:r>
        <w:r>
          <w:fldChar w:fldCharType="end"/>
        </w:r>
      </w:hyperlink>
    </w:p>
    <w:p>
      <w:pPr>
        <w:pStyle w:val="TOC2"/>
        <w:tabs>
          <w:tab w:val="right" w:leader="dot" w:pos="8306"/>
        </w:tabs>
      </w:pPr>
      <w:hyperlink w:anchor="_Toc22060" w:history="1">
        <w:r>
          <w:rPr>
            <w:rFonts w:ascii="仿宋" w:eastAsia="仿宋" w:hAnsi="仿宋" w:cs="仿宋" w:hint="eastAsia"/>
            <w:lang w:eastAsia="zh-CN"/>
          </w:rPr>
          <w:t>(一)、各种变换器、传感器行业分析</w:t>
        </w:r>
        <w:r>
          <w:tab/>
        </w:r>
        <w:r>
          <w:fldChar w:fldCharType="begin"/>
        </w:r>
        <w:r>
          <w:instrText xml:space="preserve"> PAGEREF _Toc22060 \h </w:instrText>
        </w:r>
        <w:r>
          <w:fldChar w:fldCharType="separate"/>
        </w:r>
        <w:r>
          <w:t>16</w:t>
        </w:r>
        <w:r>
          <w:fldChar w:fldCharType="end"/>
        </w:r>
      </w:hyperlink>
    </w:p>
    <w:p>
      <w:pPr>
        <w:pStyle w:val="TOC2"/>
        <w:tabs>
          <w:tab w:val="right" w:leader="dot" w:pos="8306"/>
        </w:tabs>
      </w:pPr>
      <w:hyperlink w:anchor="_Toc1434" w:history="1">
        <w:r>
          <w:rPr>
            <w:rFonts w:ascii="仿宋" w:eastAsia="仿宋" w:hAnsi="仿宋" w:cs="仿宋" w:hint="eastAsia"/>
            <w:lang w:eastAsia="zh-CN"/>
          </w:rPr>
          <w:t>(二)、各种变换器、传感器市场分析预测</w:t>
        </w:r>
        <w:r>
          <w:tab/>
        </w:r>
        <w:r>
          <w:fldChar w:fldCharType="begin"/>
        </w:r>
        <w:r>
          <w:instrText xml:space="preserve"> PAGEREF _Toc1434 \h </w:instrText>
        </w:r>
        <w:r>
          <w:fldChar w:fldCharType="separate"/>
        </w:r>
        <w:r>
          <w:t>17</w:t>
        </w:r>
        <w:r>
          <w:fldChar w:fldCharType="end"/>
        </w:r>
      </w:hyperlink>
    </w:p>
    <w:p>
      <w:pPr>
        <w:pStyle w:val="TOC1"/>
        <w:tabs>
          <w:tab w:val="right" w:leader="dot" w:pos="8306"/>
        </w:tabs>
      </w:pPr>
      <w:hyperlink w:anchor="_Toc1254" w:history="1">
        <w:r>
          <w:rPr>
            <w:rFonts w:ascii="仿宋" w:eastAsia="仿宋" w:hAnsi="仿宋" w:cs="仿宋" w:hint="eastAsia"/>
            <w:lang w:eastAsia="zh-CN"/>
          </w:rPr>
          <w:t>六、各种变换器、传感器项目概论</w:t>
        </w:r>
        <w:r>
          <w:tab/>
        </w:r>
        <w:r>
          <w:fldChar w:fldCharType="begin"/>
        </w:r>
        <w:r>
          <w:instrText xml:space="preserve"> PAGEREF _Toc1254 \h </w:instrText>
        </w:r>
        <w:r>
          <w:fldChar w:fldCharType="separate"/>
        </w:r>
        <w:r>
          <w:t>18</w:t>
        </w:r>
        <w:r>
          <w:fldChar w:fldCharType="end"/>
        </w:r>
      </w:hyperlink>
    </w:p>
    <w:p>
      <w:pPr>
        <w:pStyle w:val="TOC2"/>
        <w:tabs>
          <w:tab w:val="right" w:leader="dot" w:pos="8306"/>
        </w:tabs>
      </w:pPr>
      <w:hyperlink w:anchor="_Toc3184" w:history="1">
        <w:r>
          <w:rPr>
            <w:rFonts w:ascii="仿宋" w:eastAsia="仿宋" w:hAnsi="仿宋" w:cs="仿宋" w:hint="eastAsia"/>
            <w:lang w:eastAsia="zh-CN"/>
          </w:rPr>
          <w:t>(一)、各种变换器、传感器项目概况</w:t>
        </w:r>
        <w:r>
          <w:tab/>
        </w:r>
        <w:r>
          <w:fldChar w:fldCharType="begin"/>
        </w:r>
        <w:r>
          <w:instrText xml:space="preserve"> PAGEREF _Toc3184 \h </w:instrText>
        </w:r>
        <w:r>
          <w:fldChar w:fldCharType="separate"/>
        </w:r>
        <w:r>
          <w:t>18</w:t>
        </w:r>
        <w:r>
          <w:fldChar w:fldCharType="end"/>
        </w:r>
      </w:hyperlink>
    </w:p>
    <w:p>
      <w:pPr>
        <w:pStyle w:val="TOC2"/>
        <w:tabs>
          <w:tab w:val="right" w:leader="dot" w:pos="8306"/>
        </w:tabs>
      </w:pPr>
      <w:hyperlink w:anchor="_Toc6900" w:history="1">
        <w:r>
          <w:rPr>
            <w:rFonts w:ascii="仿宋" w:eastAsia="仿宋" w:hAnsi="仿宋" w:cs="仿宋" w:hint="eastAsia"/>
            <w:lang w:eastAsia="zh-CN"/>
          </w:rPr>
          <w:t>(二)、各种变换器、传感器项目目标</w:t>
        </w:r>
        <w:r>
          <w:tab/>
        </w:r>
        <w:r>
          <w:fldChar w:fldCharType="begin"/>
        </w:r>
        <w:r>
          <w:instrText xml:space="preserve"> PAGEREF _Toc6900 \h </w:instrText>
        </w:r>
        <w:r>
          <w:fldChar w:fldCharType="separate"/>
        </w:r>
        <w:r>
          <w:t>20</w:t>
        </w:r>
        <w:r>
          <w:fldChar w:fldCharType="end"/>
        </w:r>
      </w:hyperlink>
    </w:p>
    <w:p>
      <w:pPr>
        <w:pStyle w:val="TOC2"/>
        <w:tabs>
          <w:tab w:val="right" w:leader="dot" w:pos="8306"/>
        </w:tabs>
      </w:pPr>
      <w:hyperlink w:anchor="_Toc8108" w:history="1">
        <w:r>
          <w:rPr>
            <w:rFonts w:ascii="仿宋" w:eastAsia="仿宋" w:hAnsi="仿宋" w:cs="仿宋" w:hint="eastAsia"/>
            <w:lang w:eastAsia="zh-CN"/>
          </w:rPr>
          <w:t>(三)、各种变换器、传感器项目提出的理由</w:t>
        </w:r>
        <w:r>
          <w:tab/>
        </w:r>
        <w:r>
          <w:fldChar w:fldCharType="begin"/>
        </w:r>
        <w:r>
          <w:instrText xml:space="preserve"> PAGEREF _Toc8108 \h </w:instrText>
        </w:r>
        <w:r>
          <w:fldChar w:fldCharType="separate"/>
        </w:r>
        <w:r>
          <w:t>21</w:t>
        </w:r>
        <w:r>
          <w:fldChar w:fldCharType="end"/>
        </w:r>
      </w:hyperlink>
    </w:p>
    <w:p>
      <w:pPr>
        <w:pStyle w:val="TOC2"/>
        <w:tabs>
          <w:tab w:val="right" w:leader="dot" w:pos="8306"/>
        </w:tabs>
      </w:pPr>
      <w:hyperlink w:anchor="_Toc25002" w:history="1">
        <w:r>
          <w:rPr>
            <w:rFonts w:ascii="仿宋" w:eastAsia="仿宋" w:hAnsi="仿宋" w:cs="仿宋" w:hint="eastAsia"/>
            <w:lang w:eastAsia="zh-CN"/>
          </w:rPr>
          <w:t>(四)、各种变换器、传感器项目意义</w:t>
        </w:r>
        <w:r>
          <w:tab/>
        </w:r>
        <w:r>
          <w:fldChar w:fldCharType="begin"/>
        </w:r>
        <w:r>
          <w:instrText xml:space="preserve"> PAGEREF _Toc25002 \h </w:instrText>
        </w:r>
        <w:r>
          <w:fldChar w:fldCharType="separate"/>
        </w:r>
        <w:r>
          <w:t>23</w:t>
        </w:r>
        <w:r>
          <w:fldChar w:fldCharType="end"/>
        </w:r>
      </w:hyperlink>
    </w:p>
    <w:p>
      <w:pPr>
        <w:pStyle w:val="TOC2"/>
        <w:tabs>
          <w:tab w:val="right" w:leader="dot" w:pos="8306"/>
        </w:tabs>
      </w:pPr>
      <w:hyperlink w:anchor="_Toc18543" w:history="1">
        <w:r>
          <w:rPr>
            <w:rFonts w:ascii="仿宋" w:eastAsia="仿宋" w:hAnsi="仿宋" w:cs="仿宋" w:hint="eastAsia"/>
            <w:lang w:eastAsia="zh-CN"/>
          </w:rPr>
          <w:t>(五)、各种变换器、传感器项目背景</w:t>
        </w:r>
        <w:r>
          <w:tab/>
        </w:r>
        <w:r>
          <w:fldChar w:fldCharType="begin"/>
        </w:r>
        <w:r>
          <w:instrText xml:space="preserve"> PAGEREF _Toc18543 \h </w:instrText>
        </w:r>
        <w:r>
          <w:fldChar w:fldCharType="separate"/>
        </w:r>
        <w:r>
          <w:t>24</w:t>
        </w:r>
        <w:r>
          <w:fldChar w:fldCharType="end"/>
        </w:r>
      </w:hyperlink>
    </w:p>
    <w:p>
      <w:pPr>
        <w:pStyle w:val="TOC1"/>
        <w:tabs>
          <w:tab w:val="right" w:leader="dot" w:pos="8306"/>
        </w:tabs>
      </w:pPr>
      <w:hyperlink w:anchor="_Toc30290" w:history="1">
        <w:r>
          <w:rPr>
            <w:rFonts w:ascii="仿宋" w:eastAsia="仿宋" w:hAnsi="仿宋" w:cs="仿宋" w:hint="eastAsia"/>
            <w:lang w:eastAsia="zh-CN"/>
          </w:rPr>
          <w:t>七、各种变换器、传感器项目经营效益</w:t>
        </w:r>
        <w:r>
          <w:tab/>
        </w:r>
        <w:r>
          <w:fldChar w:fldCharType="begin"/>
        </w:r>
        <w:r>
          <w:instrText xml:space="preserve"> PAGEREF _Toc30290 \h </w:instrText>
        </w:r>
        <w:r>
          <w:fldChar w:fldCharType="separate"/>
        </w:r>
        <w:r>
          <w:t>25</w:t>
        </w:r>
        <w:r>
          <w:fldChar w:fldCharType="end"/>
        </w:r>
      </w:hyperlink>
    </w:p>
    <w:p>
      <w:pPr>
        <w:pStyle w:val="TOC2"/>
        <w:tabs>
          <w:tab w:val="right" w:leader="dot" w:pos="8306"/>
        </w:tabs>
      </w:pPr>
      <w:hyperlink w:anchor="_Toc19653" w:history="1">
        <w:r>
          <w:rPr>
            <w:rFonts w:ascii="仿宋" w:eastAsia="仿宋" w:hAnsi="仿宋" w:cs="仿宋" w:hint="eastAsia"/>
            <w:lang w:eastAsia="zh-CN"/>
          </w:rPr>
          <w:t>(一)、经济评价财务测算</w:t>
        </w:r>
        <w:r>
          <w:tab/>
        </w:r>
        <w:r>
          <w:fldChar w:fldCharType="begin"/>
        </w:r>
        <w:r>
          <w:instrText xml:space="preserve"> PAGEREF _Toc19653 \h </w:instrText>
        </w:r>
        <w:r>
          <w:fldChar w:fldCharType="separate"/>
        </w:r>
        <w:r>
          <w:t>25</w:t>
        </w:r>
        <w:r>
          <w:fldChar w:fldCharType="end"/>
        </w:r>
      </w:hyperlink>
    </w:p>
    <w:p>
      <w:pPr>
        <w:pStyle w:val="TOC2"/>
        <w:tabs>
          <w:tab w:val="right" w:leader="dot" w:pos="8306"/>
        </w:tabs>
      </w:pPr>
      <w:hyperlink w:anchor="_Toc21773" w:history="1">
        <w:r>
          <w:rPr>
            <w:rFonts w:ascii="仿宋" w:eastAsia="仿宋" w:hAnsi="仿宋" w:cs="仿宋" w:hint="eastAsia"/>
            <w:lang w:eastAsia="zh-CN"/>
          </w:rPr>
          <w:t>(二)、各种变换器、传感器项目盈利能力分析</w:t>
        </w:r>
        <w:r>
          <w:tab/>
        </w:r>
        <w:r>
          <w:fldChar w:fldCharType="begin"/>
        </w:r>
        <w:r>
          <w:instrText xml:space="preserve"> PAGEREF _Toc21773 \h </w:instrText>
        </w:r>
        <w:r>
          <w:fldChar w:fldCharType="separate"/>
        </w:r>
        <w:r>
          <w:t>26</w:t>
        </w:r>
        <w:r>
          <w:fldChar w:fldCharType="end"/>
        </w:r>
      </w:hyperlink>
    </w:p>
    <w:p>
      <w:pPr>
        <w:pStyle w:val="TOC1"/>
        <w:tabs>
          <w:tab w:val="right" w:leader="dot" w:pos="8306"/>
        </w:tabs>
      </w:pPr>
      <w:hyperlink w:anchor="_Toc21888" w:history="1">
        <w:r>
          <w:rPr>
            <w:rFonts w:ascii="仿宋" w:eastAsia="仿宋" w:hAnsi="仿宋" w:cs="仿宋" w:hint="eastAsia"/>
            <w:lang w:eastAsia="zh-CN"/>
          </w:rPr>
          <w:t>八、各种变换器、传感器项目社会影响</w:t>
        </w:r>
        <w:r>
          <w:tab/>
        </w:r>
        <w:r>
          <w:fldChar w:fldCharType="begin"/>
        </w:r>
        <w:r>
          <w:instrText xml:space="preserve"> PAGEREF _Toc21888 \h </w:instrText>
        </w:r>
        <w:r>
          <w:fldChar w:fldCharType="separate"/>
        </w:r>
        <w:r>
          <w:t>27</w:t>
        </w:r>
        <w:r>
          <w:fldChar w:fldCharType="end"/>
        </w:r>
      </w:hyperlink>
    </w:p>
    <w:p>
      <w:pPr>
        <w:pStyle w:val="TOC2"/>
        <w:tabs>
          <w:tab w:val="right" w:leader="dot" w:pos="8306"/>
        </w:tabs>
      </w:pPr>
      <w:hyperlink w:anchor="_Toc5042" w:history="1">
        <w:r>
          <w:rPr>
            <w:rFonts w:ascii="仿宋" w:eastAsia="仿宋" w:hAnsi="仿宋" w:cs="仿宋" w:hint="eastAsia"/>
            <w:lang w:eastAsia="zh-CN"/>
          </w:rPr>
          <w:t>(一)、社会责任与义务</w:t>
        </w:r>
        <w:r>
          <w:tab/>
        </w:r>
        <w:r>
          <w:fldChar w:fldCharType="begin"/>
        </w:r>
        <w:r>
          <w:instrText xml:space="preserve"> PAGEREF _Toc5042 \h </w:instrText>
        </w:r>
        <w:r>
          <w:fldChar w:fldCharType="separate"/>
        </w:r>
        <w:r>
          <w:t>27</w:t>
        </w:r>
        <w:r>
          <w:fldChar w:fldCharType="end"/>
        </w:r>
      </w:hyperlink>
    </w:p>
    <w:p>
      <w:pPr>
        <w:pStyle w:val="TOC2"/>
        <w:tabs>
          <w:tab w:val="right" w:leader="dot" w:pos="8306"/>
        </w:tabs>
      </w:pPr>
      <w:hyperlink w:anchor="_Toc14377" w:history="1">
        <w:r>
          <w:rPr>
            <w:rFonts w:ascii="仿宋" w:eastAsia="仿宋" w:hAnsi="仿宋" w:cs="仿宋" w:hint="eastAsia"/>
            <w:lang w:eastAsia="zh-CN"/>
          </w:rPr>
          <w:t>(二)、社会参与与沟通</w:t>
        </w:r>
        <w:r>
          <w:tab/>
        </w:r>
        <w:r>
          <w:fldChar w:fldCharType="begin"/>
        </w:r>
        <w:r>
          <w:instrText xml:space="preserve"> PAGEREF _Toc14377 \h </w:instrText>
        </w:r>
        <w:r>
          <w:fldChar w:fldCharType="separate"/>
        </w:r>
        <w:r>
          <w:t>28</w:t>
        </w:r>
        <w:r>
          <w:fldChar w:fldCharType="end"/>
        </w:r>
      </w:hyperlink>
    </w:p>
    <w:p>
      <w:pPr>
        <w:pStyle w:val="TOC1"/>
        <w:tabs>
          <w:tab w:val="right" w:leader="dot" w:pos="8306"/>
        </w:tabs>
      </w:pPr>
      <w:hyperlink w:anchor="_Toc5261" w:history="1">
        <w:r>
          <w:rPr>
            <w:rFonts w:ascii="仿宋" w:eastAsia="仿宋" w:hAnsi="仿宋" w:cs="仿宋" w:hint="eastAsia"/>
            <w:lang w:eastAsia="zh-CN"/>
          </w:rPr>
          <w:t>九、各种变换器、传感器项目创新与研发</w:t>
        </w:r>
        <w:r>
          <w:tab/>
        </w:r>
        <w:r>
          <w:fldChar w:fldCharType="begin"/>
        </w:r>
        <w:r>
          <w:instrText xml:space="preserve"> PAGEREF _Toc5261 \h </w:instrText>
        </w:r>
        <w:r>
          <w:fldChar w:fldCharType="separate"/>
        </w:r>
        <w:r>
          <w:t>29</w:t>
        </w:r>
        <w:r>
          <w:fldChar w:fldCharType="end"/>
        </w:r>
      </w:hyperlink>
    </w:p>
    <w:p>
      <w:pPr>
        <w:pStyle w:val="TOC2"/>
        <w:tabs>
          <w:tab w:val="right" w:leader="dot" w:pos="8306"/>
        </w:tabs>
      </w:pPr>
      <w:hyperlink w:anchor="_Toc11573" w:history="1">
        <w:r>
          <w:rPr>
            <w:rFonts w:ascii="仿宋" w:eastAsia="仿宋" w:hAnsi="仿宋" w:cs="仿宋" w:hint="eastAsia"/>
            <w:lang w:eastAsia="zh-CN"/>
          </w:rPr>
          <w:t>(一)、创新策略与方向</w:t>
        </w:r>
        <w:r>
          <w:tab/>
        </w:r>
        <w:r>
          <w:fldChar w:fldCharType="begin"/>
        </w:r>
        <w:r>
          <w:instrText xml:space="preserve"> PAGEREF _Toc11573 \h </w:instrText>
        </w:r>
        <w:r>
          <w:fldChar w:fldCharType="separate"/>
        </w:r>
        <w:r>
          <w:t>29</w:t>
        </w:r>
        <w:r>
          <w:fldChar w:fldCharType="end"/>
        </w:r>
      </w:hyperlink>
    </w:p>
    <w:p>
      <w:pPr>
        <w:pStyle w:val="TOC2"/>
        <w:tabs>
          <w:tab w:val="right" w:leader="dot" w:pos="8306"/>
        </w:tabs>
      </w:pPr>
      <w:hyperlink w:anchor="_Toc30767" w:history="1">
        <w:r>
          <w:rPr>
            <w:rFonts w:ascii="仿宋" w:eastAsia="仿宋" w:hAnsi="仿宋" w:cs="仿宋" w:hint="eastAsia"/>
            <w:lang w:eastAsia="zh-CN"/>
          </w:rPr>
          <w:t>(二)、研发规划与投入</w:t>
        </w:r>
        <w:r>
          <w:tab/>
        </w:r>
        <w:r>
          <w:fldChar w:fldCharType="begin"/>
        </w:r>
        <w:r>
          <w:instrText xml:space="preserve"> PAGEREF _Toc30767 \h </w:instrText>
        </w:r>
        <w:r>
          <w:fldChar w:fldCharType="separate"/>
        </w:r>
        <w:r>
          <w:t>30</w:t>
        </w:r>
        <w:r>
          <w:fldChar w:fldCharType="end"/>
        </w:r>
      </w:hyperlink>
    </w:p>
    <w:p>
      <w:pPr>
        <w:pStyle w:val="TOC1"/>
        <w:tabs>
          <w:tab w:val="right" w:leader="dot" w:pos="8306"/>
        </w:tabs>
      </w:pPr>
      <w:hyperlink w:anchor="_Toc15645" w:history="1">
        <w:r>
          <w:rPr>
            <w:rFonts w:ascii="仿宋" w:eastAsia="仿宋" w:hAnsi="仿宋" w:cs="仿宋" w:hint="eastAsia"/>
            <w:lang w:eastAsia="zh-CN"/>
          </w:rPr>
          <w:t>十、各种变换器、传感器项目人力资源培养与发展</w:t>
        </w:r>
        <w:r>
          <w:tab/>
        </w:r>
        <w:r>
          <w:fldChar w:fldCharType="begin"/>
        </w:r>
        <w:r>
          <w:instrText xml:space="preserve"> PAGEREF _Toc15645 \h </w:instrText>
        </w:r>
        <w:r>
          <w:fldChar w:fldCharType="separate"/>
        </w:r>
        <w:r>
          <w:t>32</w:t>
        </w:r>
        <w:r>
          <w:fldChar w:fldCharType="end"/>
        </w:r>
      </w:hyperlink>
    </w:p>
    <w:p>
      <w:pPr>
        <w:pStyle w:val="TOC2"/>
        <w:tabs>
          <w:tab w:val="right" w:leader="dot" w:pos="8306"/>
        </w:tabs>
      </w:pPr>
      <w:hyperlink w:anchor="_Toc3760" w:history="1">
        <w:r>
          <w:rPr>
            <w:rFonts w:ascii="仿宋" w:eastAsia="仿宋" w:hAnsi="仿宋" w:cs="仿宋" w:hint="eastAsia"/>
            <w:lang w:eastAsia="zh-CN"/>
          </w:rPr>
          <w:t>(一)、人才需求与规划</w:t>
        </w:r>
        <w:r>
          <w:tab/>
        </w:r>
        <w:r>
          <w:fldChar w:fldCharType="begin"/>
        </w:r>
        <w:r>
          <w:instrText xml:space="preserve"> PAGEREF _Toc3760 \h </w:instrText>
        </w:r>
        <w:r>
          <w:fldChar w:fldCharType="separate"/>
        </w:r>
        <w:r>
          <w:t>32</w:t>
        </w:r>
        <w:r>
          <w:fldChar w:fldCharType="end"/>
        </w:r>
      </w:hyperlink>
    </w:p>
    <w:p>
      <w:pPr>
        <w:pStyle w:val="TOC2"/>
        <w:tabs>
          <w:tab w:val="right" w:leader="dot" w:pos="8306"/>
        </w:tabs>
      </w:pPr>
      <w:hyperlink w:anchor="_Toc17169" w:history="1">
        <w:r>
          <w:rPr>
            <w:rFonts w:ascii="仿宋" w:eastAsia="仿宋" w:hAnsi="仿宋" w:cs="仿宋" w:hint="eastAsia"/>
            <w:lang w:eastAsia="zh-CN"/>
          </w:rPr>
          <w:t>(二)、培训与发展计划</w:t>
        </w:r>
        <w:r>
          <w:tab/>
        </w:r>
        <w:r>
          <w:fldChar w:fldCharType="begin"/>
        </w:r>
        <w:r>
          <w:instrText xml:space="preserve"> PAGEREF _Toc17169 \h </w:instrText>
        </w:r>
        <w:r>
          <w:fldChar w:fldCharType="separate"/>
        </w:r>
        <w:r>
          <w:t>32</w:t>
        </w:r>
        <w:r>
          <w:fldChar w:fldCharType="end"/>
        </w:r>
      </w:hyperlink>
    </w:p>
    <w:p>
      <w:pPr>
        <w:pStyle w:val="TOC1"/>
        <w:tabs>
          <w:tab w:val="right" w:leader="dot" w:pos="8306"/>
        </w:tabs>
      </w:pPr>
      <w:hyperlink w:anchor="_Toc19473" w:history="1">
        <w:r>
          <w:rPr>
            <w:rFonts w:ascii="仿宋" w:eastAsia="仿宋" w:hAnsi="仿宋" w:cs="仿宋" w:hint="eastAsia"/>
            <w:lang w:eastAsia="zh-CN"/>
          </w:rPr>
          <w:t>十一、各种变换器、传感器项目财务管理</w:t>
        </w:r>
        <w:r>
          <w:tab/>
        </w:r>
        <w:r>
          <w:fldChar w:fldCharType="begin"/>
        </w:r>
        <w:r>
          <w:instrText xml:space="preserve"> PAGEREF _Toc19473 \h </w:instrText>
        </w:r>
        <w:r>
          <w:fldChar w:fldCharType="separate"/>
        </w:r>
        <w:r>
          <w:t>33</w:t>
        </w:r>
        <w:r>
          <w:fldChar w:fldCharType="end"/>
        </w:r>
      </w:hyperlink>
    </w:p>
    <w:p>
      <w:pPr>
        <w:pStyle w:val="TOC2"/>
        <w:tabs>
          <w:tab w:val="right" w:leader="dot" w:pos="8306"/>
        </w:tabs>
      </w:pPr>
      <w:hyperlink w:anchor="_Toc6743" w:history="1">
        <w:r>
          <w:rPr>
            <w:rFonts w:ascii="仿宋" w:eastAsia="仿宋" w:hAnsi="仿宋" w:cs="仿宋" w:hint="eastAsia"/>
            <w:lang w:eastAsia="zh-CN"/>
          </w:rPr>
          <w:t>(一)、资金需求大</w:t>
        </w:r>
        <w:r>
          <w:tab/>
        </w:r>
        <w:r>
          <w:fldChar w:fldCharType="begin"/>
        </w:r>
        <w:r>
          <w:instrText xml:space="preserve"> PAGEREF _Toc6743 \h </w:instrText>
        </w:r>
        <w:r>
          <w:fldChar w:fldCharType="separate"/>
        </w:r>
        <w:r>
          <w:t>33</w:t>
        </w:r>
        <w:r>
          <w:fldChar w:fldCharType="end"/>
        </w:r>
      </w:hyperlink>
    </w:p>
    <w:p>
      <w:pPr>
        <w:pStyle w:val="TOC2"/>
        <w:tabs>
          <w:tab w:val="right" w:leader="dot" w:pos="8306"/>
        </w:tabs>
      </w:pPr>
      <w:hyperlink w:anchor="_Toc8355" w:history="1">
        <w:r>
          <w:rPr>
            <w:rFonts w:ascii="仿宋" w:eastAsia="仿宋" w:hAnsi="仿宋" w:cs="仿宋" w:hint="eastAsia"/>
            <w:lang w:eastAsia="zh-CN"/>
          </w:rPr>
          <w:t>(二)、研发周期长</w:t>
        </w:r>
        <w:r>
          <w:tab/>
        </w:r>
        <w:r>
          <w:fldChar w:fldCharType="begin"/>
        </w:r>
        <w:r>
          <w:instrText xml:space="preserve"> PAGEREF _Toc8355 \h </w:instrText>
        </w:r>
        <w:r>
          <w:fldChar w:fldCharType="separate"/>
        </w:r>
        <w:r>
          <w:t>34</w:t>
        </w:r>
        <w:r>
          <w:fldChar w:fldCharType="end"/>
        </w:r>
      </w:hyperlink>
    </w:p>
    <w:p>
      <w:pPr>
        <w:pStyle w:val="TOC2"/>
        <w:tabs>
          <w:tab w:val="right" w:leader="dot" w:pos="8306"/>
        </w:tabs>
      </w:pPr>
      <w:hyperlink w:anchor="_Toc29594" w:history="1">
        <w:r>
          <w:rPr>
            <w:rFonts w:ascii="仿宋" w:eastAsia="仿宋" w:hAnsi="仿宋" w:cs="仿宋" w:hint="eastAsia"/>
            <w:lang w:eastAsia="zh-CN"/>
          </w:rPr>
          <w:t>(三)、市场风险大</w:t>
        </w:r>
        <w:r>
          <w:tab/>
        </w:r>
        <w:r>
          <w:fldChar w:fldCharType="begin"/>
        </w:r>
        <w:r>
          <w:instrText xml:space="preserve"> PAGEREF _Toc29594 \h </w:instrText>
        </w:r>
        <w:r>
          <w:fldChar w:fldCharType="separate"/>
        </w:r>
        <w:r>
          <w:t>36</w:t>
        </w:r>
        <w:r>
          <w:fldChar w:fldCharType="end"/>
        </w:r>
      </w:hyperlink>
    </w:p>
    <w:p>
      <w:pPr>
        <w:pStyle w:val="TOC2"/>
        <w:tabs>
          <w:tab w:val="right" w:leader="dot" w:pos="8306"/>
        </w:tabs>
      </w:pPr>
      <w:hyperlink w:anchor="_Toc23956" w:history="1">
        <w:r>
          <w:rPr>
            <w:rFonts w:ascii="仿宋" w:eastAsia="仿宋" w:hAnsi="仿宋" w:cs="仿宋" w:hint="eastAsia"/>
            <w:lang w:eastAsia="zh-CN"/>
          </w:rPr>
          <w:t>(四)、利润率高</w:t>
        </w:r>
        <w:r>
          <w:tab/>
        </w:r>
        <w:r>
          <w:fldChar w:fldCharType="begin"/>
        </w:r>
        <w:r>
          <w:instrText xml:space="preserve"> PAGEREF _Toc23956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55" w:history="1">
        <w:r>
          <w:rPr>
            <w:rFonts w:ascii="仿宋" w:eastAsia="仿宋" w:hAnsi="仿宋" w:cs="仿宋" w:hint="eastAsia"/>
            <w:lang w:eastAsia="zh-CN"/>
          </w:rPr>
          <w:t>十二、各种变换器、传感器项目人力资源管理</w:t>
        </w:r>
        <w:r>
          <w:tab/>
        </w:r>
        <w:r>
          <w:fldChar w:fldCharType="begin"/>
        </w:r>
        <w:r>
          <w:instrText xml:space="preserve"> PAGEREF _Toc31155 \h </w:instrText>
        </w:r>
        <w:r>
          <w:fldChar w:fldCharType="separate"/>
        </w:r>
        <w:r>
          <w:t>40</w:t>
        </w:r>
        <w:r>
          <w:fldChar w:fldCharType="end"/>
        </w:r>
      </w:hyperlink>
    </w:p>
    <w:p>
      <w:pPr>
        <w:pStyle w:val="TOC2"/>
        <w:tabs>
          <w:tab w:val="right" w:leader="dot" w:pos="8306"/>
        </w:tabs>
      </w:pPr>
      <w:hyperlink w:anchor="_Toc20256" w:history="1">
        <w:r>
          <w:rPr>
            <w:rFonts w:ascii="仿宋" w:eastAsia="仿宋" w:hAnsi="仿宋" w:cs="仿宋" w:hint="eastAsia"/>
            <w:lang w:eastAsia="zh-CN"/>
          </w:rPr>
          <w:t>(一)、建立健全的预算管理制度</w:t>
        </w:r>
        <w:r>
          <w:tab/>
        </w:r>
        <w:r>
          <w:fldChar w:fldCharType="begin"/>
        </w:r>
        <w:r>
          <w:instrText xml:space="preserve"> PAGEREF _Toc20256 \h </w:instrText>
        </w:r>
        <w:r>
          <w:fldChar w:fldCharType="separate"/>
        </w:r>
        <w:r>
          <w:t>40</w:t>
        </w:r>
        <w:r>
          <w:fldChar w:fldCharType="end"/>
        </w:r>
      </w:hyperlink>
    </w:p>
    <w:p>
      <w:pPr>
        <w:pStyle w:val="TOC2"/>
        <w:tabs>
          <w:tab w:val="right" w:leader="dot" w:pos="8306"/>
        </w:tabs>
      </w:pPr>
      <w:hyperlink w:anchor="_Toc27055" w:history="1">
        <w:r>
          <w:rPr>
            <w:rFonts w:ascii="仿宋" w:eastAsia="仿宋" w:hAnsi="仿宋" w:cs="仿宋" w:hint="eastAsia"/>
            <w:lang w:eastAsia="zh-CN"/>
          </w:rPr>
          <w:t>(二)、加强资金流动监控</w:t>
        </w:r>
        <w:r>
          <w:tab/>
        </w:r>
        <w:r>
          <w:fldChar w:fldCharType="begin"/>
        </w:r>
        <w:r>
          <w:instrText xml:space="preserve"> PAGEREF _Toc27055 \h </w:instrText>
        </w:r>
        <w:r>
          <w:fldChar w:fldCharType="separate"/>
        </w:r>
        <w:r>
          <w:t>42</w:t>
        </w:r>
        <w:r>
          <w:fldChar w:fldCharType="end"/>
        </w:r>
      </w:hyperlink>
    </w:p>
    <w:p>
      <w:pPr>
        <w:pStyle w:val="TOC2"/>
        <w:tabs>
          <w:tab w:val="right" w:leader="dot" w:pos="8306"/>
        </w:tabs>
      </w:pPr>
      <w:hyperlink w:anchor="_Toc16620" w:history="1">
        <w:r>
          <w:rPr>
            <w:rFonts w:ascii="仿宋" w:eastAsia="仿宋" w:hAnsi="仿宋" w:cs="仿宋" w:hint="eastAsia"/>
            <w:lang w:eastAsia="zh-CN"/>
          </w:rPr>
          <w:t>(三)、制定完善的风险控制机制</w:t>
        </w:r>
        <w:r>
          <w:tab/>
        </w:r>
        <w:r>
          <w:fldChar w:fldCharType="begin"/>
        </w:r>
        <w:r>
          <w:instrText xml:space="preserve"> PAGEREF _Toc16620 \h </w:instrText>
        </w:r>
        <w:r>
          <w:fldChar w:fldCharType="separate"/>
        </w:r>
        <w:r>
          <w:t>43</w:t>
        </w:r>
        <w:r>
          <w:fldChar w:fldCharType="end"/>
        </w:r>
      </w:hyperlink>
    </w:p>
    <w:p>
      <w:pPr>
        <w:pStyle w:val="TOC2"/>
        <w:tabs>
          <w:tab w:val="right" w:leader="dot" w:pos="8306"/>
        </w:tabs>
      </w:pPr>
      <w:hyperlink w:anchor="_Toc8231" w:history="1">
        <w:r>
          <w:rPr>
            <w:rFonts w:ascii="仿宋" w:eastAsia="仿宋" w:hAnsi="仿宋" w:cs="仿宋" w:hint="eastAsia"/>
            <w:lang w:eastAsia="zh-CN"/>
          </w:rPr>
          <w:t>(四)、优化成本管理</w:t>
        </w:r>
        <w:r>
          <w:tab/>
        </w:r>
        <w:r>
          <w:fldChar w:fldCharType="begin"/>
        </w:r>
        <w:r>
          <w:instrText xml:space="preserve"> PAGEREF _Toc8231 \h </w:instrText>
        </w:r>
        <w:r>
          <w:fldChar w:fldCharType="separate"/>
        </w:r>
        <w:r>
          <w:t>45</w:t>
        </w:r>
        <w:r>
          <w:fldChar w:fldCharType="end"/>
        </w:r>
      </w:hyperlink>
    </w:p>
    <w:p>
      <w:pPr>
        <w:pStyle w:val="TOC1"/>
        <w:tabs>
          <w:tab w:val="right" w:leader="dot" w:pos="8306"/>
        </w:tabs>
      </w:pPr>
      <w:hyperlink w:anchor="_Toc1684" w:history="1">
        <w:r>
          <w:rPr>
            <w:rFonts w:ascii="仿宋" w:eastAsia="仿宋" w:hAnsi="仿宋" w:cs="仿宋" w:hint="eastAsia"/>
            <w:lang w:eastAsia="zh-CN"/>
          </w:rPr>
          <w:t>十三、利益相关者分析与沟通计划</w:t>
        </w:r>
        <w:r>
          <w:tab/>
        </w:r>
        <w:r>
          <w:fldChar w:fldCharType="begin"/>
        </w:r>
        <w:r>
          <w:instrText xml:space="preserve"> PAGEREF _Toc1684 \h </w:instrText>
        </w:r>
        <w:r>
          <w:fldChar w:fldCharType="separate"/>
        </w:r>
        <w:r>
          <w:t>46</w:t>
        </w:r>
        <w:r>
          <w:fldChar w:fldCharType="end"/>
        </w:r>
      </w:hyperlink>
    </w:p>
    <w:p>
      <w:pPr>
        <w:pStyle w:val="TOC2"/>
        <w:tabs>
          <w:tab w:val="right" w:leader="dot" w:pos="8306"/>
        </w:tabs>
      </w:pPr>
      <w:hyperlink w:anchor="_Toc28188" w:history="1">
        <w:r>
          <w:rPr>
            <w:rFonts w:ascii="仿宋" w:eastAsia="仿宋" w:hAnsi="仿宋" w:cs="仿宋" w:hint="eastAsia"/>
            <w:lang w:eastAsia="zh-CN"/>
          </w:rPr>
          <w:t>(一)、利益相关者分析</w:t>
        </w:r>
        <w:r>
          <w:tab/>
        </w:r>
        <w:r>
          <w:fldChar w:fldCharType="begin"/>
        </w:r>
        <w:r>
          <w:instrText xml:space="preserve"> PAGEREF _Toc28188 \h </w:instrText>
        </w:r>
        <w:r>
          <w:fldChar w:fldCharType="separate"/>
        </w:r>
        <w:r>
          <w:t>46</w:t>
        </w:r>
        <w:r>
          <w:fldChar w:fldCharType="end"/>
        </w:r>
      </w:hyperlink>
    </w:p>
    <w:p>
      <w:pPr>
        <w:pStyle w:val="TOC2"/>
        <w:tabs>
          <w:tab w:val="right" w:leader="dot" w:pos="8306"/>
        </w:tabs>
      </w:pPr>
      <w:hyperlink w:anchor="_Toc12677" w:history="1">
        <w:r>
          <w:rPr>
            <w:rFonts w:ascii="仿宋" w:eastAsia="仿宋" w:hAnsi="仿宋" w:cs="仿宋" w:hint="eastAsia"/>
            <w:lang w:eastAsia="zh-CN"/>
          </w:rPr>
          <w:t>(二)、沟通计划</w:t>
        </w:r>
        <w:r>
          <w:tab/>
        </w:r>
        <w:r>
          <w:fldChar w:fldCharType="begin"/>
        </w:r>
        <w:r>
          <w:instrText xml:space="preserve"> PAGEREF _Toc12677 \h </w:instrText>
        </w:r>
        <w:r>
          <w:fldChar w:fldCharType="separate"/>
        </w:r>
        <w:r>
          <w:t>48</w:t>
        </w:r>
        <w:r>
          <w:fldChar w:fldCharType="end"/>
        </w:r>
      </w:hyperlink>
    </w:p>
    <w:p>
      <w:pPr>
        <w:pStyle w:val="TOC1"/>
        <w:tabs>
          <w:tab w:val="right" w:leader="dot" w:pos="8306"/>
        </w:tabs>
      </w:pPr>
      <w:hyperlink w:anchor="_Toc23033" w:history="1">
        <w:r>
          <w:rPr>
            <w:rFonts w:ascii="仿宋" w:eastAsia="仿宋" w:hAnsi="仿宋" w:cs="仿宋" w:hint="eastAsia"/>
            <w:lang w:eastAsia="zh-CN"/>
          </w:rPr>
          <w:t>十四、风险识别与分类</w:t>
        </w:r>
        <w:r>
          <w:tab/>
        </w:r>
        <w:r>
          <w:fldChar w:fldCharType="begin"/>
        </w:r>
        <w:r>
          <w:instrText xml:space="preserve"> PAGEREF _Toc23033 \h </w:instrText>
        </w:r>
        <w:r>
          <w:fldChar w:fldCharType="separate"/>
        </w:r>
        <w:r>
          <w:t>49</w:t>
        </w:r>
        <w:r>
          <w:fldChar w:fldCharType="end"/>
        </w:r>
      </w:hyperlink>
    </w:p>
    <w:p>
      <w:pPr>
        <w:pStyle w:val="TOC2"/>
        <w:tabs>
          <w:tab w:val="right" w:leader="dot" w:pos="8306"/>
        </w:tabs>
      </w:pPr>
      <w:hyperlink w:anchor="_Toc9858" w:history="1">
        <w:r>
          <w:rPr>
            <w:rFonts w:ascii="仿宋" w:eastAsia="仿宋" w:hAnsi="仿宋" w:cs="仿宋" w:hint="eastAsia"/>
            <w:lang w:eastAsia="zh-CN"/>
          </w:rPr>
          <w:t>(一)、风险识别</w:t>
        </w:r>
        <w:r>
          <w:tab/>
        </w:r>
        <w:r>
          <w:fldChar w:fldCharType="begin"/>
        </w:r>
        <w:r>
          <w:instrText xml:space="preserve"> PAGEREF _Toc9858 \h </w:instrText>
        </w:r>
        <w:r>
          <w:fldChar w:fldCharType="separate"/>
        </w:r>
        <w:r>
          <w:t>49</w:t>
        </w:r>
        <w:r>
          <w:fldChar w:fldCharType="end"/>
        </w:r>
      </w:hyperlink>
    </w:p>
    <w:p>
      <w:pPr>
        <w:pStyle w:val="TOC2"/>
        <w:tabs>
          <w:tab w:val="right" w:leader="dot" w:pos="8306"/>
        </w:tabs>
      </w:pPr>
      <w:hyperlink w:anchor="_Toc21868" w:history="1">
        <w:r>
          <w:rPr>
            <w:rFonts w:ascii="仿宋" w:eastAsia="仿宋" w:hAnsi="仿宋" w:cs="仿宋" w:hint="eastAsia"/>
            <w:lang w:eastAsia="zh-CN"/>
          </w:rPr>
          <w:t>(二)、风险分类</w:t>
        </w:r>
        <w:r>
          <w:tab/>
        </w:r>
        <w:r>
          <w:fldChar w:fldCharType="begin"/>
        </w:r>
        <w:r>
          <w:instrText xml:space="preserve"> PAGEREF _Toc21868 \h </w:instrText>
        </w:r>
        <w:r>
          <w:fldChar w:fldCharType="separate"/>
        </w:r>
        <w:r>
          <w:t>50</w:t>
        </w:r>
        <w:r>
          <w:fldChar w:fldCharType="end"/>
        </w:r>
      </w:hyperlink>
    </w:p>
    <w:p>
      <w:pPr>
        <w:pStyle w:val="TOC1"/>
        <w:tabs>
          <w:tab w:val="right" w:leader="dot" w:pos="8306"/>
        </w:tabs>
      </w:pPr>
      <w:hyperlink w:anchor="_Toc6287" w:history="1">
        <w:r>
          <w:rPr>
            <w:rFonts w:ascii="仿宋" w:eastAsia="仿宋" w:hAnsi="仿宋" w:cs="仿宋" w:hint="eastAsia"/>
            <w:lang w:eastAsia="zh-CN"/>
          </w:rPr>
          <w:t>十五、各种变换器、传感器项目实施时间节点</w:t>
        </w:r>
        <w:r>
          <w:tab/>
        </w:r>
        <w:r>
          <w:fldChar w:fldCharType="begin"/>
        </w:r>
        <w:r>
          <w:instrText xml:space="preserve"> PAGEREF _Toc6287 \h </w:instrText>
        </w:r>
        <w:r>
          <w:fldChar w:fldCharType="separate"/>
        </w:r>
        <w:r>
          <w:t>52</w:t>
        </w:r>
        <w:r>
          <w:fldChar w:fldCharType="end"/>
        </w:r>
      </w:hyperlink>
    </w:p>
    <w:p>
      <w:pPr>
        <w:pStyle w:val="TOC2"/>
        <w:tabs>
          <w:tab w:val="right" w:leader="dot" w:pos="8306"/>
        </w:tabs>
      </w:pPr>
      <w:hyperlink w:anchor="_Toc30511" w:history="1">
        <w:r>
          <w:rPr>
            <w:rFonts w:ascii="仿宋" w:eastAsia="仿宋" w:hAnsi="仿宋" w:cs="仿宋" w:hint="eastAsia"/>
            <w:lang w:eastAsia="zh-CN"/>
          </w:rPr>
          <w:t>(一)、各种变换器、传感器项目启动阶段时间节点</w:t>
        </w:r>
        <w:r>
          <w:tab/>
        </w:r>
        <w:r>
          <w:fldChar w:fldCharType="begin"/>
        </w:r>
        <w:r>
          <w:instrText xml:space="preserve"> PAGEREF _Toc30511 \h </w:instrText>
        </w:r>
        <w:r>
          <w:fldChar w:fldCharType="separate"/>
        </w:r>
        <w:r>
          <w:t>52</w:t>
        </w:r>
        <w:r>
          <w:fldChar w:fldCharType="end"/>
        </w:r>
      </w:hyperlink>
    </w:p>
    <w:p>
      <w:pPr>
        <w:pStyle w:val="TOC2"/>
        <w:tabs>
          <w:tab w:val="right" w:leader="dot" w:pos="8306"/>
        </w:tabs>
      </w:pPr>
      <w:hyperlink w:anchor="_Toc23586" w:history="1">
        <w:r>
          <w:rPr>
            <w:rFonts w:ascii="仿宋" w:eastAsia="仿宋" w:hAnsi="仿宋" w:cs="仿宋" w:hint="eastAsia"/>
            <w:lang w:eastAsia="zh-CN"/>
          </w:rPr>
          <w:t>(二)、各种变换器、传感器项目执行阶段时间节点</w:t>
        </w:r>
        <w:r>
          <w:tab/>
        </w:r>
        <w:r>
          <w:fldChar w:fldCharType="begin"/>
        </w:r>
        <w:r>
          <w:instrText xml:space="preserve"> PAGEREF _Toc23586 \h </w:instrText>
        </w:r>
        <w:r>
          <w:fldChar w:fldCharType="separate"/>
        </w:r>
        <w:r>
          <w:t>53</w:t>
        </w:r>
        <w:r>
          <w:fldChar w:fldCharType="end"/>
        </w:r>
      </w:hyperlink>
    </w:p>
    <w:p>
      <w:pPr>
        <w:pStyle w:val="TOC2"/>
        <w:tabs>
          <w:tab w:val="right" w:leader="dot" w:pos="8306"/>
        </w:tabs>
      </w:pPr>
      <w:hyperlink w:anchor="_Toc32767" w:history="1">
        <w:r>
          <w:rPr>
            <w:rFonts w:ascii="仿宋" w:eastAsia="仿宋" w:hAnsi="仿宋" w:cs="仿宋" w:hint="eastAsia"/>
            <w:lang w:eastAsia="zh-CN"/>
          </w:rPr>
          <w:t>(三)、各种变换器、传感器项目完成阶段时间节点</w:t>
        </w:r>
        <w:r>
          <w:tab/>
        </w:r>
        <w:r>
          <w:fldChar w:fldCharType="begin"/>
        </w:r>
        <w:r>
          <w:instrText xml:space="preserve"> PAGEREF _Toc32767 \h </w:instrText>
        </w:r>
        <w:r>
          <w:fldChar w:fldCharType="separate"/>
        </w:r>
        <w:r>
          <w:t>54</w:t>
        </w:r>
        <w:r>
          <w:fldChar w:fldCharType="end"/>
        </w:r>
      </w:hyperlink>
    </w:p>
    <w:p>
      <w:pPr>
        <w:pStyle w:val="TOC1"/>
        <w:tabs>
          <w:tab w:val="right" w:leader="dot" w:pos="8306"/>
        </w:tabs>
      </w:pPr>
      <w:hyperlink w:anchor="_Toc23738" w:history="1">
        <w:r>
          <w:rPr>
            <w:rFonts w:ascii="仿宋" w:eastAsia="仿宋" w:hAnsi="仿宋" w:cs="仿宋" w:hint="eastAsia"/>
            <w:lang w:eastAsia="zh-CN"/>
          </w:rPr>
          <w:t>十六、各种变换器、传感器项目变更管理</w:t>
        </w:r>
        <w:r>
          <w:tab/>
        </w:r>
        <w:r>
          <w:fldChar w:fldCharType="begin"/>
        </w:r>
        <w:r>
          <w:instrText xml:space="preserve"> PAGEREF _Toc23738 \h </w:instrText>
        </w:r>
        <w:r>
          <w:fldChar w:fldCharType="separate"/>
        </w:r>
        <w:r>
          <w:t>56</w:t>
        </w:r>
        <w:r>
          <w:fldChar w:fldCharType="end"/>
        </w:r>
      </w:hyperlink>
    </w:p>
    <w:p>
      <w:pPr>
        <w:pStyle w:val="TOC2"/>
        <w:tabs>
          <w:tab w:val="right" w:leader="dot" w:pos="8306"/>
        </w:tabs>
      </w:pPr>
      <w:hyperlink w:anchor="_Toc27720" w:history="1">
        <w:r>
          <w:rPr>
            <w:rFonts w:ascii="仿宋" w:eastAsia="仿宋" w:hAnsi="仿宋" w:cs="仿宋" w:hint="eastAsia"/>
            <w:lang w:eastAsia="zh-CN"/>
          </w:rPr>
          <w:t>(一)、变更申请与评估</w:t>
        </w:r>
        <w:r>
          <w:tab/>
        </w:r>
        <w:r>
          <w:fldChar w:fldCharType="begin"/>
        </w:r>
        <w:r>
          <w:instrText xml:space="preserve"> PAGEREF _Toc27720 \h </w:instrText>
        </w:r>
        <w:r>
          <w:fldChar w:fldCharType="separate"/>
        </w:r>
        <w:r>
          <w:t>56</w:t>
        </w:r>
        <w:r>
          <w:fldChar w:fldCharType="end"/>
        </w:r>
      </w:hyperlink>
    </w:p>
    <w:p>
      <w:pPr>
        <w:pStyle w:val="TOC2"/>
        <w:tabs>
          <w:tab w:val="right" w:leader="dot" w:pos="8306"/>
        </w:tabs>
      </w:pPr>
      <w:hyperlink w:anchor="_Toc4175" w:history="1">
        <w:r>
          <w:rPr>
            <w:rFonts w:ascii="仿宋" w:eastAsia="仿宋" w:hAnsi="仿宋" w:cs="仿宋" w:hint="eastAsia"/>
            <w:lang w:eastAsia="zh-CN"/>
          </w:rPr>
          <w:t>(二)、变更实施与控制</w:t>
        </w:r>
        <w:r>
          <w:tab/>
        </w:r>
        <w:r>
          <w:fldChar w:fldCharType="begin"/>
        </w:r>
        <w:r>
          <w:instrText xml:space="preserve"> PAGEREF _Toc4175 \h </w:instrText>
        </w:r>
        <w:r>
          <w:fldChar w:fldCharType="separate"/>
        </w:r>
        <w:r>
          <w:t>56</w:t>
        </w:r>
        <w:r>
          <w:fldChar w:fldCharType="end"/>
        </w:r>
      </w:hyperlink>
    </w:p>
    <w:p>
      <w:pPr>
        <w:pStyle w:val="TOC1"/>
        <w:tabs>
          <w:tab w:val="right" w:leader="dot" w:pos="8306"/>
        </w:tabs>
      </w:pPr>
      <w:hyperlink w:anchor="_Toc8284" w:history="1">
        <w:r>
          <w:rPr>
            <w:rFonts w:ascii="仿宋" w:eastAsia="仿宋" w:hAnsi="仿宋" w:cs="仿宋" w:hint="eastAsia"/>
            <w:lang w:eastAsia="zh-CN"/>
          </w:rPr>
          <w:t>十七、各种变换器、传感器项目实施保障措施</w:t>
        </w:r>
        <w:r>
          <w:tab/>
        </w:r>
        <w:r>
          <w:fldChar w:fldCharType="begin"/>
        </w:r>
        <w:r>
          <w:instrText xml:space="preserve"> PAGEREF _Toc8284 \h </w:instrText>
        </w:r>
        <w:r>
          <w:fldChar w:fldCharType="separate"/>
        </w:r>
        <w:r>
          <w:t>57</w:t>
        </w:r>
        <w:r>
          <w:fldChar w:fldCharType="end"/>
        </w:r>
      </w:hyperlink>
    </w:p>
    <w:p>
      <w:pPr>
        <w:pStyle w:val="TOC2"/>
        <w:tabs>
          <w:tab w:val="right" w:leader="dot" w:pos="8306"/>
        </w:tabs>
      </w:pPr>
      <w:hyperlink w:anchor="_Toc24382" w:history="1">
        <w:r>
          <w:rPr>
            <w:rFonts w:ascii="仿宋" w:eastAsia="仿宋" w:hAnsi="仿宋" w:cs="仿宋" w:hint="eastAsia"/>
            <w:lang w:eastAsia="zh-CN"/>
          </w:rPr>
          <w:t>(一)、各种变换器、传感器项目实施保障机制</w:t>
        </w:r>
        <w:r>
          <w:tab/>
        </w:r>
        <w:r>
          <w:fldChar w:fldCharType="begin"/>
        </w:r>
        <w:r>
          <w:instrText xml:space="preserve"> PAGEREF _Toc24382 \h </w:instrText>
        </w:r>
        <w:r>
          <w:fldChar w:fldCharType="separate"/>
        </w:r>
        <w:r>
          <w:t>57</w:t>
        </w:r>
        <w:r>
          <w:fldChar w:fldCharType="end"/>
        </w:r>
      </w:hyperlink>
    </w:p>
    <w:p>
      <w:pPr>
        <w:pStyle w:val="TOC2"/>
        <w:tabs>
          <w:tab w:val="right" w:leader="dot" w:pos="8306"/>
        </w:tabs>
      </w:pPr>
      <w:hyperlink w:anchor="_Toc27433" w:history="1">
        <w:r>
          <w:rPr>
            <w:rFonts w:ascii="仿宋" w:eastAsia="仿宋" w:hAnsi="仿宋" w:cs="仿宋" w:hint="eastAsia"/>
            <w:lang w:eastAsia="zh-CN"/>
          </w:rPr>
          <w:t>(二)、各种变换器、传感器项目法律合规要求</w:t>
        </w:r>
        <w:r>
          <w:tab/>
        </w:r>
        <w:r>
          <w:fldChar w:fldCharType="begin"/>
        </w:r>
        <w:r>
          <w:instrText xml:space="preserve"> PAGEREF _Toc27433 \h </w:instrText>
        </w:r>
        <w:r>
          <w:fldChar w:fldCharType="separate"/>
        </w:r>
        <w:r>
          <w:t>61</w:t>
        </w:r>
        <w:r>
          <w:fldChar w:fldCharType="end"/>
        </w:r>
      </w:hyperlink>
    </w:p>
    <w:p>
      <w:pPr>
        <w:pStyle w:val="TOC2"/>
        <w:tabs>
          <w:tab w:val="right" w:leader="dot" w:pos="8306"/>
        </w:tabs>
      </w:pPr>
      <w:hyperlink w:anchor="_Toc27808" w:history="1">
        <w:r>
          <w:rPr>
            <w:rFonts w:ascii="仿宋" w:eastAsia="仿宋" w:hAnsi="仿宋" w:cs="仿宋" w:hint="eastAsia"/>
            <w:lang w:eastAsia="zh-CN"/>
          </w:rPr>
          <w:t>(三)、各种变换器、传感器项目合同管理与法律事务</w:t>
        </w:r>
        <w:r>
          <w:tab/>
        </w:r>
        <w:r>
          <w:fldChar w:fldCharType="begin"/>
        </w:r>
        <w:r>
          <w:instrText xml:space="preserve"> PAGEREF _Toc27808 \h </w:instrText>
        </w:r>
        <w:r>
          <w:fldChar w:fldCharType="separate"/>
        </w:r>
        <w:r>
          <w:t>65</w:t>
        </w:r>
        <w:r>
          <w:fldChar w:fldCharType="end"/>
        </w:r>
      </w:hyperlink>
    </w:p>
    <w:p>
      <w:pPr>
        <w:pStyle w:val="TOC2"/>
        <w:tabs>
          <w:tab w:val="right" w:leader="dot" w:pos="8306"/>
        </w:tabs>
      </w:pPr>
      <w:hyperlink w:anchor="_Toc15303" w:history="1">
        <w:r>
          <w:rPr>
            <w:rFonts w:ascii="仿宋" w:eastAsia="仿宋" w:hAnsi="仿宋" w:cs="仿宋" w:hint="eastAsia"/>
            <w:lang w:eastAsia="zh-CN"/>
          </w:rPr>
          <w:t>(四)、各种变换器、传感器项目知识产权保护策略</w:t>
        </w:r>
        <w:r>
          <w:tab/>
        </w:r>
        <w:r>
          <w:fldChar w:fldCharType="begin"/>
        </w:r>
        <w:r>
          <w:instrText xml:space="preserve"> PAGEREF _Toc15303 \h </w:instrText>
        </w:r>
        <w:r>
          <w:fldChar w:fldCharType="separate"/>
        </w:r>
        <w:r>
          <w:t>72</w:t>
        </w:r>
        <w:r>
          <w:fldChar w:fldCharType="end"/>
        </w:r>
      </w:hyperlink>
    </w:p>
    <w:p>
      <w:pPr>
        <w:pStyle w:val="TOC1"/>
        <w:tabs>
          <w:tab w:val="right" w:leader="dot" w:pos="8306"/>
        </w:tabs>
      </w:pPr>
      <w:hyperlink w:anchor="_Toc18975" w:history="1">
        <w:r>
          <w:rPr>
            <w:rFonts w:ascii="仿宋" w:eastAsia="仿宋" w:hAnsi="仿宋" w:cs="仿宋" w:hint="eastAsia"/>
            <w:lang w:eastAsia="zh-CN"/>
          </w:rPr>
          <w:t>十八、质量管理体系</w:t>
        </w:r>
        <w:r>
          <w:tab/>
        </w:r>
        <w:r>
          <w:fldChar w:fldCharType="begin"/>
        </w:r>
        <w:r>
          <w:instrText xml:space="preserve"> PAGEREF _Toc18975 \h </w:instrText>
        </w:r>
        <w:r>
          <w:fldChar w:fldCharType="separate"/>
        </w:r>
        <w:r>
          <w:t>74</w:t>
        </w:r>
        <w:r>
          <w:fldChar w:fldCharType="end"/>
        </w:r>
      </w:hyperlink>
    </w:p>
    <w:p>
      <w:pPr>
        <w:pStyle w:val="TOC2"/>
        <w:tabs>
          <w:tab w:val="right" w:leader="dot" w:pos="8306"/>
        </w:tabs>
      </w:pPr>
      <w:hyperlink w:anchor="_Toc2138" w:history="1">
        <w:r>
          <w:rPr>
            <w:rFonts w:ascii="仿宋" w:eastAsia="仿宋" w:hAnsi="仿宋" w:cs="仿宋" w:hint="eastAsia"/>
            <w:lang w:eastAsia="zh-CN"/>
          </w:rPr>
          <w:t>(一)、质量目标与方针</w:t>
        </w:r>
        <w:r>
          <w:tab/>
        </w:r>
        <w:r>
          <w:fldChar w:fldCharType="begin"/>
        </w:r>
        <w:r>
          <w:instrText xml:space="preserve"> PAGEREF _Toc2138 \h </w:instrText>
        </w:r>
        <w:r>
          <w:fldChar w:fldCharType="separate"/>
        </w:r>
        <w:r>
          <w:t>74</w:t>
        </w:r>
        <w:r>
          <w:fldChar w:fldCharType="end"/>
        </w:r>
      </w:hyperlink>
    </w:p>
    <w:p>
      <w:pPr>
        <w:pStyle w:val="TOC2"/>
        <w:tabs>
          <w:tab w:val="right" w:leader="dot" w:pos="8306"/>
        </w:tabs>
      </w:pPr>
      <w:hyperlink w:anchor="_Toc15316" w:history="1">
        <w:r>
          <w:rPr>
            <w:rFonts w:ascii="仿宋" w:eastAsia="仿宋" w:hAnsi="仿宋" w:cs="仿宋" w:hint="eastAsia"/>
            <w:lang w:eastAsia="zh-CN"/>
          </w:rPr>
          <w:t>(二)、质量管理责任</w:t>
        </w:r>
        <w:r>
          <w:tab/>
        </w:r>
        <w:r>
          <w:fldChar w:fldCharType="begin"/>
        </w:r>
        <w:r>
          <w:instrText xml:space="preserve"> PAGEREF _Toc15316 \h </w:instrText>
        </w:r>
        <w:r>
          <w:fldChar w:fldCharType="separate"/>
        </w:r>
        <w:r>
          <w:t>76</w:t>
        </w:r>
        <w:r>
          <w:fldChar w:fldCharType="end"/>
        </w:r>
      </w:hyperlink>
    </w:p>
    <w:p>
      <w:pPr>
        <w:pStyle w:val="TOC2"/>
        <w:tabs>
          <w:tab w:val="right" w:leader="dot" w:pos="8306"/>
        </w:tabs>
      </w:pPr>
      <w:hyperlink w:anchor="_Toc6423" w:history="1">
        <w:r>
          <w:rPr>
            <w:rFonts w:ascii="仿宋" w:eastAsia="仿宋" w:hAnsi="仿宋" w:cs="仿宋" w:hint="eastAsia"/>
            <w:lang w:eastAsia="zh-CN"/>
          </w:rPr>
          <w:t>(三)、质量管理体系文件</w:t>
        </w:r>
        <w:r>
          <w:tab/>
        </w:r>
        <w:r>
          <w:fldChar w:fldCharType="begin"/>
        </w:r>
        <w:r>
          <w:instrText xml:space="preserve"> PAGEREF _Toc6423 \h </w:instrText>
        </w:r>
        <w:r>
          <w:fldChar w:fldCharType="separate"/>
        </w:r>
        <w:r>
          <w:t>77</w:t>
        </w:r>
        <w:r>
          <w:fldChar w:fldCharType="end"/>
        </w:r>
      </w:hyperlink>
    </w:p>
    <w:p>
      <w:pPr>
        <w:pStyle w:val="TOC2"/>
        <w:tabs>
          <w:tab w:val="right" w:leader="dot" w:pos="8306"/>
        </w:tabs>
      </w:pPr>
      <w:hyperlink w:anchor="_Toc5039" w:history="1">
        <w:r>
          <w:rPr>
            <w:rFonts w:ascii="仿宋" w:eastAsia="仿宋" w:hAnsi="仿宋" w:cs="仿宋" w:hint="eastAsia"/>
            <w:lang w:eastAsia="zh-CN"/>
          </w:rPr>
          <w:t>(四)、质量培训与教育</w:t>
        </w:r>
        <w:r>
          <w:tab/>
        </w:r>
        <w:r>
          <w:fldChar w:fldCharType="begin"/>
        </w:r>
        <w:r>
          <w:instrText xml:space="preserve"> PAGEREF _Toc5039 \h </w:instrText>
        </w:r>
        <w:r>
          <w:fldChar w:fldCharType="separate"/>
        </w:r>
        <w:r>
          <w:t>79</w:t>
        </w:r>
        <w:r>
          <w:fldChar w:fldCharType="end"/>
        </w:r>
      </w:hyperlink>
    </w:p>
    <w:p>
      <w:pPr>
        <w:pStyle w:val="TOC2"/>
        <w:tabs>
          <w:tab w:val="right" w:leader="dot" w:pos="8306"/>
        </w:tabs>
      </w:pPr>
      <w:hyperlink w:anchor="_Toc16498" w:history="1">
        <w:r>
          <w:rPr>
            <w:rFonts w:ascii="仿宋" w:eastAsia="仿宋" w:hAnsi="仿宋" w:cs="仿宋" w:hint="eastAsia"/>
            <w:lang w:eastAsia="zh-CN"/>
          </w:rPr>
          <w:t>(五)、质量审核与评价</w:t>
        </w:r>
        <w:r>
          <w:tab/>
        </w:r>
        <w:r>
          <w:fldChar w:fldCharType="begin"/>
        </w:r>
        <w:r>
          <w:instrText xml:space="preserve"> PAGEREF _Toc16498 \h </w:instrText>
        </w:r>
        <w:r>
          <w:fldChar w:fldCharType="separate"/>
        </w:r>
        <w:r>
          <w:t>80</w:t>
        </w:r>
        <w:r>
          <w:fldChar w:fldCharType="end"/>
        </w:r>
      </w:hyperlink>
    </w:p>
    <w:p>
      <w:pPr>
        <w:pStyle w:val="TOC2"/>
        <w:tabs>
          <w:tab w:val="right" w:leader="dot" w:pos="8306"/>
        </w:tabs>
      </w:pPr>
      <w:hyperlink w:anchor="_Toc10611" w:history="1">
        <w:r>
          <w:rPr>
            <w:rFonts w:ascii="仿宋" w:eastAsia="仿宋" w:hAnsi="仿宋" w:cs="仿宋" w:hint="eastAsia"/>
            <w:lang w:eastAsia="zh-CN"/>
          </w:rPr>
          <w:t>(六)、不符合与纠正措施</w:t>
        </w:r>
        <w:r>
          <w:tab/>
        </w:r>
        <w:r>
          <w:fldChar w:fldCharType="begin"/>
        </w:r>
        <w:r>
          <w:instrText xml:space="preserve"> PAGEREF _Toc10611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841"/>
      <w:r>
        <w:rPr>
          <w:rFonts w:ascii="仿宋" w:eastAsia="仿宋" w:hAnsi="仿宋" w:cs="仿宋" w:hint="eastAsia"/>
          <w:sz w:val="28"/>
          <w:lang w:eastAsia="zh-CN"/>
        </w:rPr>
        <w:t>一、各种变换器、传感器项目危机管理</w:t>
      </w:r>
      <w:bookmarkEnd w:id="2"/>
    </w:p>
    <w:p>
      <w:pPr>
        <w:pStyle w:val="Heading2"/>
        <w:rPr>
          <w:rFonts w:ascii="仿宋" w:eastAsia="仿宋" w:hAnsi="仿宋" w:cs="仿宋" w:hint="eastAsia"/>
          <w:lang w:eastAsia="zh-CN"/>
        </w:rPr>
      </w:pPr>
      <w:bookmarkStart w:id="3" w:name="_Toc1815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各种变换器、传感器项目危机管理中，危机预警与识别是确保各种变换器、传感器项目稳健运行的核心步骤。通过建立全面的监测机制，各种变换器、传感器项目团队旨在及时发现和理解潜在的风险和危机因素，以便采取及时的预防和应对措施，确保各种变换器、传感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各种变换器、传感器项目团队全面分析了整个各种变换器、传感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各种变换器、传感器项目团队着重于明确定义各种变换器、传感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各种变换器、传感器项目进展的持续监控，团队能够及时发现潜在问题并作出迅速反应。各种变换器、传感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各种变换器、传感器项目得以更有序、可控地推进。</w:t>
      </w:r>
    </w:p>
    <w:p>
      <w:pPr>
        <w:pStyle w:val="Heading2"/>
        <w:ind w:firstLine="560" w:firstLineChars="200"/>
        <w:rPr>
          <w:rFonts w:ascii="仿宋" w:eastAsia="仿宋" w:hAnsi="仿宋" w:cs="仿宋" w:hint="eastAsia"/>
          <w:sz w:val="28"/>
          <w:lang w:eastAsia="zh-CN"/>
        </w:rPr>
      </w:pPr>
      <w:bookmarkStart w:id="4" w:name="_Toc2155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在危机发生时，各种变换器、传感器项目团队立即行动，成立了应急小组。该小组的任务是迅速制定并实施紧急应对措施，以最小化潜在损失。以下是采取的主要措施：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暂停各种变换器、传感器项目进度：为遏制危机蔓延，各种变换器、传感器项目暂时停止进行，以便全面评估当前状况。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资源重新分配：重新评估各种变换器、传感器项目资源的分配，确保最大限度地减小损失。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实时沟通：与关键利益相关者建立实时沟通机制，向他们传递各种变换器、传感器项目危机的实际状况，保障各种变换器、传感器项目核心利益。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在紧急应对的同时，各种变换器、传感器项目团队强调了团队协作和有效沟通的重要性。以下是团队协作的关键举措：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信息共享机制：建立了信息共享平台，确保团队成员能够及时获取各种变换器、传感器项目危机的实时信息。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领导者沟通：各种变换器、传感器项目领导者通过定期会议和即时沟通工具，指导团队应对危机，保持团队稳定运行。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随着危机得到初步控制，各种变换器、传感器项目团队转向制定恢复计划，以确保各种变换器、传感器项目能够从中迅速恢复。主要恢复计划包括：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修复受损的进度计划：重新评估各种变换器、传感器项目进度，制定修复计划，确保各种变换器、传感器项目尽快回归正常进程。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重新调整资源分配：优化资源分配，确保各种变换器、传感器项目在有限资源下高效运转。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风险管理机制加强：对各种变换器、传感器项目风险进行全面评估，制定更强化的风险管理策略，以预防未来可能的危机。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5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413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各种变换器、传感器项目的技术管理特点体现在其创新导向。通过引入最先进的技术趋势和解决方案，各种变换器、传感器项目致力于提升科技含量、提高质量和效率水平。这意味着我们将采用最新的工具和方法，确保各种变换器、传感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各种变换器、传感器项目技术管理的显著特征。通过整合不同领域的技术资源，我们实现了跨学科的协同工作。这有助于优化技术架构，提高整体效能。此外，整合性策略还促进了不同技术团队之间的紧密沟通和高效合作，确保各种变换器、传感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各种变换器、传感器项目所采用的技术。通过不断优化技术方案，各种变换器、传感器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各种变换器、传感器项目团队将在各种变换器、传感器项目初期识别可能的技术风险，并采取相应的预防和应对措施。通过建立健全的风险评估机制，各种变换器、传感器项目能够在实施过程中及时发现并解决潜在的技术问题，保障各种变换器、传感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各种变换器、传感器项目中，技术将成为各种变换器、传感器项目成功的有力支持。这一深度剖析揭示了技术管理在各种变换器、传感器项目实施中的关键作用，为各种变换器、传感器项目的技术基础奠定了坚实的基础。</w:t>
      </w:r>
    </w:p>
    <w:p>
      <w:pPr>
        <w:pStyle w:val="Heading2"/>
        <w:ind w:firstLine="560" w:firstLineChars="200"/>
        <w:rPr>
          <w:rFonts w:ascii="仿宋" w:eastAsia="仿宋" w:hAnsi="仿宋" w:cs="仿宋" w:hint="eastAsia"/>
          <w:sz w:val="28"/>
          <w:lang w:eastAsia="zh-CN"/>
        </w:rPr>
      </w:pPr>
      <w:bookmarkStart w:id="7" w:name="_Toc23344"/>
      <w:r>
        <w:rPr>
          <w:rFonts w:ascii="仿宋" w:eastAsia="仿宋" w:hAnsi="仿宋" w:cs="仿宋" w:hint="eastAsia"/>
          <w:sz w:val="28"/>
          <w:lang w:eastAsia="zh-CN"/>
        </w:rPr>
        <w:t>(二)、各种变换器、传感器项目工艺技术设计方案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各种变换器、传感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各种变换器、传感器项目将严格按照相关行业规范要求进行组织。通过有效控制产品质量，各种变换器、传感器项目将致力于为顾客提供优质的各种变换器、传感器项目产品和良好的服务。这体现了各种变换器、传感器项目对于生产活动合规性和质量标准的高度重视，为各种变换器、传感器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各种变换器、传感器项目注重生态效益和清洁生产原则。各种变换器、传感器项目建设将紧密结合地方特色经济发展，与社会经济发展规划和区域环境保护规划方案相协调一致。通过与当地区域自然生态系统的结合，各种变换器、传感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各种变换器、传感器项目产品具有多样化的客户需求和个性化的特点。因此，各种变换器、传感器项目产品规格品种多样，且单批生产数量较小。为满足这一特点，各种变换器、传感器项目承办单位将建设先进的柔性制造生产线。通过广泛应用柔性制造技术，各种变换器、传感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各种变换器、传感器项目采用的技术具有较高的技术含量和自动化水平，处于国内先进水平。这一技术选用不仅体现了对生产效率、质量和环境友好性的高标准要求，同时为各种变换器、传感器项目的可持续发展奠定了坚实的基础。</w:t>
      </w:r>
    </w:p>
    <w:p>
      <w:pPr>
        <w:pStyle w:val="Heading2"/>
        <w:ind w:firstLine="560" w:firstLineChars="200"/>
        <w:rPr>
          <w:rFonts w:ascii="仿宋" w:eastAsia="仿宋" w:hAnsi="仿宋" w:cs="仿宋" w:hint="eastAsia"/>
          <w:sz w:val="28"/>
          <w:lang w:eastAsia="zh-CN"/>
        </w:rPr>
      </w:pPr>
      <w:bookmarkStart w:id="8" w:name="_Toc2626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为确保各种变换器、传感器项目的高效生产和技术实施，我们制定了一套精心设计的设备选型方案，以满足各种变换器、传感器项目生产、质量和环保的要求。该方案的主要特点如下：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各种变换器、传感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针对各种变换器、传感器项目产品的多样性和小批量生产的特点，我们将建设柔性制造生产线。通过在设备选型中考虑柔性制造技术，可以灵活应对不同产品规格和生产需求，实现生产线的高度灵活性和适应性。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6817"/>
      <w:r>
        <w:rPr>
          <w:rFonts w:ascii="仿宋" w:eastAsia="仿宋" w:hAnsi="仿宋" w:cs="仿宋" w:hint="eastAsia"/>
          <w:sz w:val="28"/>
          <w:lang w:eastAsia="zh-CN"/>
        </w:rPr>
        <w:t>三、各种变换器、传感器项目建设背景及必要性分析</w:t>
      </w:r>
      <w:bookmarkEnd w:id="9"/>
    </w:p>
    <w:p>
      <w:pPr>
        <w:pStyle w:val="Heading2"/>
        <w:rPr>
          <w:rFonts w:ascii="仿宋" w:eastAsia="仿宋" w:hAnsi="仿宋" w:cs="仿宋" w:hint="eastAsia"/>
          <w:lang w:eastAsia="zh-CN"/>
        </w:rPr>
      </w:pPr>
      <w:bookmarkStart w:id="10" w:name="_Toc1648"/>
      <w:r>
        <w:rPr>
          <w:rFonts w:ascii="仿宋" w:eastAsia="仿宋" w:hAnsi="仿宋" w:cs="仿宋" w:hint="eastAsia"/>
          <w:lang w:eastAsia="zh-CN"/>
        </w:rPr>
        <w:t>(一)、各种变换器、传感器项目背景分析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变换器、传感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各种变换器、传感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各种变换器、传感器项目在这个潮流中的定位。同时，我们将关注行业内涌现的新兴机遇，以便各种变换器、传感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各种变换器、传感器项目提供了强大的发展动力。我们将聚焦于行业内最新的技术发展趋势，包括但不限于人工智能、大数据分析、物联网等领域。通过深度的技术研究，我们将确保各种变换器、传感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各种变换器、传感器项目发展的源泉。我们将投入更多的精力对市场需求进行深入剖析，超越表面的需求，深入挖掘潜在的市场痛点和机遇。通过对市场需求的细致了解，各种变换器、传感器项目将更有针对性地设计解决方案，满足市场的多样化需求，从而更好地促进各种变换器、传感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各种变换器、传感器项目战略至关重要。我们将对竞争态势进行更为深入的分析，包括但不限于市场份额、产品特点、客户满意度等多个维度。通过深度的竞争分析，各种变换器、传感器项目将能够更准确地把握市场脉搏，制定具有竞争力的各种变换器、传感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各种变换器、传感器项目的发展具有直接的影响。我们将进行更为全面的法规和政策分析，了解行业发展中的潜在法律风险和合规挑战。通过充分了解和遵守相关法规，各种变换器、传感器项目将确保在法律框架内合法合规运营，为各种变换器、传感器项目的稳健发展提供有力支持。</w:t>
      </w:r>
    </w:p>
    <w:p>
      <w:pPr>
        <w:pStyle w:val="Heading2"/>
        <w:ind w:firstLine="560" w:firstLineChars="200"/>
        <w:rPr>
          <w:rFonts w:ascii="仿宋" w:eastAsia="仿宋" w:hAnsi="仿宋" w:cs="仿宋" w:hint="eastAsia"/>
          <w:sz w:val="28"/>
          <w:lang w:eastAsia="zh-CN"/>
        </w:rPr>
      </w:pPr>
      <w:bookmarkStart w:id="11" w:name="_Toc19261"/>
      <w:r>
        <w:rPr>
          <w:rFonts w:ascii="仿宋" w:eastAsia="仿宋" w:hAnsi="仿宋" w:cs="仿宋" w:hint="eastAsia"/>
          <w:sz w:val="28"/>
          <w:lang w:eastAsia="zh-CN"/>
        </w:rPr>
        <w:t>(二)、各种变换器、传感器项目建设必要性分析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种变换器、传感器项目建设的迫切性源于对行业发展趋势的深刻洞察。我们正处于一个行业变革的时代，科技创新、数字化转型成为企业发展的关键动力。各种变换器、传感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变换器、传感器项目建设不仅仅是为了跟上潮流，更是为了通过技术创新推动企业的持续发展。通过引入先进的技术和解决方案，各种变换器、传感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各种变换器、传感器项目的建设成为必然选择，通过提高产品质量、拓展服务领域，从而在竞争中获得更多的机会。各种变换器、传感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各种变换器、传感器项目建设的必要性体现在对客户需求更精准的满足。通过各种变换器、传感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种变换器、传感器项目建设的背后是对企业持续创新的追求。只有通过不断创新，企业才能在竞争中立于不败之地。各种变换器、传感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7497"/>
      <w:r>
        <w:rPr>
          <w:rFonts w:ascii="仿宋" w:eastAsia="仿宋" w:hAnsi="仿宋" w:cs="仿宋" w:hint="eastAsia"/>
          <w:sz w:val="28"/>
          <w:lang w:eastAsia="zh-CN"/>
        </w:rPr>
        <w:t>四、各种变换器、传感器项目绩效评估</w:t>
      </w:r>
      <w:bookmarkEnd w:id="12"/>
    </w:p>
    <w:p>
      <w:pPr>
        <w:pStyle w:val="Heading2"/>
        <w:rPr>
          <w:rFonts w:ascii="仿宋" w:eastAsia="仿宋" w:hAnsi="仿宋" w:cs="仿宋" w:hint="eastAsia"/>
          <w:lang w:eastAsia="zh-CN"/>
        </w:rPr>
      </w:pPr>
      <w:bookmarkStart w:id="13" w:name="_Toc8689"/>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各种变换器、传感器项目中，我们设计了一套全面的绩效评估指标，以确保各种变换器、传感器项目的可控和成功交付。这些指标跨足各种变换器、传感器项目目标、成本、进度和质量等多个维度，为我们提供了全面洞察各种变换器、传感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各种变换器、传感器项目目标达成率是我们关注的首要指标。我们设定了明确的目标，并通过定期监测和评估，迅速发现并应对潜在的目标偏差。这为各种变换器、传感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成本绩效是另一个核心关注点。通过实际成本与预算成本的对比分析，我们深入了解成本差异的原因，及时调整资源分配，保持各种变换器、传感器项目在经济效益方面的合理水平。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各种变换器、传感器项目进度作为关键的绩效指标之一，得到了精心的关注。我们制定了详细的各种变换器、传感器项目进度计划，并设立了进度符合度指标，确保实际进度与计划进度保持一致。这使我们能够快速发现和解决潜在的进度问题，保持各种变换器、传感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各种变换器、传感器项目绩效的不可或缺的一环。我们引入了一系列的质量标准和客户满意度指标，以确保各种变换器、传感器项目交付的成果在质量上达到或超越预期水平。通过持续监测这些指标，我们努力提升各种变换器、传感器项目整体质量水平，为各种变换器、传感器项目的成功交付提供有力保障。通过这些科学且全面的绩效评估，我们能够更好地引导各种变换器、传感器项目的持续改进，确保各种变换器、传感器项目目标的顺利达成。</w:t>
      </w:r>
    </w:p>
    <w:p>
      <w:pPr>
        <w:pStyle w:val="Heading2"/>
        <w:ind w:firstLine="560" w:firstLineChars="200"/>
        <w:rPr>
          <w:rFonts w:ascii="仿宋" w:eastAsia="仿宋" w:hAnsi="仿宋" w:cs="仿宋" w:hint="eastAsia"/>
          <w:sz w:val="28"/>
          <w:lang w:eastAsia="zh-CN"/>
        </w:rPr>
      </w:pPr>
      <w:bookmarkStart w:id="14" w:name="_Toc411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绩效评估是各种变换器、传感器项目中的关键环节，为确保各种变换器、传感器项目达到预期目标，我们采用了多层次、多维度的绩效评估方法。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各种变换器、传感器项目的战略目标对齐，确保每个决策和行动都与各种变换器、传感器项目整体目标保持一致。团队会定期召开战略对齐会议，审视当前工作与各种变换器、传感器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各种变换器、传感器项目进度、质量、成本和风险等方面。这些指标通过数据收集和分析，为各种变换器、传感器项目管理团队提供了客观的评估依据。例如，我们通过各种变换器、传感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各种变换器、传感器项目内部，还考虑了各种变换器、传感器项目对外部环境的影响。我们定期进行干系人满意度调查，以了解各利益相关方对各种变换器、传感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这种多层次、多角度的绩效评估方法，使得我们能够全面了解各种变换器、传感器项目的运行状态，及时做出调整，确保各种变换器、传感器项目在不断变化的环境中保持稳健前行。</w:t>
      </w:r>
    </w:p>
    <w:p>
      <w:pPr>
        <w:pStyle w:val="Heading2"/>
        <w:ind w:firstLine="560" w:firstLineChars="200"/>
        <w:rPr>
          <w:rFonts w:ascii="仿宋" w:eastAsia="仿宋" w:hAnsi="仿宋" w:cs="仿宋" w:hint="eastAsia"/>
          <w:sz w:val="28"/>
          <w:lang w:eastAsia="zh-CN"/>
        </w:rPr>
      </w:pPr>
      <w:bookmarkStart w:id="15" w:name="_Toc19425"/>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为了确保各种变换器、传感器项目的有效管理和不断优化，我们采用了精心设计的绩效评估周期。这个周期旨在实现灵活、实时和全面的评估，以适应各种变换器、传感器项目执行中的各种挑战。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的设计考虑到各种变换器、传感器项目的不同需求，分为短期、中期和长期。短期评估关注每个迭代或工作周期，以及时发现和解决当前任务中的问题。中期评估涵盖几个迭代，深入了解整体各种变换器、传感器项目的趋势和性能。长期评估则着眼于整个各种变换器、传感器项目阶段，确保各种变换器、传感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各种变换器、传感器项目管理工具和协作平台，团队成员能够随时更新和分享各种变换器、传感器项目数据。这种实时性的反馈机制使我们能够及时察觉潜在问题，快速调整，保持各种变换器、传感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各种变换器、传感器项目的决策制定密不可分。每个周期的各种变换器、传感器项目回顾会议成为集体总结经验、识别问题深层次原因并找到创新解决方案的平台。这种定期的反思与调整机制使各种变换器、传感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9965"/>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2060"/>
      <w:r>
        <w:rPr>
          <w:rFonts w:ascii="仿宋" w:eastAsia="仿宋" w:hAnsi="仿宋" w:cs="仿宋" w:hint="eastAsia"/>
          <w:lang w:eastAsia="zh-CN"/>
        </w:rPr>
        <w:t>(一)、各种变换器、传感器行业分析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各种变换器、传感器行业一直以来都是市场的关注焦点。行业内的发展趋势、竞争态势以及潜在机会都对各种变换器、传感器项目的推进产生深远的影响。通过深入研究行业的整体概貌，我们将更好地理解行业的核心特征，为各种变换器、传感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https://d.book118.com/717052104134006050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各种变换器、传感器项目计划设计方案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E61B59"/>
    <w:rsid w:val="17E61B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17052104134006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2024-02-29T05:29:00Z</dcterms:created>
  <dcterms:modified xsi:type="dcterms:W3CDTF">2024-02-29T05:29:24Z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2E296E760AA24FB680E37BF423362C31_11</vt:lpwstr>
  </property>
  <property fmtid="{D5CDD505-2E9C-101B-9397-08002B2CF9AE}" pid="3" name="KSOProductBuildVer">
    <vt:lpwstr>2052-12.1.0.16388</vt:lpwstr>
  </property>
</Properties>
</file>