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医用卫生材料敷料项目可行性建设方案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373" w:history="1">
        <w:r>
          <w:rPr>
            <w:rFonts w:ascii="仿宋" w:eastAsia="仿宋" w:hAnsi="仿宋" w:cs="仿宋" w:hint="eastAsia"/>
            <w:lang w:eastAsia="zh-CN"/>
          </w:rPr>
          <w:t>概论</w:t>
        </w:r>
        <w:r>
          <w:tab/>
        </w:r>
        <w:r>
          <w:fldChar w:fldCharType="begin"/>
        </w:r>
        <w:r>
          <w:instrText xml:space="preserve"> PAGEREF _Toc15373 \h </w:instrText>
        </w:r>
        <w:r>
          <w:fldChar w:fldCharType="separate"/>
        </w:r>
        <w:r>
          <w:t>3</w:t>
        </w:r>
        <w:r>
          <w:fldChar w:fldCharType="end"/>
        </w:r>
      </w:hyperlink>
    </w:p>
    <w:p>
      <w:pPr>
        <w:pStyle w:val="TOC1"/>
        <w:tabs>
          <w:tab w:val="right" w:leader="dot" w:pos="8306"/>
        </w:tabs>
      </w:pPr>
      <w:hyperlink w:anchor="_Toc30935" w:history="1">
        <w:r>
          <w:rPr>
            <w:rFonts w:ascii="仿宋" w:eastAsia="仿宋" w:hAnsi="仿宋" w:cs="仿宋" w:hint="eastAsia"/>
            <w:lang w:eastAsia="zh-CN"/>
          </w:rPr>
          <w:t>一、背景、必要性分析</w:t>
        </w:r>
        <w:r>
          <w:tab/>
        </w:r>
        <w:r>
          <w:fldChar w:fldCharType="begin"/>
        </w:r>
        <w:r>
          <w:instrText xml:space="preserve"> PAGEREF _Toc30935 \h </w:instrText>
        </w:r>
        <w:r>
          <w:fldChar w:fldCharType="separate"/>
        </w:r>
        <w:r>
          <w:t>3</w:t>
        </w:r>
        <w:r>
          <w:fldChar w:fldCharType="end"/>
        </w:r>
      </w:hyperlink>
    </w:p>
    <w:p>
      <w:pPr>
        <w:pStyle w:val="TOC2"/>
        <w:tabs>
          <w:tab w:val="right" w:leader="dot" w:pos="8306"/>
        </w:tabs>
      </w:pPr>
      <w:hyperlink w:anchor="_Toc21519" w:history="1">
        <w:r>
          <w:rPr>
            <w:rFonts w:ascii="仿宋" w:eastAsia="仿宋" w:hAnsi="仿宋" w:cs="仿宋" w:hint="eastAsia"/>
            <w:lang w:eastAsia="zh-CN"/>
          </w:rPr>
          <w:t>(一)、项目建设背景</w:t>
        </w:r>
        <w:r>
          <w:tab/>
        </w:r>
        <w:r>
          <w:fldChar w:fldCharType="begin"/>
        </w:r>
        <w:r>
          <w:instrText xml:space="preserve"> PAGEREF _Toc21519 \h </w:instrText>
        </w:r>
        <w:r>
          <w:fldChar w:fldCharType="separate"/>
        </w:r>
        <w:r>
          <w:t>3</w:t>
        </w:r>
        <w:r>
          <w:fldChar w:fldCharType="end"/>
        </w:r>
      </w:hyperlink>
    </w:p>
    <w:p>
      <w:pPr>
        <w:pStyle w:val="TOC2"/>
        <w:tabs>
          <w:tab w:val="right" w:leader="dot" w:pos="8306"/>
        </w:tabs>
      </w:pPr>
      <w:hyperlink w:anchor="_Toc24019" w:history="1">
        <w:r>
          <w:rPr>
            <w:rFonts w:ascii="仿宋" w:eastAsia="仿宋" w:hAnsi="仿宋" w:cs="仿宋" w:hint="eastAsia"/>
            <w:lang w:eastAsia="zh-CN"/>
          </w:rPr>
          <w:t>(二)、必要性分析</w:t>
        </w:r>
        <w:r>
          <w:tab/>
        </w:r>
        <w:r>
          <w:fldChar w:fldCharType="begin"/>
        </w:r>
        <w:r>
          <w:instrText xml:space="preserve"> PAGEREF _Toc24019 \h </w:instrText>
        </w:r>
        <w:r>
          <w:fldChar w:fldCharType="separate"/>
        </w:r>
        <w:r>
          <w:t>4</w:t>
        </w:r>
        <w:r>
          <w:fldChar w:fldCharType="end"/>
        </w:r>
      </w:hyperlink>
    </w:p>
    <w:p>
      <w:pPr>
        <w:pStyle w:val="TOC2"/>
        <w:tabs>
          <w:tab w:val="right" w:leader="dot" w:pos="8306"/>
        </w:tabs>
      </w:pPr>
      <w:hyperlink w:anchor="_Toc15792" w:history="1">
        <w:r>
          <w:rPr>
            <w:rFonts w:ascii="仿宋" w:eastAsia="仿宋" w:hAnsi="仿宋" w:cs="仿宋" w:hint="eastAsia"/>
            <w:lang w:eastAsia="zh-CN"/>
          </w:rPr>
          <w:t>(三)、项目建设有利条件</w:t>
        </w:r>
        <w:r>
          <w:tab/>
        </w:r>
        <w:r>
          <w:fldChar w:fldCharType="begin"/>
        </w:r>
        <w:r>
          <w:instrText xml:space="preserve"> PAGEREF _Toc15792 \h </w:instrText>
        </w:r>
        <w:r>
          <w:fldChar w:fldCharType="separate"/>
        </w:r>
        <w:r>
          <w:t>5</w:t>
        </w:r>
        <w:r>
          <w:fldChar w:fldCharType="end"/>
        </w:r>
      </w:hyperlink>
    </w:p>
    <w:p>
      <w:pPr>
        <w:pStyle w:val="TOC1"/>
        <w:tabs>
          <w:tab w:val="right" w:leader="dot" w:pos="8306"/>
        </w:tabs>
      </w:pPr>
      <w:hyperlink w:anchor="_Toc30799" w:history="1">
        <w:r>
          <w:rPr>
            <w:rFonts w:ascii="仿宋" w:eastAsia="仿宋" w:hAnsi="仿宋" w:cs="仿宋" w:hint="eastAsia"/>
            <w:lang w:eastAsia="zh-CN"/>
          </w:rPr>
          <w:t>二、建设风险评估分析</w:t>
        </w:r>
        <w:r>
          <w:tab/>
        </w:r>
        <w:r>
          <w:fldChar w:fldCharType="begin"/>
        </w:r>
        <w:r>
          <w:instrText xml:space="preserve"> PAGEREF _Toc30799 \h </w:instrText>
        </w:r>
        <w:r>
          <w:fldChar w:fldCharType="separate"/>
        </w:r>
        <w:r>
          <w:t>7</w:t>
        </w:r>
        <w:r>
          <w:fldChar w:fldCharType="end"/>
        </w:r>
      </w:hyperlink>
    </w:p>
    <w:p>
      <w:pPr>
        <w:pStyle w:val="TOC2"/>
        <w:tabs>
          <w:tab w:val="right" w:leader="dot" w:pos="8306"/>
        </w:tabs>
      </w:pPr>
      <w:hyperlink w:anchor="_Toc1214" w:history="1">
        <w:r>
          <w:rPr>
            <w:rFonts w:ascii="仿宋" w:eastAsia="仿宋" w:hAnsi="仿宋" w:cs="仿宋" w:hint="eastAsia"/>
            <w:lang w:eastAsia="zh-CN"/>
          </w:rPr>
          <w:t>(一)、政策风险分析</w:t>
        </w:r>
        <w:r>
          <w:tab/>
        </w:r>
        <w:r>
          <w:fldChar w:fldCharType="begin"/>
        </w:r>
        <w:r>
          <w:instrText xml:space="preserve"> PAGEREF _Toc1214 \h </w:instrText>
        </w:r>
        <w:r>
          <w:fldChar w:fldCharType="separate"/>
        </w:r>
        <w:r>
          <w:t>7</w:t>
        </w:r>
        <w:r>
          <w:fldChar w:fldCharType="end"/>
        </w:r>
      </w:hyperlink>
    </w:p>
    <w:p>
      <w:pPr>
        <w:pStyle w:val="TOC2"/>
        <w:tabs>
          <w:tab w:val="right" w:leader="dot" w:pos="8306"/>
        </w:tabs>
      </w:pPr>
      <w:hyperlink w:anchor="_Toc2488" w:history="1">
        <w:r>
          <w:rPr>
            <w:rFonts w:ascii="仿宋" w:eastAsia="仿宋" w:hAnsi="仿宋" w:cs="仿宋" w:hint="eastAsia"/>
            <w:lang w:eastAsia="zh-CN"/>
          </w:rPr>
          <w:t>(二)、社会风险分析</w:t>
        </w:r>
        <w:r>
          <w:tab/>
        </w:r>
        <w:r>
          <w:fldChar w:fldCharType="begin"/>
        </w:r>
        <w:r>
          <w:instrText xml:space="preserve"> PAGEREF _Toc2488 \h </w:instrText>
        </w:r>
        <w:r>
          <w:fldChar w:fldCharType="separate"/>
        </w:r>
        <w:r>
          <w:t>8</w:t>
        </w:r>
        <w:r>
          <w:fldChar w:fldCharType="end"/>
        </w:r>
      </w:hyperlink>
    </w:p>
    <w:p>
      <w:pPr>
        <w:pStyle w:val="TOC2"/>
        <w:tabs>
          <w:tab w:val="right" w:leader="dot" w:pos="8306"/>
        </w:tabs>
      </w:pPr>
      <w:hyperlink w:anchor="_Toc7785" w:history="1">
        <w:r>
          <w:rPr>
            <w:rFonts w:ascii="仿宋" w:eastAsia="仿宋" w:hAnsi="仿宋" w:cs="仿宋" w:hint="eastAsia"/>
            <w:lang w:eastAsia="zh-CN"/>
          </w:rPr>
          <w:t>(三)、市场风险分析</w:t>
        </w:r>
        <w:r>
          <w:tab/>
        </w:r>
        <w:r>
          <w:fldChar w:fldCharType="begin"/>
        </w:r>
        <w:r>
          <w:instrText xml:space="preserve"> PAGEREF _Toc7785 \h </w:instrText>
        </w:r>
        <w:r>
          <w:fldChar w:fldCharType="separate"/>
        </w:r>
        <w:r>
          <w:t>10</w:t>
        </w:r>
        <w:r>
          <w:fldChar w:fldCharType="end"/>
        </w:r>
      </w:hyperlink>
    </w:p>
    <w:p>
      <w:pPr>
        <w:pStyle w:val="TOC2"/>
        <w:tabs>
          <w:tab w:val="right" w:leader="dot" w:pos="8306"/>
        </w:tabs>
      </w:pPr>
      <w:hyperlink w:anchor="_Toc20009" w:history="1">
        <w:r>
          <w:rPr>
            <w:rFonts w:ascii="仿宋" w:eastAsia="仿宋" w:hAnsi="仿宋" w:cs="仿宋" w:hint="eastAsia"/>
            <w:lang w:eastAsia="zh-CN"/>
          </w:rPr>
          <w:t>(四)、资金风险分析</w:t>
        </w:r>
        <w:r>
          <w:tab/>
        </w:r>
        <w:r>
          <w:fldChar w:fldCharType="begin"/>
        </w:r>
        <w:r>
          <w:instrText xml:space="preserve"> PAGEREF _Toc20009 \h </w:instrText>
        </w:r>
        <w:r>
          <w:fldChar w:fldCharType="separate"/>
        </w:r>
        <w:r>
          <w:t>10</w:t>
        </w:r>
        <w:r>
          <w:fldChar w:fldCharType="end"/>
        </w:r>
      </w:hyperlink>
    </w:p>
    <w:p>
      <w:pPr>
        <w:pStyle w:val="TOC2"/>
        <w:tabs>
          <w:tab w:val="right" w:leader="dot" w:pos="8306"/>
        </w:tabs>
      </w:pPr>
      <w:hyperlink w:anchor="_Toc11099" w:history="1">
        <w:r>
          <w:rPr>
            <w:rFonts w:ascii="仿宋" w:eastAsia="仿宋" w:hAnsi="仿宋" w:cs="仿宋" w:hint="eastAsia"/>
            <w:lang w:eastAsia="zh-CN"/>
          </w:rPr>
          <w:t>(五)、技术风险分析</w:t>
        </w:r>
        <w:r>
          <w:tab/>
        </w:r>
        <w:r>
          <w:fldChar w:fldCharType="begin"/>
        </w:r>
        <w:r>
          <w:instrText xml:space="preserve"> PAGEREF _Toc11099 \h </w:instrText>
        </w:r>
        <w:r>
          <w:fldChar w:fldCharType="separate"/>
        </w:r>
        <w:r>
          <w:t>12</w:t>
        </w:r>
        <w:r>
          <w:fldChar w:fldCharType="end"/>
        </w:r>
      </w:hyperlink>
    </w:p>
    <w:p>
      <w:pPr>
        <w:pStyle w:val="TOC2"/>
        <w:tabs>
          <w:tab w:val="right" w:leader="dot" w:pos="8306"/>
        </w:tabs>
      </w:pPr>
      <w:hyperlink w:anchor="_Toc27808" w:history="1">
        <w:r>
          <w:rPr>
            <w:rFonts w:ascii="仿宋" w:eastAsia="仿宋" w:hAnsi="仿宋" w:cs="仿宋" w:hint="eastAsia"/>
            <w:lang w:eastAsia="zh-CN"/>
          </w:rPr>
          <w:t>(六)、财务风险分析</w:t>
        </w:r>
        <w:r>
          <w:tab/>
        </w:r>
        <w:r>
          <w:fldChar w:fldCharType="begin"/>
        </w:r>
        <w:r>
          <w:instrText xml:space="preserve"> PAGEREF _Toc27808 \h </w:instrText>
        </w:r>
        <w:r>
          <w:fldChar w:fldCharType="separate"/>
        </w:r>
        <w:r>
          <w:t>13</w:t>
        </w:r>
        <w:r>
          <w:fldChar w:fldCharType="end"/>
        </w:r>
      </w:hyperlink>
    </w:p>
    <w:p>
      <w:pPr>
        <w:pStyle w:val="TOC2"/>
        <w:tabs>
          <w:tab w:val="right" w:leader="dot" w:pos="8306"/>
        </w:tabs>
      </w:pPr>
      <w:hyperlink w:anchor="_Toc945" w:history="1">
        <w:r>
          <w:rPr>
            <w:rFonts w:ascii="仿宋" w:eastAsia="仿宋" w:hAnsi="仿宋" w:cs="仿宋" w:hint="eastAsia"/>
            <w:lang w:eastAsia="zh-CN"/>
          </w:rPr>
          <w:t>(七)、管理风险分析</w:t>
        </w:r>
        <w:r>
          <w:tab/>
        </w:r>
        <w:r>
          <w:fldChar w:fldCharType="begin"/>
        </w:r>
        <w:r>
          <w:instrText xml:space="preserve"> PAGEREF _Toc945 \h </w:instrText>
        </w:r>
        <w:r>
          <w:fldChar w:fldCharType="separate"/>
        </w:r>
        <w:r>
          <w:t>15</w:t>
        </w:r>
        <w:r>
          <w:fldChar w:fldCharType="end"/>
        </w:r>
      </w:hyperlink>
    </w:p>
    <w:p>
      <w:pPr>
        <w:pStyle w:val="TOC2"/>
        <w:tabs>
          <w:tab w:val="right" w:leader="dot" w:pos="8306"/>
        </w:tabs>
      </w:pPr>
      <w:hyperlink w:anchor="_Toc15757" w:history="1">
        <w:r>
          <w:rPr>
            <w:rFonts w:ascii="仿宋" w:eastAsia="仿宋" w:hAnsi="仿宋" w:cs="仿宋" w:hint="eastAsia"/>
            <w:lang w:eastAsia="zh-CN"/>
          </w:rPr>
          <w:t>(八)、其它风险分析</w:t>
        </w:r>
        <w:r>
          <w:tab/>
        </w:r>
        <w:r>
          <w:fldChar w:fldCharType="begin"/>
        </w:r>
        <w:r>
          <w:instrText xml:space="preserve"> PAGEREF _Toc15757 \h </w:instrText>
        </w:r>
        <w:r>
          <w:fldChar w:fldCharType="separate"/>
        </w:r>
        <w:r>
          <w:t>16</w:t>
        </w:r>
        <w:r>
          <w:fldChar w:fldCharType="end"/>
        </w:r>
      </w:hyperlink>
    </w:p>
    <w:p>
      <w:pPr>
        <w:pStyle w:val="TOC2"/>
        <w:tabs>
          <w:tab w:val="right" w:leader="dot" w:pos="8306"/>
        </w:tabs>
      </w:pPr>
      <w:hyperlink w:anchor="_Toc9147" w:history="1">
        <w:r>
          <w:rPr>
            <w:rFonts w:ascii="仿宋" w:eastAsia="仿宋" w:hAnsi="仿宋" w:cs="仿宋" w:hint="eastAsia"/>
            <w:lang w:eastAsia="zh-CN"/>
          </w:rPr>
          <w:t>(九)、社会影响评估</w:t>
        </w:r>
        <w:r>
          <w:tab/>
        </w:r>
        <w:r>
          <w:fldChar w:fldCharType="begin"/>
        </w:r>
        <w:r>
          <w:instrText xml:space="preserve"> PAGEREF _Toc9147 \h </w:instrText>
        </w:r>
        <w:r>
          <w:fldChar w:fldCharType="separate"/>
        </w:r>
        <w:r>
          <w:t>17</w:t>
        </w:r>
        <w:r>
          <w:fldChar w:fldCharType="end"/>
        </w:r>
      </w:hyperlink>
    </w:p>
    <w:p>
      <w:pPr>
        <w:pStyle w:val="TOC1"/>
        <w:tabs>
          <w:tab w:val="right" w:leader="dot" w:pos="8306"/>
        </w:tabs>
      </w:pPr>
      <w:hyperlink w:anchor="_Toc17182" w:history="1">
        <w:r>
          <w:rPr>
            <w:rFonts w:ascii="仿宋" w:eastAsia="仿宋" w:hAnsi="仿宋" w:cs="仿宋" w:hint="eastAsia"/>
            <w:lang w:eastAsia="zh-CN"/>
          </w:rPr>
          <w:t>三、医用卫生材料敷料项目概论</w:t>
        </w:r>
        <w:r>
          <w:tab/>
        </w:r>
        <w:r>
          <w:fldChar w:fldCharType="begin"/>
        </w:r>
        <w:r>
          <w:instrText xml:space="preserve"> PAGEREF _Toc17182 \h </w:instrText>
        </w:r>
        <w:r>
          <w:fldChar w:fldCharType="separate"/>
        </w:r>
        <w:r>
          <w:t>19</w:t>
        </w:r>
        <w:r>
          <w:fldChar w:fldCharType="end"/>
        </w:r>
      </w:hyperlink>
    </w:p>
    <w:p>
      <w:pPr>
        <w:pStyle w:val="TOC2"/>
        <w:tabs>
          <w:tab w:val="right" w:leader="dot" w:pos="8306"/>
        </w:tabs>
      </w:pPr>
      <w:hyperlink w:anchor="_Toc1955" w:history="1">
        <w:r>
          <w:rPr>
            <w:rFonts w:ascii="仿宋" w:eastAsia="仿宋" w:hAnsi="仿宋" w:cs="仿宋" w:hint="eastAsia"/>
            <w:lang w:eastAsia="zh-CN"/>
          </w:rPr>
          <w:t>(一)、项目申报单位概况</w:t>
        </w:r>
        <w:r>
          <w:tab/>
        </w:r>
        <w:r>
          <w:fldChar w:fldCharType="begin"/>
        </w:r>
        <w:r>
          <w:instrText xml:space="preserve"> PAGEREF _Toc1955 \h </w:instrText>
        </w:r>
        <w:r>
          <w:fldChar w:fldCharType="separate"/>
        </w:r>
        <w:r>
          <w:t>19</w:t>
        </w:r>
        <w:r>
          <w:fldChar w:fldCharType="end"/>
        </w:r>
      </w:hyperlink>
    </w:p>
    <w:p>
      <w:pPr>
        <w:pStyle w:val="TOC2"/>
        <w:tabs>
          <w:tab w:val="right" w:leader="dot" w:pos="8306"/>
        </w:tabs>
      </w:pPr>
      <w:hyperlink w:anchor="_Toc18619" w:history="1">
        <w:r>
          <w:rPr>
            <w:rFonts w:ascii="仿宋" w:eastAsia="仿宋" w:hAnsi="仿宋" w:cs="仿宋" w:hint="eastAsia"/>
            <w:lang w:eastAsia="zh-CN"/>
          </w:rPr>
          <w:t>(二)、项目概况</w:t>
        </w:r>
        <w:r>
          <w:tab/>
        </w:r>
        <w:r>
          <w:fldChar w:fldCharType="begin"/>
        </w:r>
        <w:r>
          <w:instrText xml:space="preserve"> PAGEREF _Toc18619 \h </w:instrText>
        </w:r>
        <w:r>
          <w:fldChar w:fldCharType="separate"/>
        </w:r>
        <w:r>
          <w:t>20</w:t>
        </w:r>
        <w:r>
          <w:fldChar w:fldCharType="end"/>
        </w:r>
      </w:hyperlink>
    </w:p>
    <w:p>
      <w:pPr>
        <w:pStyle w:val="TOC1"/>
        <w:tabs>
          <w:tab w:val="right" w:leader="dot" w:pos="8306"/>
        </w:tabs>
      </w:pPr>
      <w:hyperlink w:anchor="_Toc13679" w:history="1">
        <w:r>
          <w:rPr>
            <w:rFonts w:ascii="仿宋" w:eastAsia="仿宋" w:hAnsi="仿宋" w:cs="仿宋" w:hint="eastAsia"/>
            <w:lang w:eastAsia="zh-CN"/>
          </w:rPr>
          <w:t>四、资源开发及综合利用分析</w:t>
        </w:r>
        <w:r>
          <w:tab/>
        </w:r>
        <w:r>
          <w:fldChar w:fldCharType="begin"/>
        </w:r>
        <w:r>
          <w:instrText xml:space="preserve"> PAGEREF _Toc13679 \h </w:instrText>
        </w:r>
        <w:r>
          <w:fldChar w:fldCharType="separate"/>
        </w:r>
        <w:r>
          <w:t>23</w:t>
        </w:r>
        <w:r>
          <w:fldChar w:fldCharType="end"/>
        </w:r>
      </w:hyperlink>
    </w:p>
    <w:p>
      <w:pPr>
        <w:pStyle w:val="TOC2"/>
        <w:tabs>
          <w:tab w:val="right" w:leader="dot" w:pos="8306"/>
        </w:tabs>
      </w:pPr>
      <w:hyperlink w:anchor="_Toc2955" w:history="1">
        <w:r>
          <w:rPr>
            <w:rFonts w:ascii="仿宋" w:eastAsia="仿宋" w:hAnsi="仿宋" w:cs="仿宋" w:hint="eastAsia"/>
            <w:lang w:eastAsia="zh-CN"/>
          </w:rPr>
          <w:t>(一)、资源开发方案</w:t>
        </w:r>
        <w:r>
          <w:tab/>
        </w:r>
        <w:r>
          <w:fldChar w:fldCharType="begin"/>
        </w:r>
        <w:r>
          <w:instrText xml:space="preserve"> PAGEREF _Toc2955 \h </w:instrText>
        </w:r>
        <w:r>
          <w:fldChar w:fldCharType="separate"/>
        </w:r>
        <w:r>
          <w:t>23</w:t>
        </w:r>
        <w:r>
          <w:fldChar w:fldCharType="end"/>
        </w:r>
      </w:hyperlink>
    </w:p>
    <w:p>
      <w:pPr>
        <w:pStyle w:val="TOC2"/>
        <w:tabs>
          <w:tab w:val="right" w:leader="dot" w:pos="8306"/>
        </w:tabs>
      </w:pPr>
      <w:hyperlink w:anchor="_Toc28671" w:history="1">
        <w:r>
          <w:rPr>
            <w:rFonts w:ascii="仿宋" w:eastAsia="仿宋" w:hAnsi="仿宋" w:cs="仿宋" w:hint="eastAsia"/>
            <w:lang w:eastAsia="zh-CN"/>
          </w:rPr>
          <w:t>(二)、资源利用方案</w:t>
        </w:r>
        <w:r>
          <w:tab/>
        </w:r>
        <w:r>
          <w:fldChar w:fldCharType="begin"/>
        </w:r>
        <w:r>
          <w:instrText xml:space="preserve"> PAGEREF _Toc28671 \h </w:instrText>
        </w:r>
        <w:r>
          <w:fldChar w:fldCharType="separate"/>
        </w:r>
        <w:r>
          <w:t>25</w:t>
        </w:r>
        <w:r>
          <w:fldChar w:fldCharType="end"/>
        </w:r>
      </w:hyperlink>
    </w:p>
    <w:p>
      <w:pPr>
        <w:pStyle w:val="TOC2"/>
        <w:tabs>
          <w:tab w:val="right" w:leader="dot" w:pos="8306"/>
        </w:tabs>
      </w:pPr>
      <w:hyperlink w:anchor="_Toc7164" w:history="1">
        <w:r>
          <w:rPr>
            <w:rFonts w:ascii="仿宋" w:eastAsia="仿宋" w:hAnsi="仿宋" w:cs="仿宋" w:hint="eastAsia"/>
            <w:lang w:eastAsia="zh-CN"/>
          </w:rPr>
          <w:t>(三)、资源节约措施</w:t>
        </w:r>
        <w:r>
          <w:tab/>
        </w:r>
        <w:r>
          <w:fldChar w:fldCharType="begin"/>
        </w:r>
        <w:r>
          <w:instrText xml:space="preserve"> PAGEREF _Toc7164 \h </w:instrText>
        </w:r>
        <w:r>
          <w:fldChar w:fldCharType="separate"/>
        </w:r>
        <w:r>
          <w:t>26</w:t>
        </w:r>
        <w:r>
          <w:fldChar w:fldCharType="end"/>
        </w:r>
      </w:hyperlink>
    </w:p>
    <w:p>
      <w:pPr>
        <w:pStyle w:val="TOC1"/>
        <w:tabs>
          <w:tab w:val="right" w:leader="dot" w:pos="8306"/>
        </w:tabs>
      </w:pPr>
      <w:hyperlink w:anchor="_Toc8939" w:history="1">
        <w:r>
          <w:rPr>
            <w:rFonts w:ascii="仿宋" w:eastAsia="仿宋" w:hAnsi="仿宋" w:cs="仿宋" w:hint="eastAsia"/>
            <w:lang w:eastAsia="zh-CN"/>
          </w:rPr>
          <w:t>五、发展规划、产业政策和行业准入分析</w:t>
        </w:r>
        <w:r>
          <w:tab/>
        </w:r>
        <w:r>
          <w:fldChar w:fldCharType="begin"/>
        </w:r>
        <w:r>
          <w:instrText xml:space="preserve"> PAGEREF _Toc8939 \h </w:instrText>
        </w:r>
        <w:r>
          <w:fldChar w:fldCharType="separate"/>
        </w:r>
        <w:r>
          <w:t>27</w:t>
        </w:r>
        <w:r>
          <w:fldChar w:fldCharType="end"/>
        </w:r>
      </w:hyperlink>
    </w:p>
    <w:p>
      <w:pPr>
        <w:pStyle w:val="TOC2"/>
        <w:tabs>
          <w:tab w:val="right" w:leader="dot" w:pos="8306"/>
        </w:tabs>
      </w:pPr>
      <w:hyperlink w:anchor="_Toc26781" w:history="1">
        <w:r>
          <w:rPr>
            <w:rFonts w:ascii="仿宋" w:eastAsia="仿宋" w:hAnsi="仿宋" w:cs="仿宋" w:hint="eastAsia"/>
            <w:lang w:eastAsia="zh-CN"/>
          </w:rPr>
          <w:t>(一)、发展规划分析</w:t>
        </w:r>
        <w:r>
          <w:tab/>
        </w:r>
        <w:r>
          <w:fldChar w:fldCharType="begin"/>
        </w:r>
        <w:r>
          <w:instrText xml:space="preserve"> PAGEREF _Toc26781 \h </w:instrText>
        </w:r>
        <w:r>
          <w:fldChar w:fldCharType="separate"/>
        </w:r>
        <w:r>
          <w:t>27</w:t>
        </w:r>
        <w:r>
          <w:fldChar w:fldCharType="end"/>
        </w:r>
      </w:hyperlink>
    </w:p>
    <w:p>
      <w:pPr>
        <w:pStyle w:val="TOC2"/>
        <w:tabs>
          <w:tab w:val="right" w:leader="dot" w:pos="8306"/>
        </w:tabs>
      </w:pPr>
      <w:hyperlink w:anchor="_Toc22132" w:history="1">
        <w:r>
          <w:rPr>
            <w:rFonts w:ascii="仿宋" w:eastAsia="仿宋" w:hAnsi="仿宋" w:cs="仿宋" w:hint="eastAsia"/>
            <w:lang w:eastAsia="zh-CN"/>
          </w:rPr>
          <w:t>(二)、产业政策分析</w:t>
        </w:r>
        <w:r>
          <w:tab/>
        </w:r>
        <w:r>
          <w:fldChar w:fldCharType="begin"/>
        </w:r>
        <w:r>
          <w:instrText xml:space="preserve"> PAGEREF _Toc22132 \h </w:instrText>
        </w:r>
        <w:r>
          <w:fldChar w:fldCharType="separate"/>
        </w:r>
        <w:r>
          <w:t>29</w:t>
        </w:r>
        <w:r>
          <w:fldChar w:fldCharType="end"/>
        </w:r>
      </w:hyperlink>
    </w:p>
    <w:p>
      <w:pPr>
        <w:pStyle w:val="TOC2"/>
        <w:tabs>
          <w:tab w:val="right" w:leader="dot" w:pos="8306"/>
        </w:tabs>
      </w:pPr>
      <w:hyperlink w:anchor="_Toc9431" w:history="1">
        <w:r>
          <w:rPr>
            <w:rFonts w:ascii="仿宋" w:eastAsia="仿宋" w:hAnsi="仿宋" w:cs="仿宋" w:hint="eastAsia"/>
            <w:lang w:eastAsia="zh-CN"/>
          </w:rPr>
          <w:t>(三)、行业准入分析</w:t>
        </w:r>
        <w:r>
          <w:tab/>
        </w:r>
        <w:r>
          <w:fldChar w:fldCharType="begin"/>
        </w:r>
        <w:r>
          <w:instrText xml:space="preserve"> PAGEREF _Toc9431 \h </w:instrText>
        </w:r>
        <w:r>
          <w:fldChar w:fldCharType="separate"/>
        </w:r>
        <w:r>
          <w:t>30</w:t>
        </w:r>
        <w:r>
          <w:fldChar w:fldCharType="end"/>
        </w:r>
      </w:hyperlink>
    </w:p>
    <w:p>
      <w:pPr>
        <w:pStyle w:val="TOC1"/>
        <w:tabs>
          <w:tab w:val="right" w:leader="dot" w:pos="8306"/>
        </w:tabs>
      </w:pPr>
      <w:hyperlink w:anchor="_Toc13288" w:history="1">
        <w:r>
          <w:rPr>
            <w:rFonts w:ascii="仿宋" w:eastAsia="仿宋" w:hAnsi="仿宋" w:cs="仿宋" w:hint="eastAsia"/>
            <w:lang w:eastAsia="zh-CN"/>
          </w:rPr>
          <w:t>六、财务管理与成本控制</w:t>
        </w:r>
        <w:r>
          <w:tab/>
        </w:r>
        <w:r>
          <w:fldChar w:fldCharType="begin"/>
        </w:r>
        <w:r>
          <w:instrText xml:space="preserve"> PAGEREF _Toc13288 \h </w:instrText>
        </w:r>
        <w:r>
          <w:fldChar w:fldCharType="separate"/>
        </w:r>
        <w:r>
          <w:t>32</w:t>
        </w:r>
        <w:r>
          <w:fldChar w:fldCharType="end"/>
        </w:r>
      </w:hyperlink>
    </w:p>
    <w:p>
      <w:pPr>
        <w:pStyle w:val="TOC2"/>
        <w:tabs>
          <w:tab w:val="right" w:leader="dot" w:pos="8306"/>
        </w:tabs>
      </w:pPr>
      <w:hyperlink w:anchor="_Toc4667" w:history="1">
        <w:r>
          <w:rPr>
            <w:rFonts w:ascii="仿宋" w:eastAsia="仿宋" w:hAnsi="仿宋" w:cs="仿宋" w:hint="eastAsia"/>
            <w:lang w:eastAsia="zh-CN"/>
          </w:rPr>
          <w:t>(一)、财务管理体系建设</w:t>
        </w:r>
        <w:r>
          <w:tab/>
        </w:r>
        <w:r>
          <w:fldChar w:fldCharType="begin"/>
        </w:r>
        <w:r>
          <w:instrText xml:space="preserve"> PAGEREF _Toc4667 \h </w:instrText>
        </w:r>
        <w:r>
          <w:fldChar w:fldCharType="separate"/>
        </w:r>
        <w:r>
          <w:t>32</w:t>
        </w:r>
        <w:r>
          <w:fldChar w:fldCharType="end"/>
        </w:r>
      </w:hyperlink>
    </w:p>
    <w:p>
      <w:pPr>
        <w:pStyle w:val="TOC2"/>
        <w:tabs>
          <w:tab w:val="right" w:leader="dot" w:pos="8306"/>
        </w:tabs>
      </w:pPr>
      <w:hyperlink w:anchor="_Toc9759" w:history="1">
        <w:r>
          <w:rPr>
            <w:rFonts w:ascii="仿宋" w:eastAsia="仿宋" w:hAnsi="仿宋" w:cs="仿宋" w:hint="eastAsia"/>
            <w:lang w:eastAsia="zh-CN"/>
          </w:rPr>
          <w:t>(二)、成本控制措施</w:t>
        </w:r>
        <w:r>
          <w:tab/>
        </w:r>
        <w:r>
          <w:fldChar w:fldCharType="begin"/>
        </w:r>
        <w:r>
          <w:instrText xml:space="preserve"> PAGEREF _Toc9759 \h </w:instrText>
        </w:r>
        <w:r>
          <w:fldChar w:fldCharType="separate"/>
        </w:r>
        <w:r>
          <w:t>33</w:t>
        </w:r>
        <w:r>
          <w:fldChar w:fldCharType="end"/>
        </w:r>
      </w:hyperlink>
    </w:p>
    <w:p>
      <w:pPr>
        <w:pStyle w:val="TOC1"/>
        <w:tabs>
          <w:tab w:val="right" w:leader="dot" w:pos="8306"/>
        </w:tabs>
      </w:pPr>
      <w:hyperlink w:anchor="_Toc10631" w:history="1">
        <w:r>
          <w:rPr>
            <w:rFonts w:ascii="仿宋" w:eastAsia="仿宋" w:hAnsi="仿宋" w:cs="仿宋" w:hint="eastAsia"/>
            <w:lang w:eastAsia="zh-CN"/>
          </w:rPr>
          <w:t>七、环境保护与治理方案</w:t>
        </w:r>
        <w:r>
          <w:tab/>
        </w:r>
        <w:r>
          <w:fldChar w:fldCharType="begin"/>
        </w:r>
        <w:r>
          <w:instrText xml:space="preserve"> PAGEREF _Toc10631 \h </w:instrText>
        </w:r>
        <w:r>
          <w:fldChar w:fldCharType="separate"/>
        </w:r>
        <w:r>
          <w:t>34</w:t>
        </w:r>
        <w:r>
          <w:fldChar w:fldCharType="end"/>
        </w:r>
      </w:hyperlink>
    </w:p>
    <w:p>
      <w:pPr>
        <w:pStyle w:val="TOC2"/>
        <w:tabs>
          <w:tab w:val="right" w:leader="dot" w:pos="8306"/>
        </w:tabs>
      </w:pPr>
      <w:hyperlink w:anchor="_Toc16134" w:history="1">
        <w:r>
          <w:rPr>
            <w:rFonts w:ascii="仿宋" w:eastAsia="仿宋" w:hAnsi="仿宋" w:cs="仿宋" w:hint="eastAsia"/>
            <w:lang w:eastAsia="zh-CN"/>
          </w:rPr>
          <w:t>(一)、项目环境影响评估</w:t>
        </w:r>
        <w:r>
          <w:tab/>
        </w:r>
        <w:r>
          <w:fldChar w:fldCharType="begin"/>
        </w:r>
        <w:r>
          <w:instrText xml:space="preserve"> PAGEREF _Toc16134 \h </w:instrText>
        </w:r>
        <w:r>
          <w:fldChar w:fldCharType="separate"/>
        </w:r>
        <w:r>
          <w:t>34</w:t>
        </w:r>
        <w:r>
          <w:fldChar w:fldCharType="end"/>
        </w:r>
      </w:hyperlink>
    </w:p>
    <w:p>
      <w:pPr>
        <w:pStyle w:val="TOC2"/>
        <w:tabs>
          <w:tab w:val="right" w:leader="dot" w:pos="8306"/>
        </w:tabs>
      </w:pPr>
      <w:hyperlink w:anchor="_Toc18576" w:history="1">
        <w:r>
          <w:rPr>
            <w:rFonts w:ascii="仿宋" w:eastAsia="仿宋" w:hAnsi="仿宋" w:cs="仿宋" w:hint="eastAsia"/>
            <w:lang w:eastAsia="zh-CN"/>
          </w:rPr>
          <w:t>(二)、环境保护措施与治理方案</w:t>
        </w:r>
        <w:r>
          <w:tab/>
        </w:r>
        <w:r>
          <w:fldChar w:fldCharType="begin"/>
        </w:r>
        <w:r>
          <w:instrText xml:space="preserve"> PAGEREF _Toc18576 \h </w:instrText>
        </w:r>
        <w:r>
          <w:fldChar w:fldCharType="separate"/>
        </w:r>
        <w:r>
          <w:t>34</w:t>
        </w:r>
        <w:r>
          <w:fldChar w:fldCharType="end"/>
        </w:r>
      </w:hyperlink>
    </w:p>
    <w:p>
      <w:pPr>
        <w:pStyle w:val="TOC1"/>
        <w:tabs>
          <w:tab w:val="right" w:leader="dot" w:pos="8306"/>
        </w:tabs>
      </w:pPr>
      <w:hyperlink w:anchor="_Toc4687" w:history="1">
        <w:r>
          <w:rPr>
            <w:rFonts w:ascii="仿宋" w:eastAsia="仿宋" w:hAnsi="仿宋" w:cs="仿宋" w:hint="eastAsia"/>
            <w:lang w:eastAsia="zh-CN"/>
          </w:rPr>
          <w:t>八、安全与应急管理</w:t>
        </w:r>
        <w:r>
          <w:tab/>
        </w:r>
        <w:r>
          <w:fldChar w:fldCharType="begin"/>
        </w:r>
        <w:r>
          <w:instrText xml:space="preserve"> PAGEREF _Toc4687 \h </w:instrText>
        </w:r>
        <w:r>
          <w:fldChar w:fldCharType="separate"/>
        </w:r>
        <w:r>
          <w:t>35</w:t>
        </w:r>
        <w:r>
          <w:fldChar w:fldCharType="end"/>
        </w:r>
      </w:hyperlink>
    </w:p>
    <w:p>
      <w:pPr>
        <w:pStyle w:val="TOC2"/>
        <w:tabs>
          <w:tab w:val="right" w:leader="dot" w:pos="8306"/>
        </w:tabs>
      </w:pPr>
      <w:hyperlink w:anchor="_Toc29869" w:history="1">
        <w:r>
          <w:rPr>
            <w:rFonts w:ascii="仿宋" w:eastAsia="仿宋" w:hAnsi="仿宋" w:cs="仿宋" w:hint="eastAsia"/>
            <w:lang w:eastAsia="zh-CN"/>
          </w:rPr>
          <w:t>(一)、安全生产管理</w:t>
        </w:r>
        <w:r>
          <w:tab/>
        </w:r>
        <w:r>
          <w:fldChar w:fldCharType="begin"/>
        </w:r>
        <w:r>
          <w:instrText xml:space="preserve"> PAGEREF _Toc29869 \h </w:instrText>
        </w:r>
        <w:r>
          <w:fldChar w:fldCharType="separate"/>
        </w:r>
        <w:r>
          <w:t>35</w:t>
        </w:r>
        <w:r>
          <w:fldChar w:fldCharType="end"/>
        </w:r>
      </w:hyperlink>
    </w:p>
    <w:p>
      <w:pPr>
        <w:pStyle w:val="TOC2"/>
        <w:tabs>
          <w:tab w:val="right" w:leader="dot" w:pos="8306"/>
        </w:tabs>
      </w:pPr>
      <w:hyperlink w:anchor="_Toc30390" w:history="1">
        <w:r>
          <w:rPr>
            <w:rFonts w:ascii="仿宋" w:eastAsia="仿宋" w:hAnsi="仿宋" w:cs="仿宋" w:hint="eastAsia"/>
            <w:lang w:eastAsia="zh-CN"/>
          </w:rPr>
          <w:t>(二)、应急预案与响应</w:t>
        </w:r>
        <w:r>
          <w:tab/>
        </w:r>
        <w:r>
          <w:fldChar w:fldCharType="begin"/>
        </w:r>
        <w:r>
          <w:instrText xml:space="preserve"> PAGEREF _Toc30390 \h </w:instrText>
        </w:r>
        <w:r>
          <w:fldChar w:fldCharType="separate"/>
        </w:r>
        <w:r>
          <w:t>37</w:t>
        </w:r>
        <w:r>
          <w:fldChar w:fldCharType="end"/>
        </w:r>
      </w:hyperlink>
    </w:p>
    <w:p>
      <w:pPr>
        <w:pStyle w:val="TOC1"/>
        <w:tabs>
          <w:tab w:val="right" w:leader="dot" w:pos="8306"/>
        </w:tabs>
      </w:pPr>
      <w:hyperlink w:anchor="_Toc32095" w:history="1">
        <w:r>
          <w:rPr>
            <w:rFonts w:ascii="仿宋" w:eastAsia="仿宋" w:hAnsi="仿宋" w:cs="仿宋" w:hint="eastAsia"/>
            <w:lang w:eastAsia="zh-CN"/>
          </w:rPr>
          <w:t>九、经济效益与社会效益优化</w:t>
        </w:r>
        <w:r>
          <w:tab/>
        </w:r>
        <w:r>
          <w:fldChar w:fldCharType="begin"/>
        </w:r>
        <w:r>
          <w:instrText xml:space="preserve"> PAGEREF _Toc32095 \h </w:instrText>
        </w:r>
        <w:r>
          <w:fldChar w:fldCharType="separate"/>
        </w:r>
        <w:r>
          <w:t>38</w:t>
        </w:r>
        <w:r>
          <w:fldChar w:fldCharType="end"/>
        </w:r>
      </w:hyperlink>
    </w:p>
    <w:p>
      <w:pPr>
        <w:pStyle w:val="TOC2"/>
        <w:tabs>
          <w:tab w:val="right" w:leader="dot" w:pos="8306"/>
        </w:tabs>
      </w:pPr>
      <w:hyperlink w:anchor="_Toc27275" w:history="1">
        <w:r>
          <w:rPr>
            <w:rFonts w:ascii="仿宋" w:eastAsia="仿宋" w:hAnsi="仿宋" w:cs="仿宋" w:hint="eastAsia"/>
            <w:lang w:eastAsia="zh-CN"/>
          </w:rPr>
          <w:t>(一)、经济效益提升策略</w:t>
        </w:r>
        <w:r>
          <w:tab/>
        </w:r>
        <w:r>
          <w:fldChar w:fldCharType="begin"/>
        </w:r>
        <w:r>
          <w:instrText xml:space="preserve"> PAGEREF _Toc27275 \h </w:instrText>
        </w:r>
        <w:r>
          <w:fldChar w:fldCharType="separate"/>
        </w:r>
        <w:r>
          <w:t>38</w:t>
        </w:r>
        <w:r>
          <w:fldChar w:fldCharType="end"/>
        </w:r>
      </w:hyperlink>
    </w:p>
    <w:p>
      <w:pPr>
        <w:pStyle w:val="TOC2"/>
        <w:tabs>
          <w:tab w:val="right" w:leader="dot" w:pos="8306"/>
        </w:tabs>
      </w:pPr>
      <w:hyperlink w:anchor="_Toc26947" w:history="1">
        <w:r>
          <w:rPr>
            <w:rFonts w:ascii="仿宋" w:eastAsia="仿宋" w:hAnsi="仿宋" w:cs="仿宋" w:hint="eastAsia"/>
            <w:lang w:eastAsia="zh-CN"/>
          </w:rPr>
          <w:t>(二)、社会效益增强方案</w:t>
        </w:r>
        <w:r>
          <w:tab/>
        </w:r>
        <w:r>
          <w:fldChar w:fldCharType="begin"/>
        </w:r>
        <w:r>
          <w:instrText xml:space="preserve"> PAGEREF _Toc26947 \h </w:instrText>
        </w:r>
        <w:r>
          <w:fldChar w:fldCharType="separate"/>
        </w:r>
        <w:r>
          <w:t>40</w:t>
        </w:r>
        <w:r>
          <w:fldChar w:fldCharType="end"/>
        </w:r>
      </w:hyperlink>
    </w:p>
    <w:p>
      <w:pPr>
        <w:pStyle w:val="TOC1"/>
        <w:tabs>
          <w:tab w:val="right" w:leader="dot" w:pos="8306"/>
        </w:tabs>
      </w:pPr>
      <w:hyperlink w:anchor="_Toc32087" w:history="1">
        <w:r>
          <w:rPr>
            <w:rFonts w:ascii="仿宋" w:eastAsia="仿宋" w:hAnsi="仿宋" w:cs="仿宋" w:hint="eastAsia"/>
            <w:lang w:eastAsia="zh-CN"/>
          </w:rPr>
          <w:t>十、项目进度计划</w:t>
        </w:r>
        <w:r>
          <w:tab/>
        </w:r>
        <w:r>
          <w:fldChar w:fldCharType="begin"/>
        </w:r>
        <w:r>
          <w:instrText xml:space="preserve"> PAGEREF _Toc32087 \h </w:instrText>
        </w:r>
        <w:r>
          <w:fldChar w:fldCharType="separate"/>
        </w:r>
        <w:r>
          <w:t>40</w:t>
        </w:r>
        <w:r>
          <w:fldChar w:fldCharType="end"/>
        </w:r>
      </w:hyperlink>
    </w:p>
    <w:p>
      <w:pPr>
        <w:pStyle w:val="TOC2"/>
        <w:tabs>
          <w:tab w:val="right" w:leader="dot" w:pos="8306"/>
        </w:tabs>
      </w:pPr>
      <w:hyperlink w:anchor="_Toc10134" w:history="1">
        <w:r>
          <w:rPr>
            <w:rFonts w:ascii="仿宋" w:eastAsia="仿宋" w:hAnsi="仿宋" w:cs="仿宋" w:hint="eastAsia"/>
            <w:lang w:eastAsia="zh-CN"/>
          </w:rPr>
          <w:t>(一)、建设周期</w:t>
        </w:r>
        <w:r>
          <w:tab/>
        </w:r>
        <w:r>
          <w:fldChar w:fldCharType="begin"/>
        </w:r>
        <w:r>
          <w:instrText xml:space="preserve"> PAGEREF _Toc10134 \h </w:instrText>
        </w:r>
        <w:r>
          <w:fldChar w:fldCharType="separate"/>
        </w:r>
        <w:r>
          <w:t>40</w:t>
        </w:r>
        <w:r>
          <w:fldChar w:fldCharType="end"/>
        </w:r>
      </w:hyperlink>
    </w:p>
    <w:p>
      <w:pPr>
        <w:pStyle w:val="TOC2"/>
        <w:tabs>
          <w:tab w:val="right" w:leader="dot" w:pos="8306"/>
        </w:tabs>
      </w:pPr>
      <w:hyperlink w:anchor="_Toc28630" w:history="1">
        <w:r>
          <w:rPr>
            <w:rFonts w:ascii="仿宋" w:eastAsia="仿宋" w:hAnsi="仿宋" w:cs="仿宋" w:hint="eastAsia"/>
            <w:lang w:eastAsia="zh-CN"/>
          </w:rPr>
          <w:t>(二)、建设进度</w:t>
        </w:r>
        <w:r>
          <w:tab/>
        </w:r>
        <w:r>
          <w:fldChar w:fldCharType="begin"/>
        </w:r>
        <w:r>
          <w:instrText xml:space="preserve"> PAGEREF _Toc28630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817" w:history="1">
        <w:r>
          <w:rPr>
            <w:rFonts w:ascii="仿宋" w:eastAsia="仿宋" w:hAnsi="仿宋" w:cs="仿宋" w:hint="eastAsia"/>
            <w:lang w:eastAsia="zh-CN"/>
          </w:rPr>
          <w:t>(三)、进度安排注意事项</w:t>
        </w:r>
        <w:r>
          <w:tab/>
        </w:r>
        <w:r>
          <w:fldChar w:fldCharType="begin"/>
        </w:r>
        <w:r>
          <w:instrText xml:space="preserve"> PAGEREF _Toc4817 \h </w:instrText>
        </w:r>
        <w:r>
          <w:fldChar w:fldCharType="separate"/>
        </w:r>
        <w:r>
          <w:t>42</w:t>
        </w:r>
        <w:r>
          <w:fldChar w:fldCharType="end"/>
        </w:r>
      </w:hyperlink>
    </w:p>
    <w:p>
      <w:pPr>
        <w:pStyle w:val="TOC2"/>
        <w:tabs>
          <w:tab w:val="right" w:leader="dot" w:pos="8306"/>
        </w:tabs>
      </w:pPr>
      <w:hyperlink w:anchor="_Toc1183" w:history="1">
        <w:r>
          <w:rPr>
            <w:rFonts w:ascii="仿宋" w:eastAsia="仿宋" w:hAnsi="仿宋" w:cs="仿宋" w:hint="eastAsia"/>
            <w:lang w:eastAsia="zh-CN"/>
          </w:rPr>
          <w:t>(四)、人力资源配置</w:t>
        </w:r>
        <w:r>
          <w:tab/>
        </w:r>
        <w:r>
          <w:fldChar w:fldCharType="begin"/>
        </w:r>
        <w:r>
          <w:instrText xml:space="preserve"> PAGEREF _Toc1183 \h </w:instrText>
        </w:r>
        <w:r>
          <w:fldChar w:fldCharType="separate"/>
        </w:r>
        <w:r>
          <w:t>43</w:t>
        </w:r>
        <w:r>
          <w:fldChar w:fldCharType="end"/>
        </w:r>
      </w:hyperlink>
    </w:p>
    <w:p>
      <w:pPr>
        <w:pStyle w:val="TOC2"/>
        <w:tabs>
          <w:tab w:val="right" w:leader="dot" w:pos="8306"/>
        </w:tabs>
      </w:pPr>
      <w:hyperlink w:anchor="_Toc29989" w:history="1">
        <w:r>
          <w:rPr>
            <w:rFonts w:ascii="仿宋" w:eastAsia="仿宋" w:hAnsi="仿宋" w:cs="仿宋" w:hint="eastAsia"/>
            <w:lang w:eastAsia="zh-CN"/>
          </w:rPr>
          <w:t>(五)、员工培训</w:t>
        </w:r>
        <w:r>
          <w:tab/>
        </w:r>
        <w:r>
          <w:fldChar w:fldCharType="begin"/>
        </w:r>
        <w:r>
          <w:instrText xml:space="preserve"> PAGEREF _Toc29989 \h </w:instrText>
        </w:r>
        <w:r>
          <w:fldChar w:fldCharType="separate"/>
        </w:r>
        <w:r>
          <w:t>45</w:t>
        </w:r>
        <w:r>
          <w:fldChar w:fldCharType="end"/>
        </w:r>
      </w:hyperlink>
    </w:p>
    <w:p>
      <w:pPr>
        <w:pStyle w:val="TOC2"/>
        <w:tabs>
          <w:tab w:val="right" w:leader="dot" w:pos="8306"/>
        </w:tabs>
      </w:pPr>
      <w:hyperlink w:anchor="_Toc3889" w:history="1">
        <w:r>
          <w:rPr>
            <w:rFonts w:ascii="仿宋" w:eastAsia="仿宋" w:hAnsi="仿宋" w:cs="仿宋" w:hint="eastAsia"/>
            <w:lang w:eastAsia="zh-CN"/>
          </w:rPr>
          <w:t>(六)、项目实施保障</w:t>
        </w:r>
        <w:r>
          <w:tab/>
        </w:r>
        <w:r>
          <w:fldChar w:fldCharType="begin"/>
        </w:r>
        <w:r>
          <w:instrText xml:space="preserve"> PAGEREF _Toc3889 \h </w:instrText>
        </w:r>
        <w:r>
          <w:fldChar w:fldCharType="separate"/>
        </w:r>
        <w:r>
          <w:t>46</w:t>
        </w:r>
        <w:r>
          <w:fldChar w:fldCharType="end"/>
        </w:r>
      </w:hyperlink>
    </w:p>
    <w:p>
      <w:pPr>
        <w:pStyle w:val="TOC2"/>
        <w:tabs>
          <w:tab w:val="right" w:leader="dot" w:pos="8306"/>
        </w:tabs>
      </w:pPr>
      <w:hyperlink w:anchor="_Toc1507" w:history="1">
        <w:r>
          <w:rPr>
            <w:rFonts w:ascii="仿宋" w:eastAsia="仿宋" w:hAnsi="仿宋" w:cs="仿宋" w:hint="eastAsia"/>
            <w:lang w:eastAsia="zh-CN"/>
          </w:rPr>
          <w:t>(七)、安全规范管理</w:t>
        </w:r>
        <w:r>
          <w:tab/>
        </w:r>
        <w:r>
          <w:fldChar w:fldCharType="begin"/>
        </w:r>
        <w:r>
          <w:instrText xml:space="preserve"> PAGEREF _Toc1507 \h </w:instrText>
        </w:r>
        <w:r>
          <w:fldChar w:fldCharType="separate"/>
        </w:r>
        <w:r>
          <w:t>47</w:t>
        </w:r>
        <w:r>
          <w:fldChar w:fldCharType="end"/>
        </w:r>
      </w:hyperlink>
    </w:p>
    <w:p>
      <w:pPr>
        <w:pStyle w:val="TOC1"/>
        <w:tabs>
          <w:tab w:val="right" w:leader="dot" w:pos="8306"/>
        </w:tabs>
      </w:pPr>
      <w:hyperlink w:anchor="_Toc31805" w:history="1">
        <w:r>
          <w:rPr>
            <w:rFonts w:ascii="仿宋" w:eastAsia="仿宋" w:hAnsi="仿宋" w:cs="仿宋" w:hint="eastAsia"/>
            <w:lang w:eastAsia="zh-CN"/>
          </w:rPr>
          <w:t>十一、项目实施与管理方案</w:t>
        </w:r>
        <w:r>
          <w:tab/>
        </w:r>
        <w:r>
          <w:fldChar w:fldCharType="begin"/>
        </w:r>
        <w:r>
          <w:instrText xml:space="preserve"> PAGEREF _Toc31805 \h </w:instrText>
        </w:r>
        <w:r>
          <w:fldChar w:fldCharType="separate"/>
        </w:r>
        <w:r>
          <w:t>48</w:t>
        </w:r>
        <w:r>
          <w:fldChar w:fldCharType="end"/>
        </w:r>
      </w:hyperlink>
    </w:p>
    <w:p>
      <w:pPr>
        <w:pStyle w:val="TOC2"/>
        <w:tabs>
          <w:tab w:val="right" w:leader="dot" w:pos="8306"/>
        </w:tabs>
      </w:pPr>
      <w:hyperlink w:anchor="_Toc20240" w:history="1">
        <w:r>
          <w:rPr>
            <w:rFonts w:ascii="仿宋" w:eastAsia="仿宋" w:hAnsi="仿宋" w:cs="仿宋" w:hint="eastAsia"/>
            <w:lang w:eastAsia="zh-CN"/>
          </w:rPr>
          <w:t>(一)、项目实施计划</w:t>
        </w:r>
        <w:r>
          <w:tab/>
        </w:r>
        <w:r>
          <w:fldChar w:fldCharType="begin"/>
        </w:r>
        <w:r>
          <w:instrText xml:space="preserve"> PAGEREF _Toc20240 \h </w:instrText>
        </w:r>
        <w:r>
          <w:fldChar w:fldCharType="separate"/>
        </w:r>
        <w:r>
          <w:t>48</w:t>
        </w:r>
        <w:r>
          <w:fldChar w:fldCharType="end"/>
        </w:r>
      </w:hyperlink>
    </w:p>
    <w:p>
      <w:pPr>
        <w:pStyle w:val="TOC2"/>
        <w:tabs>
          <w:tab w:val="right" w:leader="dot" w:pos="8306"/>
        </w:tabs>
      </w:pPr>
      <w:hyperlink w:anchor="_Toc9570" w:history="1">
        <w:r>
          <w:rPr>
            <w:rFonts w:ascii="仿宋" w:eastAsia="仿宋" w:hAnsi="仿宋" w:cs="仿宋" w:hint="eastAsia"/>
            <w:lang w:eastAsia="zh-CN"/>
          </w:rPr>
          <w:t>(二)、项目组织机构与职责</w:t>
        </w:r>
        <w:r>
          <w:tab/>
        </w:r>
        <w:r>
          <w:fldChar w:fldCharType="begin"/>
        </w:r>
        <w:r>
          <w:instrText xml:space="preserve"> PAGEREF _Toc9570 \h </w:instrText>
        </w:r>
        <w:r>
          <w:fldChar w:fldCharType="separate"/>
        </w:r>
        <w:r>
          <w:t>49</w:t>
        </w:r>
        <w:r>
          <w:fldChar w:fldCharType="end"/>
        </w:r>
      </w:hyperlink>
    </w:p>
    <w:p>
      <w:pPr>
        <w:pStyle w:val="TOC2"/>
        <w:tabs>
          <w:tab w:val="right" w:leader="dot" w:pos="8306"/>
        </w:tabs>
      </w:pPr>
      <w:hyperlink w:anchor="_Toc9402" w:history="1">
        <w:r>
          <w:rPr>
            <w:rFonts w:ascii="仿宋" w:eastAsia="仿宋" w:hAnsi="仿宋" w:cs="仿宋" w:hint="eastAsia"/>
            <w:lang w:eastAsia="zh-CN"/>
          </w:rPr>
          <w:t>(三)、项目管理与监控体系</w:t>
        </w:r>
        <w:r>
          <w:tab/>
        </w:r>
        <w:r>
          <w:fldChar w:fldCharType="begin"/>
        </w:r>
        <w:r>
          <w:instrText xml:space="preserve"> PAGEREF _Toc9402 \h </w:instrText>
        </w:r>
        <w:r>
          <w:fldChar w:fldCharType="separate"/>
        </w:r>
        <w:r>
          <w:t>52</w:t>
        </w:r>
        <w:r>
          <w:fldChar w:fldCharType="end"/>
        </w:r>
      </w:hyperlink>
    </w:p>
    <w:p>
      <w:pPr>
        <w:pStyle w:val="TOC1"/>
        <w:tabs>
          <w:tab w:val="right" w:leader="dot" w:pos="8306"/>
        </w:tabs>
      </w:pPr>
      <w:hyperlink w:anchor="_Toc5052" w:history="1">
        <w:r>
          <w:rPr>
            <w:rFonts w:ascii="仿宋" w:eastAsia="仿宋" w:hAnsi="仿宋" w:cs="仿宋" w:hint="eastAsia"/>
            <w:lang w:eastAsia="zh-CN"/>
          </w:rPr>
          <w:t>十二、技术创新与产业升级</w:t>
        </w:r>
        <w:r>
          <w:tab/>
        </w:r>
        <w:r>
          <w:fldChar w:fldCharType="begin"/>
        </w:r>
        <w:r>
          <w:instrText xml:space="preserve"> PAGEREF _Toc5052 \h </w:instrText>
        </w:r>
        <w:r>
          <w:fldChar w:fldCharType="separate"/>
        </w:r>
        <w:r>
          <w:t>54</w:t>
        </w:r>
        <w:r>
          <w:fldChar w:fldCharType="end"/>
        </w:r>
      </w:hyperlink>
    </w:p>
    <w:p>
      <w:pPr>
        <w:pStyle w:val="TOC2"/>
        <w:tabs>
          <w:tab w:val="right" w:leader="dot" w:pos="8306"/>
        </w:tabs>
      </w:pPr>
      <w:hyperlink w:anchor="_Toc25539" w:history="1">
        <w:r>
          <w:rPr>
            <w:rFonts w:ascii="仿宋" w:eastAsia="仿宋" w:hAnsi="仿宋" w:cs="仿宋" w:hint="eastAsia"/>
            <w:lang w:eastAsia="zh-CN"/>
          </w:rPr>
          <w:t>(一)、技术创新方向与目标</w:t>
        </w:r>
        <w:r>
          <w:tab/>
        </w:r>
        <w:r>
          <w:fldChar w:fldCharType="begin"/>
        </w:r>
        <w:r>
          <w:instrText xml:space="preserve"> PAGEREF _Toc25539 \h </w:instrText>
        </w:r>
        <w:r>
          <w:fldChar w:fldCharType="separate"/>
        </w:r>
        <w:r>
          <w:t>54</w:t>
        </w:r>
        <w:r>
          <w:fldChar w:fldCharType="end"/>
        </w:r>
      </w:hyperlink>
    </w:p>
    <w:p>
      <w:pPr>
        <w:pStyle w:val="TOC2"/>
        <w:tabs>
          <w:tab w:val="right" w:leader="dot" w:pos="8306"/>
        </w:tabs>
      </w:pPr>
      <w:hyperlink w:anchor="_Toc12276" w:history="1">
        <w:r>
          <w:rPr>
            <w:rFonts w:ascii="仿宋" w:eastAsia="仿宋" w:hAnsi="仿宋" w:cs="仿宋" w:hint="eastAsia"/>
            <w:lang w:eastAsia="zh-CN"/>
          </w:rPr>
          <w:t>(二)、产业升级路径与措施</w:t>
        </w:r>
        <w:r>
          <w:tab/>
        </w:r>
        <w:r>
          <w:fldChar w:fldCharType="begin"/>
        </w:r>
        <w:r>
          <w:instrText xml:space="preserve"> PAGEREF _Toc12276 \h </w:instrText>
        </w:r>
        <w:r>
          <w:fldChar w:fldCharType="separate"/>
        </w:r>
        <w:r>
          <w:t>55</w:t>
        </w:r>
        <w:r>
          <w:fldChar w:fldCharType="end"/>
        </w:r>
      </w:hyperlink>
    </w:p>
    <w:p>
      <w:pPr>
        <w:pStyle w:val="TOC1"/>
        <w:tabs>
          <w:tab w:val="right" w:leader="dot" w:pos="8306"/>
        </w:tabs>
      </w:pPr>
      <w:hyperlink w:anchor="_Toc7234" w:history="1">
        <w:r>
          <w:rPr>
            <w:rFonts w:ascii="仿宋" w:eastAsia="仿宋" w:hAnsi="仿宋" w:cs="仿宋" w:hint="eastAsia"/>
            <w:lang w:eastAsia="zh-CN"/>
          </w:rPr>
          <w:t>十三、创新驱动与持续发展</w:t>
        </w:r>
        <w:r>
          <w:tab/>
        </w:r>
        <w:r>
          <w:fldChar w:fldCharType="begin"/>
        </w:r>
        <w:r>
          <w:instrText xml:space="preserve"> PAGEREF _Toc7234 \h </w:instrText>
        </w:r>
        <w:r>
          <w:fldChar w:fldCharType="separate"/>
        </w:r>
        <w:r>
          <w:t>56</w:t>
        </w:r>
        <w:r>
          <w:fldChar w:fldCharType="end"/>
        </w:r>
      </w:hyperlink>
    </w:p>
    <w:p>
      <w:pPr>
        <w:pStyle w:val="TOC2"/>
        <w:tabs>
          <w:tab w:val="right" w:leader="dot" w:pos="8306"/>
        </w:tabs>
      </w:pPr>
      <w:hyperlink w:anchor="_Toc5035" w:history="1">
        <w:r>
          <w:rPr>
            <w:rFonts w:ascii="仿宋" w:eastAsia="仿宋" w:hAnsi="仿宋" w:cs="仿宋" w:hint="eastAsia"/>
            <w:lang w:eastAsia="zh-CN"/>
          </w:rPr>
          <w:t>(一)、创新驱动战略实施</w:t>
        </w:r>
        <w:r>
          <w:tab/>
        </w:r>
        <w:r>
          <w:fldChar w:fldCharType="begin"/>
        </w:r>
        <w:r>
          <w:instrText xml:space="preserve"> PAGEREF _Toc5035 \h </w:instrText>
        </w:r>
        <w:r>
          <w:fldChar w:fldCharType="separate"/>
        </w:r>
        <w:r>
          <w:t>56</w:t>
        </w:r>
        <w:r>
          <w:fldChar w:fldCharType="end"/>
        </w:r>
      </w:hyperlink>
    </w:p>
    <w:p>
      <w:pPr>
        <w:pStyle w:val="TOC2"/>
        <w:tabs>
          <w:tab w:val="right" w:leader="dot" w:pos="8306"/>
        </w:tabs>
      </w:pPr>
      <w:hyperlink w:anchor="_Toc11175" w:history="1">
        <w:r>
          <w:rPr>
            <w:rFonts w:ascii="仿宋" w:eastAsia="仿宋" w:hAnsi="仿宋" w:cs="仿宋" w:hint="eastAsia"/>
            <w:lang w:eastAsia="zh-CN"/>
          </w:rPr>
          <w:t>(二)、持续发展路径探索</w:t>
        </w:r>
        <w:r>
          <w:tab/>
        </w:r>
        <w:r>
          <w:fldChar w:fldCharType="begin"/>
        </w:r>
        <w:r>
          <w:instrText xml:space="preserve"> PAGEREF _Toc11175 \h </w:instrText>
        </w:r>
        <w:r>
          <w:fldChar w:fldCharType="separate"/>
        </w:r>
        <w:r>
          <w:t>58</w:t>
        </w:r>
        <w:r>
          <w:fldChar w:fldCharType="end"/>
        </w:r>
      </w:hyperlink>
    </w:p>
    <w:p>
      <w:pPr>
        <w:pStyle w:val="TOC1"/>
        <w:tabs>
          <w:tab w:val="right" w:leader="dot" w:pos="8306"/>
        </w:tabs>
      </w:pPr>
      <w:hyperlink w:anchor="_Toc3967" w:history="1">
        <w:r>
          <w:rPr>
            <w:rFonts w:ascii="仿宋" w:eastAsia="仿宋" w:hAnsi="仿宋" w:cs="仿宋" w:hint="eastAsia"/>
            <w:lang w:eastAsia="zh-CN"/>
          </w:rPr>
          <w:t>十四、项目施工方案</w:t>
        </w:r>
        <w:r>
          <w:tab/>
        </w:r>
        <w:r>
          <w:fldChar w:fldCharType="begin"/>
        </w:r>
        <w:r>
          <w:instrText xml:space="preserve"> PAGEREF _Toc3967 \h </w:instrText>
        </w:r>
        <w:r>
          <w:fldChar w:fldCharType="separate"/>
        </w:r>
        <w:r>
          <w:t>62</w:t>
        </w:r>
        <w:r>
          <w:fldChar w:fldCharType="end"/>
        </w:r>
      </w:hyperlink>
    </w:p>
    <w:p>
      <w:pPr>
        <w:pStyle w:val="TOC2"/>
        <w:tabs>
          <w:tab w:val="right" w:leader="dot" w:pos="8306"/>
        </w:tabs>
      </w:pPr>
      <w:hyperlink w:anchor="_Toc11588" w:history="1">
        <w:r>
          <w:rPr>
            <w:rFonts w:ascii="仿宋" w:eastAsia="仿宋" w:hAnsi="仿宋" w:cs="仿宋" w:hint="eastAsia"/>
            <w:lang w:eastAsia="zh-CN"/>
          </w:rPr>
          <w:t>(一)、施工组织设计</w:t>
        </w:r>
        <w:r>
          <w:tab/>
        </w:r>
        <w:r>
          <w:fldChar w:fldCharType="begin"/>
        </w:r>
        <w:r>
          <w:instrText xml:space="preserve"> PAGEREF _Toc11588 \h </w:instrText>
        </w:r>
        <w:r>
          <w:fldChar w:fldCharType="separate"/>
        </w:r>
        <w:r>
          <w:t>62</w:t>
        </w:r>
        <w:r>
          <w:fldChar w:fldCharType="end"/>
        </w:r>
      </w:hyperlink>
    </w:p>
    <w:p>
      <w:pPr>
        <w:pStyle w:val="TOC2"/>
        <w:tabs>
          <w:tab w:val="right" w:leader="dot" w:pos="8306"/>
        </w:tabs>
      </w:pPr>
      <w:hyperlink w:anchor="_Toc20987" w:history="1">
        <w:r>
          <w:rPr>
            <w:rFonts w:ascii="仿宋" w:eastAsia="仿宋" w:hAnsi="仿宋" w:cs="仿宋" w:hint="eastAsia"/>
            <w:lang w:eastAsia="zh-CN"/>
          </w:rPr>
          <w:t>(二)、施工工艺与技术路线</w:t>
        </w:r>
        <w:r>
          <w:tab/>
        </w:r>
        <w:r>
          <w:fldChar w:fldCharType="begin"/>
        </w:r>
        <w:r>
          <w:instrText xml:space="preserve"> PAGEREF _Toc20987 \h </w:instrText>
        </w:r>
        <w:r>
          <w:fldChar w:fldCharType="separate"/>
        </w:r>
        <w:r>
          <w:t>64</w:t>
        </w:r>
        <w:r>
          <w:fldChar w:fldCharType="end"/>
        </w:r>
      </w:hyperlink>
    </w:p>
    <w:p>
      <w:pPr>
        <w:pStyle w:val="TOC2"/>
        <w:tabs>
          <w:tab w:val="right" w:leader="dot" w:pos="8306"/>
        </w:tabs>
      </w:pPr>
      <w:hyperlink w:anchor="_Toc7154" w:history="1">
        <w:r>
          <w:rPr>
            <w:rFonts w:ascii="仿宋" w:eastAsia="仿宋" w:hAnsi="仿宋" w:cs="仿宋" w:hint="eastAsia"/>
            <w:lang w:eastAsia="zh-CN"/>
          </w:rPr>
          <w:t>(三)、关键节点施工计划</w:t>
        </w:r>
        <w:r>
          <w:tab/>
        </w:r>
        <w:r>
          <w:fldChar w:fldCharType="begin"/>
        </w:r>
        <w:r>
          <w:instrText xml:space="preserve"> PAGEREF _Toc7154 \h </w:instrText>
        </w:r>
        <w:r>
          <w:fldChar w:fldCharType="separate"/>
        </w:r>
        <w:r>
          <w:t>65</w:t>
        </w:r>
        <w:r>
          <w:fldChar w:fldCharType="end"/>
        </w:r>
      </w:hyperlink>
    </w:p>
    <w:p>
      <w:pPr>
        <w:pStyle w:val="TOC2"/>
        <w:tabs>
          <w:tab w:val="right" w:leader="dot" w:pos="8306"/>
        </w:tabs>
      </w:pPr>
      <w:hyperlink w:anchor="_Toc16169" w:history="1">
        <w:r>
          <w:rPr>
            <w:rFonts w:ascii="仿宋" w:eastAsia="仿宋" w:hAnsi="仿宋" w:cs="仿宋" w:hint="eastAsia"/>
            <w:lang w:eastAsia="zh-CN"/>
          </w:rPr>
          <w:t>(四)、施工现场管理</w:t>
        </w:r>
        <w:r>
          <w:tab/>
        </w:r>
        <w:r>
          <w:fldChar w:fldCharType="begin"/>
        </w:r>
        <w:r>
          <w:instrText xml:space="preserve"> PAGEREF _Toc16169 \h </w:instrText>
        </w:r>
        <w:r>
          <w:fldChar w:fldCharType="separate"/>
        </w:r>
        <w:r>
          <w:t>66</w:t>
        </w:r>
        <w:r>
          <w:fldChar w:fldCharType="end"/>
        </w:r>
      </w:hyperlink>
    </w:p>
    <w:p>
      <w:pPr>
        <w:pStyle w:val="TOC1"/>
        <w:tabs>
          <w:tab w:val="right" w:leader="dot" w:pos="8306"/>
        </w:tabs>
      </w:pPr>
      <w:hyperlink w:anchor="_Toc5597" w:history="1">
        <w:r>
          <w:rPr>
            <w:rFonts w:ascii="仿宋" w:eastAsia="仿宋" w:hAnsi="仿宋" w:cs="仿宋" w:hint="eastAsia"/>
            <w:lang w:eastAsia="zh-CN"/>
          </w:rPr>
          <w:t>十五、合作与交流机制建立</w:t>
        </w:r>
        <w:r>
          <w:tab/>
        </w:r>
        <w:r>
          <w:fldChar w:fldCharType="begin"/>
        </w:r>
        <w:r>
          <w:instrText xml:space="preserve"> PAGEREF _Toc5597 \h </w:instrText>
        </w:r>
        <w:r>
          <w:fldChar w:fldCharType="separate"/>
        </w:r>
        <w:r>
          <w:t>68</w:t>
        </w:r>
        <w:r>
          <w:fldChar w:fldCharType="end"/>
        </w:r>
      </w:hyperlink>
    </w:p>
    <w:p>
      <w:pPr>
        <w:pStyle w:val="TOC2"/>
        <w:tabs>
          <w:tab w:val="right" w:leader="dot" w:pos="8306"/>
        </w:tabs>
      </w:pPr>
      <w:hyperlink w:anchor="_Toc17832" w:history="1">
        <w:r>
          <w:rPr>
            <w:rFonts w:ascii="仿宋" w:eastAsia="仿宋" w:hAnsi="仿宋" w:cs="仿宋" w:hint="eastAsia"/>
            <w:lang w:eastAsia="zh-CN"/>
          </w:rPr>
          <w:t>(一)、合作伙伴选择与合作方式</w:t>
        </w:r>
        <w:r>
          <w:tab/>
        </w:r>
        <w:r>
          <w:fldChar w:fldCharType="begin"/>
        </w:r>
        <w:r>
          <w:instrText xml:space="preserve"> PAGEREF _Toc17832 \h </w:instrText>
        </w:r>
        <w:r>
          <w:fldChar w:fldCharType="separate"/>
        </w:r>
        <w:r>
          <w:t>68</w:t>
        </w:r>
        <w:r>
          <w:fldChar w:fldCharType="end"/>
        </w:r>
      </w:hyperlink>
    </w:p>
    <w:p>
      <w:pPr>
        <w:pStyle w:val="TOC2"/>
        <w:tabs>
          <w:tab w:val="right" w:leader="dot" w:pos="8306"/>
        </w:tabs>
      </w:pPr>
      <w:hyperlink w:anchor="_Toc31683" w:history="1">
        <w:r>
          <w:rPr>
            <w:rFonts w:ascii="仿宋" w:eastAsia="仿宋" w:hAnsi="仿宋" w:cs="仿宋" w:hint="eastAsia"/>
            <w:lang w:eastAsia="zh-CN"/>
          </w:rPr>
          <w:t>(二)、交流与合作平台搭建</w:t>
        </w:r>
        <w:r>
          <w:tab/>
        </w:r>
        <w:r>
          <w:fldChar w:fldCharType="begin"/>
        </w:r>
        <w:r>
          <w:instrText xml:space="preserve"> PAGEREF _Toc31683 \h </w:instrText>
        </w:r>
        <w:r>
          <w:fldChar w:fldCharType="separate"/>
        </w:r>
        <w:r>
          <w:t>70</w:t>
        </w:r>
        <w:r>
          <w:fldChar w:fldCharType="end"/>
        </w:r>
      </w:hyperlink>
    </w:p>
    <w:p>
      <w:pPr>
        <w:pStyle w:val="TOC1"/>
        <w:tabs>
          <w:tab w:val="right" w:leader="dot" w:pos="8306"/>
        </w:tabs>
      </w:pPr>
      <w:hyperlink w:anchor="_Toc9581" w:history="1">
        <w:r>
          <w:rPr>
            <w:rFonts w:ascii="仿宋" w:eastAsia="仿宋" w:hAnsi="仿宋" w:cs="仿宋" w:hint="eastAsia"/>
            <w:lang w:eastAsia="zh-CN"/>
          </w:rPr>
          <w:t>十六、产业协同与集群发展</w:t>
        </w:r>
        <w:r>
          <w:tab/>
        </w:r>
        <w:r>
          <w:fldChar w:fldCharType="begin"/>
        </w:r>
        <w:r>
          <w:instrText xml:space="preserve"> PAGEREF _Toc9581 \h </w:instrText>
        </w:r>
        <w:r>
          <w:fldChar w:fldCharType="separate"/>
        </w:r>
        <w:r>
          <w:t>71</w:t>
        </w:r>
        <w:r>
          <w:fldChar w:fldCharType="end"/>
        </w:r>
      </w:hyperlink>
    </w:p>
    <w:p>
      <w:pPr>
        <w:pStyle w:val="TOC2"/>
        <w:tabs>
          <w:tab w:val="right" w:leader="dot" w:pos="8306"/>
        </w:tabs>
      </w:pPr>
      <w:hyperlink w:anchor="_Toc12079" w:history="1">
        <w:r>
          <w:rPr>
            <w:rFonts w:ascii="仿宋" w:eastAsia="仿宋" w:hAnsi="仿宋" w:cs="仿宋" w:hint="eastAsia"/>
            <w:lang w:eastAsia="zh-CN"/>
          </w:rPr>
          <w:t>(一)、产业协同机制建设</w:t>
        </w:r>
        <w:r>
          <w:tab/>
        </w:r>
        <w:r>
          <w:fldChar w:fldCharType="begin"/>
        </w:r>
        <w:r>
          <w:instrText xml:space="preserve"> PAGEREF _Toc12079 \h </w:instrText>
        </w:r>
        <w:r>
          <w:fldChar w:fldCharType="separate"/>
        </w:r>
        <w:r>
          <w:t>71</w:t>
        </w:r>
        <w:r>
          <w:fldChar w:fldCharType="end"/>
        </w:r>
      </w:hyperlink>
    </w:p>
    <w:p>
      <w:pPr>
        <w:pStyle w:val="TOC2"/>
        <w:tabs>
          <w:tab w:val="right" w:leader="dot" w:pos="8306"/>
        </w:tabs>
      </w:pPr>
      <w:hyperlink w:anchor="_Toc32156" w:history="1">
        <w:r>
          <w:rPr>
            <w:rFonts w:ascii="仿宋" w:eastAsia="仿宋" w:hAnsi="仿宋" w:cs="仿宋" w:hint="eastAsia"/>
            <w:lang w:eastAsia="zh-CN"/>
          </w:rPr>
          <w:t>(二)、产业集群培育与发展</w:t>
        </w:r>
        <w:r>
          <w:tab/>
        </w:r>
        <w:r>
          <w:fldChar w:fldCharType="begin"/>
        </w:r>
        <w:r>
          <w:instrText xml:space="preserve"> PAGEREF _Toc32156 \h </w:instrText>
        </w:r>
        <w:r>
          <w:fldChar w:fldCharType="separate"/>
        </w:r>
        <w:r>
          <w:t>72</w:t>
        </w:r>
        <w:r>
          <w:fldChar w:fldCharType="end"/>
        </w:r>
      </w:hyperlink>
    </w:p>
    <w:p>
      <w:pPr>
        <w:pStyle w:val="TOC1"/>
        <w:tabs>
          <w:tab w:val="right" w:leader="dot" w:pos="8306"/>
        </w:tabs>
      </w:pPr>
      <w:hyperlink w:anchor="_Toc3950" w:history="1">
        <w:r>
          <w:rPr>
            <w:rFonts w:ascii="仿宋" w:eastAsia="仿宋" w:hAnsi="仿宋" w:cs="仿宋" w:hint="eastAsia"/>
            <w:lang w:eastAsia="zh-CN"/>
          </w:rPr>
          <w:t>十七、质量管理与控制</w:t>
        </w:r>
        <w:r>
          <w:tab/>
        </w:r>
        <w:r>
          <w:fldChar w:fldCharType="begin"/>
        </w:r>
        <w:r>
          <w:instrText xml:space="preserve"> PAGEREF _Toc3950 \h </w:instrText>
        </w:r>
        <w:r>
          <w:fldChar w:fldCharType="separate"/>
        </w:r>
        <w:r>
          <w:t>73</w:t>
        </w:r>
        <w:r>
          <w:fldChar w:fldCharType="end"/>
        </w:r>
      </w:hyperlink>
    </w:p>
    <w:p>
      <w:pPr>
        <w:pStyle w:val="TOC2"/>
        <w:tabs>
          <w:tab w:val="right" w:leader="dot" w:pos="8306"/>
        </w:tabs>
      </w:pPr>
      <w:hyperlink w:anchor="_Toc25115" w:history="1">
        <w:r>
          <w:rPr>
            <w:rFonts w:ascii="仿宋" w:eastAsia="仿宋" w:hAnsi="仿宋" w:cs="仿宋" w:hint="eastAsia"/>
            <w:lang w:eastAsia="zh-CN"/>
          </w:rPr>
          <w:t>(一)、质量管理体系建设</w:t>
        </w:r>
        <w:r>
          <w:tab/>
        </w:r>
        <w:r>
          <w:fldChar w:fldCharType="begin"/>
        </w:r>
        <w:r>
          <w:instrText xml:space="preserve"> PAGEREF _Toc25115 \h </w:instrText>
        </w:r>
        <w:r>
          <w:fldChar w:fldCharType="separate"/>
        </w:r>
        <w:r>
          <w:t>73</w:t>
        </w:r>
        <w:r>
          <w:fldChar w:fldCharType="end"/>
        </w:r>
      </w:hyperlink>
    </w:p>
    <w:p>
      <w:pPr>
        <w:pStyle w:val="TOC2"/>
        <w:tabs>
          <w:tab w:val="right" w:leader="dot" w:pos="8306"/>
        </w:tabs>
      </w:pPr>
      <w:hyperlink w:anchor="_Toc4950" w:history="1">
        <w:r>
          <w:rPr>
            <w:rFonts w:ascii="仿宋" w:eastAsia="仿宋" w:hAnsi="仿宋" w:cs="仿宋" w:hint="eastAsia"/>
            <w:lang w:eastAsia="zh-CN"/>
          </w:rPr>
          <w:t>(二)、质量控制措施</w:t>
        </w:r>
        <w:r>
          <w:tab/>
        </w:r>
        <w:r>
          <w:fldChar w:fldCharType="begin"/>
        </w:r>
        <w:r>
          <w:instrText xml:space="preserve"> PAGEREF _Toc4950 \h </w:instrText>
        </w:r>
        <w:r>
          <w:fldChar w:fldCharType="separate"/>
        </w:r>
        <w:r>
          <w:t>75</w:t>
        </w:r>
        <w:r>
          <w:fldChar w:fldCharType="end"/>
        </w:r>
      </w:hyperlink>
    </w:p>
    <w:p>
      <w:pPr>
        <w:pStyle w:val="TOC1"/>
        <w:tabs>
          <w:tab w:val="right" w:leader="dot" w:pos="8306"/>
        </w:tabs>
      </w:pPr>
      <w:hyperlink w:anchor="_Toc32464" w:history="1">
        <w:r>
          <w:rPr>
            <w:rFonts w:ascii="仿宋" w:eastAsia="仿宋" w:hAnsi="仿宋" w:cs="仿宋" w:hint="eastAsia"/>
            <w:lang w:eastAsia="zh-CN"/>
          </w:rPr>
          <w:t>十八、人力资源管理与开发</w:t>
        </w:r>
        <w:r>
          <w:tab/>
        </w:r>
        <w:r>
          <w:fldChar w:fldCharType="begin"/>
        </w:r>
        <w:r>
          <w:instrText xml:space="preserve"> PAGEREF _Toc32464 \h </w:instrText>
        </w:r>
        <w:r>
          <w:fldChar w:fldCharType="separate"/>
        </w:r>
        <w:r>
          <w:t>76</w:t>
        </w:r>
        <w:r>
          <w:fldChar w:fldCharType="end"/>
        </w:r>
      </w:hyperlink>
    </w:p>
    <w:p>
      <w:pPr>
        <w:pStyle w:val="TOC2"/>
        <w:tabs>
          <w:tab w:val="right" w:leader="dot" w:pos="8306"/>
        </w:tabs>
      </w:pPr>
      <w:hyperlink w:anchor="_Toc3604" w:history="1">
        <w:r>
          <w:rPr>
            <w:rFonts w:ascii="仿宋" w:eastAsia="仿宋" w:hAnsi="仿宋" w:cs="仿宋" w:hint="eastAsia"/>
            <w:lang w:eastAsia="zh-CN"/>
          </w:rPr>
          <w:t>(一)、人力资源规划</w:t>
        </w:r>
        <w:r>
          <w:tab/>
        </w:r>
        <w:r>
          <w:fldChar w:fldCharType="begin"/>
        </w:r>
        <w:r>
          <w:instrText xml:space="preserve"> PAGEREF _Toc3604 \h </w:instrText>
        </w:r>
        <w:r>
          <w:fldChar w:fldCharType="separate"/>
        </w:r>
        <w:r>
          <w:t>76</w:t>
        </w:r>
        <w:r>
          <w:fldChar w:fldCharType="end"/>
        </w:r>
      </w:hyperlink>
    </w:p>
    <w:p>
      <w:pPr>
        <w:pStyle w:val="TOC2"/>
        <w:tabs>
          <w:tab w:val="right" w:leader="dot" w:pos="8306"/>
        </w:tabs>
      </w:pPr>
      <w:hyperlink w:anchor="_Toc15776" w:history="1">
        <w:r>
          <w:rPr>
            <w:rFonts w:ascii="仿宋" w:eastAsia="仿宋" w:hAnsi="仿宋" w:cs="仿宋" w:hint="eastAsia"/>
            <w:lang w:eastAsia="zh-CN"/>
          </w:rPr>
          <w:t>(二)、人力资源开发与培训</w:t>
        </w:r>
        <w:r>
          <w:tab/>
        </w:r>
        <w:r>
          <w:fldChar w:fldCharType="begin"/>
        </w:r>
        <w:r>
          <w:instrText xml:space="preserve"> PAGEREF _Toc15776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37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935"/>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1519"/>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医用卫生材料敷料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医用卫生材料敷料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卫生材料敷料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医用卫生材料敷料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4019"/>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医用卫生材料敷料项目的必要性在当前经济和社会背景下表现得尤为重要，其对市场需求的满足、技术创新的推动、社会经济发展的促进以及环境可持续性的提高，共同构成了项目建设的核心价值和必要性。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医用卫生材料敷料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医用卫生材料敷料项目在其专注的领域内，特别是在人工智能和数据科学方面，有望推动显著的技术革新。项目的研发活动不仅有望孕育出改变行业运作方式的新技术，还可能在长远中影响整个技术生态系统。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医用卫生材料敷料项目还致力于提升当地居民的技能和就业能力，通过与当地教育机构合作提供培训和教育机会，从而提高社区整体的生活水平和社会福祉。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医用卫生材料敷料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5792"/>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医用卫生材料敷料项目的建设和发展得益于一系列有利条件，这些条件涵盖了技术优势、市场潜力、政策支持、人力资源、基础设施以及投资和合作伙伴的支持，共同构成了项目成功的坚实基础。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医用卫生材料敷料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医用卫生材料敷料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30799"/>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214"/>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2488"/>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7785"/>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20009"/>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https://d.book118.com/717121055154006046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医用卫生材料敷料项目可行性建设方案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医用卫生材料敷料项目可行性建设方案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医用卫生材料敷料项目可行性建设方案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医用卫生材料敷料项目可行性建设方案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医用卫生材料敷料项目可行性建设方案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医用卫生材料敷料项目可行性建设方案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医用卫生材料敷料项目可行性建设方案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医用卫生材料敷料项目可行性建设方案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医用卫生材料敷料项目可行性建设方案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医用卫生材料敷料项目可行性建设方案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医用卫生材料敷料项目可行性建设方案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医用卫生材料敷料项目可行性建设方案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600D7E"/>
    <w:rsid w:val="77600D7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1712105515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2024-02-20T13:14:00Z</dcterms:created>
  <dcterms:modified xsi:type="dcterms:W3CDTF">2024-02-20T13:15:17Z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AB37CF770F9F4FA1B01AF459697E5D11_11</vt:lpwstr>
  </property>
  <property fmtid="{D5CDD505-2E9C-101B-9397-08002B2CF9AE}" pid="3" name="KSOProductBuildVer">
    <vt:lpwstr>2052-12.1.0.16250</vt:lpwstr>
  </property>
</Properties>
</file>