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电磁阀：蒸汽电磁阀项目计划设计方案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22" w:history="1">
        <w:r>
          <w:rPr>
            <w:rFonts w:ascii="仿宋" w:eastAsia="仿宋" w:hAnsi="仿宋" w:cs="仿宋" w:hint="eastAsia"/>
            <w:lang w:eastAsia="zh-CN"/>
          </w:rPr>
          <w:t>序言</w:t>
        </w:r>
        <w:r>
          <w:tab/>
        </w:r>
        <w:r>
          <w:fldChar w:fldCharType="begin"/>
        </w:r>
        <w:r>
          <w:instrText xml:space="preserve"> PAGEREF _Toc32222 \h </w:instrText>
        </w:r>
        <w:r>
          <w:fldChar w:fldCharType="separate"/>
        </w:r>
        <w:r>
          <w:t>3</w:t>
        </w:r>
        <w:r>
          <w:fldChar w:fldCharType="end"/>
        </w:r>
      </w:hyperlink>
    </w:p>
    <w:p>
      <w:pPr>
        <w:pStyle w:val="TOC1"/>
        <w:tabs>
          <w:tab w:val="right" w:leader="dot" w:pos="8306"/>
        </w:tabs>
      </w:pPr>
      <w:hyperlink w:anchor="_Toc16889" w:history="1">
        <w:r>
          <w:rPr>
            <w:rFonts w:ascii="仿宋" w:eastAsia="仿宋" w:hAnsi="仿宋" w:cs="仿宋" w:hint="eastAsia"/>
            <w:lang w:eastAsia="zh-CN"/>
          </w:rPr>
          <w:t>一、电磁阀：蒸汽电磁阀项目概论</w:t>
        </w:r>
        <w:r>
          <w:tab/>
        </w:r>
        <w:r>
          <w:fldChar w:fldCharType="begin"/>
        </w:r>
        <w:r>
          <w:instrText xml:space="preserve"> PAGEREF _Toc16889 \h </w:instrText>
        </w:r>
        <w:r>
          <w:fldChar w:fldCharType="separate"/>
        </w:r>
        <w:r>
          <w:t>3</w:t>
        </w:r>
        <w:r>
          <w:fldChar w:fldCharType="end"/>
        </w:r>
      </w:hyperlink>
    </w:p>
    <w:p>
      <w:pPr>
        <w:pStyle w:val="TOC2"/>
        <w:tabs>
          <w:tab w:val="right" w:leader="dot" w:pos="8306"/>
        </w:tabs>
      </w:pPr>
      <w:hyperlink w:anchor="_Toc21479" w:history="1">
        <w:r>
          <w:rPr>
            <w:rFonts w:ascii="仿宋" w:eastAsia="仿宋" w:hAnsi="仿宋" w:cs="仿宋" w:hint="eastAsia"/>
            <w:lang w:eastAsia="zh-CN"/>
          </w:rPr>
          <w:t>(一)、电磁阀：蒸汽电磁阀项目概况</w:t>
        </w:r>
        <w:r>
          <w:tab/>
        </w:r>
        <w:r>
          <w:fldChar w:fldCharType="begin"/>
        </w:r>
        <w:r>
          <w:instrText xml:space="preserve"> PAGEREF _Toc21479 \h </w:instrText>
        </w:r>
        <w:r>
          <w:fldChar w:fldCharType="separate"/>
        </w:r>
        <w:r>
          <w:t>3</w:t>
        </w:r>
        <w:r>
          <w:fldChar w:fldCharType="end"/>
        </w:r>
      </w:hyperlink>
    </w:p>
    <w:p>
      <w:pPr>
        <w:pStyle w:val="TOC2"/>
        <w:tabs>
          <w:tab w:val="right" w:leader="dot" w:pos="8306"/>
        </w:tabs>
      </w:pPr>
      <w:hyperlink w:anchor="_Toc14223" w:history="1">
        <w:r>
          <w:rPr>
            <w:rFonts w:ascii="仿宋" w:eastAsia="仿宋" w:hAnsi="仿宋" w:cs="仿宋" w:hint="eastAsia"/>
            <w:lang w:eastAsia="zh-CN"/>
          </w:rPr>
          <w:t>(二)、电磁阀：蒸汽电磁阀项目目标</w:t>
        </w:r>
        <w:r>
          <w:tab/>
        </w:r>
        <w:r>
          <w:fldChar w:fldCharType="begin"/>
        </w:r>
        <w:r>
          <w:instrText xml:space="preserve"> PAGEREF _Toc14223 \h </w:instrText>
        </w:r>
        <w:r>
          <w:fldChar w:fldCharType="separate"/>
        </w:r>
        <w:r>
          <w:t>5</w:t>
        </w:r>
        <w:r>
          <w:fldChar w:fldCharType="end"/>
        </w:r>
      </w:hyperlink>
    </w:p>
    <w:p>
      <w:pPr>
        <w:pStyle w:val="TOC2"/>
        <w:tabs>
          <w:tab w:val="right" w:leader="dot" w:pos="8306"/>
        </w:tabs>
      </w:pPr>
      <w:hyperlink w:anchor="_Toc25521" w:history="1">
        <w:r>
          <w:rPr>
            <w:rFonts w:ascii="仿宋" w:eastAsia="仿宋" w:hAnsi="仿宋" w:cs="仿宋" w:hint="eastAsia"/>
            <w:lang w:eastAsia="zh-CN"/>
          </w:rPr>
          <w:t>(三)、电磁阀：蒸汽电磁阀项目提出的理由</w:t>
        </w:r>
        <w:r>
          <w:tab/>
        </w:r>
        <w:r>
          <w:fldChar w:fldCharType="begin"/>
        </w:r>
        <w:r>
          <w:instrText xml:space="preserve"> PAGEREF _Toc25521 \h </w:instrText>
        </w:r>
        <w:r>
          <w:fldChar w:fldCharType="separate"/>
        </w:r>
        <w:r>
          <w:t>6</w:t>
        </w:r>
        <w:r>
          <w:fldChar w:fldCharType="end"/>
        </w:r>
      </w:hyperlink>
    </w:p>
    <w:p>
      <w:pPr>
        <w:pStyle w:val="TOC2"/>
        <w:tabs>
          <w:tab w:val="right" w:leader="dot" w:pos="8306"/>
        </w:tabs>
      </w:pPr>
      <w:hyperlink w:anchor="_Toc12205" w:history="1">
        <w:r>
          <w:rPr>
            <w:rFonts w:ascii="仿宋" w:eastAsia="仿宋" w:hAnsi="仿宋" w:cs="仿宋" w:hint="eastAsia"/>
            <w:lang w:eastAsia="zh-CN"/>
          </w:rPr>
          <w:t>(四)、电磁阀：蒸汽电磁阀项目意义</w:t>
        </w:r>
        <w:r>
          <w:tab/>
        </w:r>
        <w:r>
          <w:fldChar w:fldCharType="begin"/>
        </w:r>
        <w:r>
          <w:instrText xml:space="preserve"> PAGEREF _Toc12205 \h </w:instrText>
        </w:r>
        <w:r>
          <w:fldChar w:fldCharType="separate"/>
        </w:r>
        <w:r>
          <w:t>8</w:t>
        </w:r>
        <w:r>
          <w:fldChar w:fldCharType="end"/>
        </w:r>
      </w:hyperlink>
    </w:p>
    <w:p>
      <w:pPr>
        <w:pStyle w:val="TOC2"/>
        <w:tabs>
          <w:tab w:val="right" w:leader="dot" w:pos="8306"/>
        </w:tabs>
      </w:pPr>
      <w:hyperlink w:anchor="_Toc6528" w:history="1">
        <w:r>
          <w:rPr>
            <w:rFonts w:ascii="仿宋" w:eastAsia="仿宋" w:hAnsi="仿宋" w:cs="仿宋" w:hint="eastAsia"/>
            <w:lang w:eastAsia="zh-CN"/>
          </w:rPr>
          <w:t>(五)、电磁阀：蒸汽电磁阀项目背景</w:t>
        </w:r>
        <w:r>
          <w:tab/>
        </w:r>
        <w:r>
          <w:fldChar w:fldCharType="begin"/>
        </w:r>
        <w:r>
          <w:instrText xml:space="preserve"> PAGEREF _Toc6528 \h </w:instrText>
        </w:r>
        <w:r>
          <w:fldChar w:fldCharType="separate"/>
        </w:r>
        <w:r>
          <w:t>9</w:t>
        </w:r>
        <w:r>
          <w:fldChar w:fldCharType="end"/>
        </w:r>
      </w:hyperlink>
    </w:p>
    <w:p>
      <w:pPr>
        <w:pStyle w:val="TOC1"/>
        <w:tabs>
          <w:tab w:val="right" w:leader="dot" w:pos="8306"/>
        </w:tabs>
      </w:pPr>
      <w:hyperlink w:anchor="_Toc30176" w:history="1">
        <w:r>
          <w:rPr>
            <w:rFonts w:ascii="仿宋" w:eastAsia="仿宋" w:hAnsi="仿宋" w:cs="仿宋" w:hint="eastAsia"/>
            <w:lang w:eastAsia="zh-CN"/>
          </w:rPr>
          <w:t>二、电磁阀：蒸汽电磁阀项目建设单位说明</w:t>
        </w:r>
        <w:r>
          <w:tab/>
        </w:r>
        <w:r>
          <w:fldChar w:fldCharType="begin"/>
        </w:r>
        <w:r>
          <w:instrText xml:space="preserve"> PAGEREF _Toc30176 \h </w:instrText>
        </w:r>
        <w:r>
          <w:fldChar w:fldCharType="separate"/>
        </w:r>
        <w:r>
          <w:t>10</w:t>
        </w:r>
        <w:r>
          <w:fldChar w:fldCharType="end"/>
        </w:r>
      </w:hyperlink>
    </w:p>
    <w:p>
      <w:pPr>
        <w:pStyle w:val="TOC2"/>
        <w:tabs>
          <w:tab w:val="right" w:leader="dot" w:pos="8306"/>
        </w:tabs>
      </w:pPr>
      <w:hyperlink w:anchor="_Toc18848" w:history="1">
        <w:r>
          <w:rPr>
            <w:rFonts w:ascii="仿宋" w:eastAsia="仿宋" w:hAnsi="仿宋" w:cs="仿宋" w:hint="eastAsia"/>
            <w:lang w:eastAsia="zh-CN"/>
          </w:rPr>
          <w:t>(一)、电磁阀：蒸汽电磁阀项目承办单位基本情况</w:t>
        </w:r>
        <w:r>
          <w:tab/>
        </w:r>
        <w:r>
          <w:fldChar w:fldCharType="begin"/>
        </w:r>
        <w:r>
          <w:instrText xml:space="preserve"> PAGEREF _Toc18848 \h </w:instrText>
        </w:r>
        <w:r>
          <w:fldChar w:fldCharType="separate"/>
        </w:r>
        <w:r>
          <w:t>10</w:t>
        </w:r>
        <w:r>
          <w:fldChar w:fldCharType="end"/>
        </w:r>
      </w:hyperlink>
    </w:p>
    <w:p>
      <w:pPr>
        <w:pStyle w:val="TOC2"/>
        <w:tabs>
          <w:tab w:val="right" w:leader="dot" w:pos="8306"/>
        </w:tabs>
      </w:pPr>
      <w:hyperlink w:anchor="_Toc12403" w:history="1">
        <w:r>
          <w:rPr>
            <w:rFonts w:ascii="仿宋" w:eastAsia="仿宋" w:hAnsi="仿宋" w:cs="仿宋" w:hint="eastAsia"/>
            <w:lang w:eastAsia="zh-CN"/>
          </w:rPr>
          <w:t>(二)、公司经济效益分析</w:t>
        </w:r>
        <w:r>
          <w:tab/>
        </w:r>
        <w:r>
          <w:fldChar w:fldCharType="begin"/>
        </w:r>
        <w:r>
          <w:instrText xml:space="preserve"> PAGEREF _Toc12403 \h </w:instrText>
        </w:r>
        <w:r>
          <w:fldChar w:fldCharType="separate"/>
        </w:r>
        <w:r>
          <w:t>11</w:t>
        </w:r>
        <w:r>
          <w:fldChar w:fldCharType="end"/>
        </w:r>
      </w:hyperlink>
    </w:p>
    <w:p>
      <w:pPr>
        <w:pStyle w:val="TOC1"/>
        <w:tabs>
          <w:tab w:val="right" w:leader="dot" w:pos="8306"/>
        </w:tabs>
      </w:pPr>
      <w:hyperlink w:anchor="_Toc16308" w:history="1">
        <w:r>
          <w:rPr>
            <w:rFonts w:ascii="仿宋" w:eastAsia="仿宋" w:hAnsi="仿宋" w:cs="仿宋" w:hint="eastAsia"/>
            <w:lang w:eastAsia="zh-CN"/>
          </w:rPr>
          <w:t>三、电磁阀：蒸汽电磁阀项目危机管理</w:t>
        </w:r>
        <w:r>
          <w:tab/>
        </w:r>
        <w:r>
          <w:fldChar w:fldCharType="begin"/>
        </w:r>
        <w:r>
          <w:instrText xml:space="preserve"> PAGEREF _Toc16308 \h </w:instrText>
        </w:r>
        <w:r>
          <w:fldChar w:fldCharType="separate"/>
        </w:r>
        <w:r>
          <w:t>12</w:t>
        </w:r>
        <w:r>
          <w:fldChar w:fldCharType="end"/>
        </w:r>
      </w:hyperlink>
    </w:p>
    <w:p>
      <w:pPr>
        <w:pStyle w:val="TOC2"/>
        <w:tabs>
          <w:tab w:val="right" w:leader="dot" w:pos="8306"/>
        </w:tabs>
      </w:pPr>
      <w:hyperlink w:anchor="_Toc18673" w:history="1">
        <w:r>
          <w:rPr>
            <w:rFonts w:ascii="仿宋" w:eastAsia="仿宋" w:hAnsi="仿宋" w:cs="仿宋" w:hint="eastAsia"/>
            <w:lang w:eastAsia="zh-CN"/>
          </w:rPr>
          <w:t>(一)、危机预警与识别</w:t>
        </w:r>
        <w:r>
          <w:tab/>
        </w:r>
        <w:r>
          <w:fldChar w:fldCharType="begin"/>
        </w:r>
        <w:r>
          <w:instrText xml:space="preserve"> PAGEREF _Toc18673 \h </w:instrText>
        </w:r>
        <w:r>
          <w:fldChar w:fldCharType="separate"/>
        </w:r>
        <w:r>
          <w:t>12</w:t>
        </w:r>
        <w:r>
          <w:fldChar w:fldCharType="end"/>
        </w:r>
      </w:hyperlink>
    </w:p>
    <w:p>
      <w:pPr>
        <w:pStyle w:val="TOC2"/>
        <w:tabs>
          <w:tab w:val="right" w:leader="dot" w:pos="8306"/>
        </w:tabs>
      </w:pPr>
      <w:hyperlink w:anchor="_Toc16813" w:history="1">
        <w:r>
          <w:rPr>
            <w:rFonts w:ascii="仿宋" w:eastAsia="仿宋" w:hAnsi="仿宋" w:cs="仿宋" w:hint="eastAsia"/>
            <w:lang w:eastAsia="zh-CN"/>
          </w:rPr>
          <w:t>(二)、危机应对与恢复</w:t>
        </w:r>
        <w:r>
          <w:tab/>
        </w:r>
        <w:r>
          <w:fldChar w:fldCharType="begin"/>
        </w:r>
        <w:r>
          <w:instrText xml:space="preserve"> PAGEREF _Toc16813 \h </w:instrText>
        </w:r>
        <w:r>
          <w:fldChar w:fldCharType="separate"/>
        </w:r>
        <w:r>
          <w:t>13</w:t>
        </w:r>
        <w:r>
          <w:fldChar w:fldCharType="end"/>
        </w:r>
      </w:hyperlink>
    </w:p>
    <w:p>
      <w:pPr>
        <w:pStyle w:val="TOC1"/>
        <w:tabs>
          <w:tab w:val="right" w:leader="dot" w:pos="8306"/>
        </w:tabs>
      </w:pPr>
      <w:hyperlink w:anchor="_Toc11732" w:history="1">
        <w:r>
          <w:rPr>
            <w:rFonts w:ascii="仿宋" w:eastAsia="仿宋" w:hAnsi="仿宋" w:cs="仿宋" w:hint="eastAsia"/>
            <w:lang w:eastAsia="zh-CN"/>
          </w:rPr>
          <w:t>四、电磁阀：蒸汽电磁阀项目建设背景及必要性分析</w:t>
        </w:r>
        <w:r>
          <w:tab/>
        </w:r>
        <w:r>
          <w:fldChar w:fldCharType="begin"/>
        </w:r>
        <w:r>
          <w:instrText xml:space="preserve"> PAGEREF _Toc11732 \h </w:instrText>
        </w:r>
        <w:r>
          <w:fldChar w:fldCharType="separate"/>
        </w:r>
        <w:r>
          <w:t>14</w:t>
        </w:r>
        <w:r>
          <w:fldChar w:fldCharType="end"/>
        </w:r>
      </w:hyperlink>
    </w:p>
    <w:p>
      <w:pPr>
        <w:pStyle w:val="TOC2"/>
        <w:tabs>
          <w:tab w:val="right" w:leader="dot" w:pos="8306"/>
        </w:tabs>
      </w:pPr>
      <w:hyperlink w:anchor="_Toc27450" w:history="1">
        <w:r>
          <w:rPr>
            <w:rFonts w:ascii="仿宋" w:eastAsia="仿宋" w:hAnsi="仿宋" w:cs="仿宋" w:hint="eastAsia"/>
            <w:lang w:eastAsia="zh-CN"/>
          </w:rPr>
          <w:t>(一)、电磁阀：蒸汽电磁阀项目背景分析</w:t>
        </w:r>
        <w:r>
          <w:tab/>
        </w:r>
        <w:r>
          <w:fldChar w:fldCharType="begin"/>
        </w:r>
        <w:r>
          <w:instrText xml:space="preserve"> PAGEREF _Toc27450 \h </w:instrText>
        </w:r>
        <w:r>
          <w:fldChar w:fldCharType="separate"/>
        </w:r>
        <w:r>
          <w:t>14</w:t>
        </w:r>
        <w:r>
          <w:fldChar w:fldCharType="end"/>
        </w:r>
      </w:hyperlink>
    </w:p>
    <w:p>
      <w:pPr>
        <w:pStyle w:val="TOC2"/>
        <w:tabs>
          <w:tab w:val="right" w:leader="dot" w:pos="8306"/>
        </w:tabs>
      </w:pPr>
      <w:hyperlink w:anchor="_Toc24232" w:history="1">
        <w:r>
          <w:rPr>
            <w:rFonts w:ascii="仿宋" w:eastAsia="仿宋" w:hAnsi="仿宋" w:cs="仿宋" w:hint="eastAsia"/>
            <w:lang w:eastAsia="zh-CN"/>
          </w:rPr>
          <w:t>(二)、电磁阀：蒸汽电磁阀项目建设必要性分析</w:t>
        </w:r>
        <w:r>
          <w:tab/>
        </w:r>
        <w:r>
          <w:fldChar w:fldCharType="begin"/>
        </w:r>
        <w:r>
          <w:instrText xml:space="preserve"> PAGEREF _Toc24232 \h </w:instrText>
        </w:r>
        <w:r>
          <w:fldChar w:fldCharType="separate"/>
        </w:r>
        <w:r>
          <w:t>16</w:t>
        </w:r>
        <w:r>
          <w:fldChar w:fldCharType="end"/>
        </w:r>
      </w:hyperlink>
    </w:p>
    <w:p>
      <w:pPr>
        <w:pStyle w:val="TOC1"/>
        <w:tabs>
          <w:tab w:val="right" w:leader="dot" w:pos="8306"/>
        </w:tabs>
      </w:pPr>
      <w:hyperlink w:anchor="_Toc11758" w:history="1">
        <w:r>
          <w:rPr>
            <w:rFonts w:ascii="仿宋" w:eastAsia="仿宋" w:hAnsi="仿宋" w:cs="仿宋" w:hint="eastAsia"/>
            <w:lang w:eastAsia="zh-CN"/>
          </w:rPr>
          <w:t>五、电磁阀：蒸汽电磁阀项目文档管理</w:t>
        </w:r>
        <w:r>
          <w:tab/>
        </w:r>
        <w:r>
          <w:fldChar w:fldCharType="begin"/>
        </w:r>
        <w:r>
          <w:instrText xml:space="preserve"> PAGEREF _Toc11758 \h </w:instrText>
        </w:r>
        <w:r>
          <w:fldChar w:fldCharType="separate"/>
        </w:r>
        <w:r>
          <w:t>17</w:t>
        </w:r>
        <w:r>
          <w:fldChar w:fldCharType="end"/>
        </w:r>
      </w:hyperlink>
    </w:p>
    <w:p>
      <w:pPr>
        <w:pStyle w:val="TOC2"/>
        <w:tabs>
          <w:tab w:val="right" w:leader="dot" w:pos="8306"/>
        </w:tabs>
      </w:pPr>
      <w:hyperlink w:anchor="_Toc32285" w:history="1">
        <w:r>
          <w:rPr>
            <w:rFonts w:ascii="仿宋" w:eastAsia="仿宋" w:hAnsi="仿宋" w:cs="仿宋" w:hint="eastAsia"/>
            <w:lang w:eastAsia="zh-CN"/>
          </w:rPr>
          <w:t>(一)、文档编制与审查</w:t>
        </w:r>
        <w:r>
          <w:tab/>
        </w:r>
        <w:r>
          <w:fldChar w:fldCharType="begin"/>
        </w:r>
        <w:r>
          <w:instrText xml:space="preserve"> PAGEREF _Toc32285 \h </w:instrText>
        </w:r>
        <w:r>
          <w:fldChar w:fldCharType="separate"/>
        </w:r>
        <w:r>
          <w:t>17</w:t>
        </w:r>
        <w:r>
          <w:fldChar w:fldCharType="end"/>
        </w:r>
      </w:hyperlink>
    </w:p>
    <w:p>
      <w:pPr>
        <w:pStyle w:val="TOC2"/>
        <w:tabs>
          <w:tab w:val="right" w:leader="dot" w:pos="8306"/>
        </w:tabs>
      </w:pPr>
      <w:hyperlink w:anchor="_Toc25463" w:history="1">
        <w:r>
          <w:rPr>
            <w:rFonts w:ascii="仿宋" w:eastAsia="仿宋" w:hAnsi="仿宋" w:cs="仿宋" w:hint="eastAsia"/>
            <w:lang w:eastAsia="zh-CN"/>
          </w:rPr>
          <w:t>(二)、文档发布与分发</w:t>
        </w:r>
        <w:r>
          <w:tab/>
        </w:r>
        <w:r>
          <w:fldChar w:fldCharType="begin"/>
        </w:r>
        <w:r>
          <w:instrText xml:space="preserve"> PAGEREF _Toc25463 \h </w:instrText>
        </w:r>
        <w:r>
          <w:fldChar w:fldCharType="separate"/>
        </w:r>
        <w:r>
          <w:t>19</w:t>
        </w:r>
        <w:r>
          <w:fldChar w:fldCharType="end"/>
        </w:r>
      </w:hyperlink>
    </w:p>
    <w:p>
      <w:pPr>
        <w:pStyle w:val="TOC2"/>
        <w:tabs>
          <w:tab w:val="right" w:leader="dot" w:pos="8306"/>
        </w:tabs>
      </w:pPr>
      <w:hyperlink w:anchor="_Toc16870" w:history="1">
        <w:r>
          <w:rPr>
            <w:rFonts w:ascii="仿宋" w:eastAsia="仿宋" w:hAnsi="仿宋" w:cs="仿宋" w:hint="eastAsia"/>
            <w:lang w:eastAsia="zh-CN"/>
          </w:rPr>
          <w:t>(三)、文档存档与归档</w:t>
        </w:r>
        <w:r>
          <w:tab/>
        </w:r>
        <w:r>
          <w:fldChar w:fldCharType="begin"/>
        </w:r>
        <w:r>
          <w:instrText xml:space="preserve"> PAGEREF _Toc16870 \h </w:instrText>
        </w:r>
        <w:r>
          <w:fldChar w:fldCharType="separate"/>
        </w:r>
        <w:r>
          <w:t>20</w:t>
        </w:r>
        <w:r>
          <w:fldChar w:fldCharType="end"/>
        </w:r>
      </w:hyperlink>
    </w:p>
    <w:p>
      <w:pPr>
        <w:pStyle w:val="TOC1"/>
        <w:tabs>
          <w:tab w:val="right" w:leader="dot" w:pos="8306"/>
        </w:tabs>
      </w:pPr>
      <w:hyperlink w:anchor="_Toc2705" w:history="1">
        <w:r>
          <w:rPr>
            <w:rFonts w:ascii="仿宋" w:eastAsia="仿宋" w:hAnsi="仿宋" w:cs="仿宋" w:hint="eastAsia"/>
            <w:lang w:eastAsia="zh-CN"/>
          </w:rPr>
          <w:t>六、电磁阀：蒸汽电磁阀项目绩效评估</w:t>
        </w:r>
        <w:r>
          <w:tab/>
        </w:r>
        <w:r>
          <w:fldChar w:fldCharType="begin"/>
        </w:r>
        <w:r>
          <w:instrText xml:space="preserve"> PAGEREF _Toc2705 \h </w:instrText>
        </w:r>
        <w:r>
          <w:fldChar w:fldCharType="separate"/>
        </w:r>
        <w:r>
          <w:t>21</w:t>
        </w:r>
        <w:r>
          <w:fldChar w:fldCharType="end"/>
        </w:r>
      </w:hyperlink>
    </w:p>
    <w:p>
      <w:pPr>
        <w:pStyle w:val="TOC2"/>
        <w:tabs>
          <w:tab w:val="right" w:leader="dot" w:pos="8306"/>
        </w:tabs>
      </w:pPr>
      <w:hyperlink w:anchor="_Toc5720" w:history="1">
        <w:r>
          <w:rPr>
            <w:rFonts w:ascii="仿宋" w:eastAsia="仿宋" w:hAnsi="仿宋" w:cs="仿宋" w:hint="eastAsia"/>
            <w:lang w:eastAsia="zh-CN"/>
          </w:rPr>
          <w:t>(一)、绩效评估指标</w:t>
        </w:r>
        <w:r>
          <w:tab/>
        </w:r>
        <w:r>
          <w:fldChar w:fldCharType="begin"/>
        </w:r>
        <w:r>
          <w:instrText xml:space="preserve"> PAGEREF _Toc5720 \h </w:instrText>
        </w:r>
        <w:r>
          <w:fldChar w:fldCharType="separate"/>
        </w:r>
        <w:r>
          <w:t>21</w:t>
        </w:r>
        <w:r>
          <w:fldChar w:fldCharType="end"/>
        </w:r>
      </w:hyperlink>
    </w:p>
    <w:p>
      <w:pPr>
        <w:pStyle w:val="TOC2"/>
        <w:tabs>
          <w:tab w:val="right" w:leader="dot" w:pos="8306"/>
        </w:tabs>
      </w:pPr>
      <w:hyperlink w:anchor="_Toc19617" w:history="1">
        <w:r>
          <w:rPr>
            <w:rFonts w:ascii="仿宋" w:eastAsia="仿宋" w:hAnsi="仿宋" w:cs="仿宋" w:hint="eastAsia"/>
            <w:lang w:eastAsia="zh-CN"/>
          </w:rPr>
          <w:t>(二)、绩效评估方法</w:t>
        </w:r>
        <w:r>
          <w:tab/>
        </w:r>
        <w:r>
          <w:fldChar w:fldCharType="begin"/>
        </w:r>
        <w:r>
          <w:instrText xml:space="preserve"> PAGEREF _Toc19617 \h </w:instrText>
        </w:r>
        <w:r>
          <w:fldChar w:fldCharType="separate"/>
        </w:r>
        <w:r>
          <w:t>22</w:t>
        </w:r>
        <w:r>
          <w:fldChar w:fldCharType="end"/>
        </w:r>
      </w:hyperlink>
    </w:p>
    <w:p>
      <w:pPr>
        <w:pStyle w:val="TOC2"/>
        <w:tabs>
          <w:tab w:val="right" w:leader="dot" w:pos="8306"/>
        </w:tabs>
      </w:pPr>
      <w:hyperlink w:anchor="_Toc15387" w:history="1">
        <w:r>
          <w:rPr>
            <w:rFonts w:ascii="仿宋" w:eastAsia="仿宋" w:hAnsi="仿宋" w:cs="仿宋" w:hint="eastAsia"/>
            <w:lang w:eastAsia="zh-CN"/>
          </w:rPr>
          <w:t>(三)、绩效评估周期</w:t>
        </w:r>
        <w:r>
          <w:tab/>
        </w:r>
        <w:r>
          <w:fldChar w:fldCharType="begin"/>
        </w:r>
        <w:r>
          <w:instrText xml:space="preserve"> PAGEREF _Toc15387 \h </w:instrText>
        </w:r>
        <w:r>
          <w:fldChar w:fldCharType="separate"/>
        </w:r>
        <w:r>
          <w:t>23</w:t>
        </w:r>
        <w:r>
          <w:fldChar w:fldCharType="end"/>
        </w:r>
      </w:hyperlink>
    </w:p>
    <w:p>
      <w:pPr>
        <w:pStyle w:val="TOC1"/>
        <w:tabs>
          <w:tab w:val="right" w:leader="dot" w:pos="8306"/>
        </w:tabs>
      </w:pPr>
      <w:hyperlink w:anchor="_Toc6429" w:history="1">
        <w:r>
          <w:rPr>
            <w:rFonts w:ascii="仿宋" w:eastAsia="仿宋" w:hAnsi="仿宋" w:cs="仿宋" w:hint="eastAsia"/>
            <w:lang w:eastAsia="zh-CN"/>
          </w:rPr>
          <w:t>七、生产安全保护</w:t>
        </w:r>
        <w:r>
          <w:tab/>
        </w:r>
        <w:r>
          <w:fldChar w:fldCharType="begin"/>
        </w:r>
        <w:r>
          <w:instrText xml:space="preserve"> PAGEREF _Toc6429 \h </w:instrText>
        </w:r>
        <w:r>
          <w:fldChar w:fldCharType="separate"/>
        </w:r>
        <w:r>
          <w:t>24</w:t>
        </w:r>
        <w:r>
          <w:fldChar w:fldCharType="end"/>
        </w:r>
      </w:hyperlink>
    </w:p>
    <w:p>
      <w:pPr>
        <w:pStyle w:val="TOC2"/>
        <w:tabs>
          <w:tab w:val="right" w:leader="dot" w:pos="8306"/>
        </w:tabs>
      </w:pPr>
      <w:hyperlink w:anchor="_Toc6266" w:history="1">
        <w:r>
          <w:rPr>
            <w:rFonts w:ascii="仿宋" w:eastAsia="仿宋" w:hAnsi="仿宋" w:cs="仿宋" w:hint="eastAsia"/>
            <w:lang w:eastAsia="zh-CN"/>
          </w:rPr>
          <w:t>(一)、消防安全</w:t>
        </w:r>
        <w:r>
          <w:tab/>
        </w:r>
        <w:r>
          <w:fldChar w:fldCharType="begin"/>
        </w:r>
        <w:r>
          <w:instrText xml:space="preserve"> PAGEREF _Toc6266 \h </w:instrText>
        </w:r>
        <w:r>
          <w:fldChar w:fldCharType="separate"/>
        </w:r>
        <w:r>
          <w:t>24</w:t>
        </w:r>
        <w:r>
          <w:fldChar w:fldCharType="end"/>
        </w:r>
      </w:hyperlink>
    </w:p>
    <w:p>
      <w:pPr>
        <w:pStyle w:val="TOC2"/>
        <w:tabs>
          <w:tab w:val="right" w:leader="dot" w:pos="8306"/>
        </w:tabs>
      </w:pPr>
      <w:hyperlink w:anchor="_Toc19748" w:history="1">
        <w:r>
          <w:rPr>
            <w:rFonts w:ascii="仿宋" w:eastAsia="仿宋" w:hAnsi="仿宋" w:cs="仿宋" w:hint="eastAsia"/>
            <w:lang w:eastAsia="zh-CN"/>
          </w:rPr>
          <w:t>(二)、防火防爆总图布置措施</w:t>
        </w:r>
        <w:r>
          <w:tab/>
        </w:r>
        <w:r>
          <w:fldChar w:fldCharType="begin"/>
        </w:r>
        <w:r>
          <w:instrText xml:space="preserve"> PAGEREF _Toc19748 \h </w:instrText>
        </w:r>
        <w:r>
          <w:fldChar w:fldCharType="separate"/>
        </w:r>
        <w:r>
          <w:t>26</w:t>
        </w:r>
        <w:r>
          <w:fldChar w:fldCharType="end"/>
        </w:r>
      </w:hyperlink>
    </w:p>
    <w:p>
      <w:pPr>
        <w:pStyle w:val="TOC2"/>
        <w:tabs>
          <w:tab w:val="right" w:leader="dot" w:pos="8306"/>
        </w:tabs>
      </w:pPr>
      <w:hyperlink w:anchor="_Toc29969" w:history="1">
        <w:r>
          <w:rPr>
            <w:rFonts w:ascii="仿宋" w:eastAsia="仿宋" w:hAnsi="仿宋" w:cs="仿宋" w:hint="eastAsia"/>
            <w:lang w:eastAsia="zh-CN"/>
          </w:rPr>
          <w:t>(三)、自然灾害防范措施</w:t>
        </w:r>
        <w:r>
          <w:tab/>
        </w:r>
        <w:r>
          <w:fldChar w:fldCharType="begin"/>
        </w:r>
        <w:r>
          <w:instrText xml:space="preserve"> PAGEREF _Toc29969 \h </w:instrText>
        </w:r>
        <w:r>
          <w:fldChar w:fldCharType="separate"/>
        </w:r>
        <w:r>
          <w:t>27</w:t>
        </w:r>
        <w:r>
          <w:fldChar w:fldCharType="end"/>
        </w:r>
      </w:hyperlink>
    </w:p>
    <w:p>
      <w:pPr>
        <w:pStyle w:val="TOC2"/>
        <w:tabs>
          <w:tab w:val="right" w:leader="dot" w:pos="8306"/>
        </w:tabs>
      </w:pPr>
      <w:hyperlink w:anchor="_Toc20730" w:history="1">
        <w:r>
          <w:rPr>
            <w:rFonts w:ascii="仿宋" w:eastAsia="仿宋" w:hAnsi="仿宋" w:cs="仿宋" w:hint="eastAsia"/>
            <w:lang w:eastAsia="zh-CN"/>
          </w:rPr>
          <w:t>(四)、安全色及安全标志使用要求</w:t>
        </w:r>
        <w:r>
          <w:tab/>
        </w:r>
        <w:r>
          <w:fldChar w:fldCharType="begin"/>
        </w:r>
        <w:r>
          <w:instrText xml:space="preserve"> PAGEREF _Toc20730 \h </w:instrText>
        </w:r>
        <w:r>
          <w:fldChar w:fldCharType="separate"/>
        </w:r>
        <w:r>
          <w:t>28</w:t>
        </w:r>
        <w:r>
          <w:fldChar w:fldCharType="end"/>
        </w:r>
      </w:hyperlink>
    </w:p>
    <w:p>
      <w:pPr>
        <w:pStyle w:val="TOC2"/>
        <w:tabs>
          <w:tab w:val="right" w:leader="dot" w:pos="8306"/>
        </w:tabs>
      </w:pPr>
      <w:hyperlink w:anchor="_Toc4574" w:history="1">
        <w:r>
          <w:rPr>
            <w:rFonts w:ascii="仿宋" w:eastAsia="仿宋" w:hAnsi="仿宋" w:cs="仿宋" w:hint="eastAsia"/>
            <w:lang w:eastAsia="zh-CN"/>
          </w:rPr>
          <w:t>(五)、防尘防毒措施</w:t>
        </w:r>
        <w:r>
          <w:tab/>
        </w:r>
        <w:r>
          <w:fldChar w:fldCharType="begin"/>
        </w:r>
        <w:r>
          <w:instrText xml:space="preserve"> PAGEREF _Toc4574 \h </w:instrText>
        </w:r>
        <w:r>
          <w:fldChar w:fldCharType="separate"/>
        </w:r>
        <w:r>
          <w:t>29</w:t>
        </w:r>
        <w:r>
          <w:fldChar w:fldCharType="end"/>
        </w:r>
      </w:hyperlink>
    </w:p>
    <w:p>
      <w:pPr>
        <w:pStyle w:val="TOC2"/>
        <w:tabs>
          <w:tab w:val="right" w:leader="dot" w:pos="8306"/>
        </w:tabs>
      </w:pPr>
      <w:hyperlink w:anchor="_Toc8773" w:history="1">
        <w:r>
          <w:rPr>
            <w:rFonts w:ascii="仿宋" w:eastAsia="仿宋" w:hAnsi="仿宋" w:cs="仿宋" w:hint="eastAsia"/>
            <w:lang w:eastAsia="zh-CN"/>
          </w:rPr>
          <w:t>(六)、防静电、触电防护及防雷措施</w:t>
        </w:r>
        <w:r>
          <w:tab/>
        </w:r>
        <w:r>
          <w:fldChar w:fldCharType="begin"/>
        </w:r>
        <w:r>
          <w:instrText xml:space="preserve"> PAGEREF _Toc8773 \h </w:instrText>
        </w:r>
        <w:r>
          <w:fldChar w:fldCharType="separate"/>
        </w:r>
        <w:r>
          <w:t>30</w:t>
        </w:r>
        <w:r>
          <w:fldChar w:fldCharType="end"/>
        </w:r>
      </w:hyperlink>
    </w:p>
    <w:p>
      <w:pPr>
        <w:pStyle w:val="TOC2"/>
        <w:tabs>
          <w:tab w:val="right" w:leader="dot" w:pos="8306"/>
        </w:tabs>
      </w:pPr>
      <w:hyperlink w:anchor="_Toc17676" w:history="1">
        <w:r>
          <w:rPr>
            <w:rFonts w:ascii="仿宋" w:eastAsia="仿宋" w:hAnsi="仿宋" w:cs="仿宋" w:hint="eastAsia"/>
            <w:lang w:eastAsia="zh-CN"/>
          </w:rPr>
          <w:t>(七)、机械设备安全保障措施</w:t>
        </w:r>
        <w:r>
          <w:tab/>
        </w:r>
        <w:r>
          <w:fldChar w:fldCharType="begin"/>
        </w:r>
        <w:r>
          <w:instrText xml:space="preserve"> PAGEREF _Toc17676 \h </w:instrText>
        </w:r>
        <w:r>
          <w:fldChar w:fldCharType="separate"/>
        </w:r>
        <w:r>
          <w:t>31</w:t>
        </w:r>
        <w:r>
          <w:fldChar w:fldCharType="end"/>
        </w:r>
      </w:hyperlink>
    </w:p>
    <w:p>
      <w:pPr>
        <w:pStyle w:val="TOC1"/>
        <w:tabs>
          <w:tab w:val="right" w:leader="dot" w:pos="8306"/>
        </w:tabs>
      </w:pPr>
      <w:hyperlink w:anchor="_Toc14644" w:history="1">
        <w:r>
          <w:rPr>
            <w:rFonts w:ascii="仿宋" w:eastAsia="仿宋" w:hAnsi="仿宋" w:cs="仿宋" w:hint="eastAsia"/>
            <w:lang w:eastAsia="zh-CN"/>
          </w:rPr>
          <w:t>八、电磁阀：蒸汽电磁阀项目环境影响分析</w:t>
        </w:r>
        <w:r>
          <w:tab/>
        </w:r>
        <w:r>
          <w:fldChar w:fldCharType="begin"/>
        </w:r>
        <w:r>
          <w:instrText xml:space="preserve"> PAGEREF _Toc14644 \h </w:instrText>
        </w:r>
        <w:r>
          <w:fldChar w:fldCharType="separate"/>
        </w:r>
        <w:r>
          <w:t>33</w:t>
        </w:r>
        <w:r>
          <w:fldChar w:fldCharType="end"/>
        </w:r>
      </w:hyperlink>
    </w:p>
    <w:p>
      <w:pPr>
        <w:pStyle w:val="TOC2"/>
        <w:tabs>
          <w:tab w:val="right" w:leader="dot" w:pos="8306"/>
        </w:tabs>
      </w:pPr>
      <w:hyperlink w:anchor="_Toc32242" w:history="1">
        <w:r>
          <w:rPr>
            <w:rFonts w:ascii="仿宋" w:eastAsia="仿宋" w:hAnsi="仿宋" w:cs="仿宋" w:hint="eastAsia"/>
            <w:lang w:eastAsia="zh-CN"/>
          </w:rPr>
          <w:t>(一)、建设区域环境质量现状</w:t>
        </w:r>
        <w:r>
          <w:tab/>
        </w:r>
        <w:r>
          <w:fldChar w:fldCharType="begin"/>
        </w:r>
        <w:r>
          <w:instrText xml:space="preserve"> PAGEREF _Toc32242 \h </w:instrText>
        </w:r>
        <w:r>
          <w:fldChar w:fldCharType="separate"/>
        </w:r>
        <w:r>
          <w:t>33</w:t>
        </w:r>
        <w:r>
          <w:fldChar w:fldCharType="end"/>
        </w:r>
      </w:hyperlink>
    </w:p>
    <w:p>
      <w:pPr>
        <w:pStyle w:val="TOC2"/>
        <w:tabs>
          <w:tab w:val="right" w:leader="dot" w:pos="8306"/>
        </w:tabs>
      </w:pPr>
      <w:hyperlink w:anchor="_Toc26629" w:history="1">
        <w:r>
          <w:rPr>
            <w:rFonts w:ascii="仿宋" w:eastAsia="仿宋" w:hAnsi="仿宋" w:cs="仿宋" w:hint="eastAsia"/>
            <w:lang w:eastAsia="zh-CN"/>
          </w:rPr>
          <w:t>(二)、建设期环境保护</w:t>
        </w:r>
        <w:r>
          <w:tab/>
        </w:r>
        <w:r>
          <w:fldChar w:fldCharType="begin"/>
        </w:r>
        <w:r>
          <w:instrText xml:space="preserve"> PAGEREF _Toc26629 \h </w:instrText>
        </w:r>
        <w:r>
          <w:fldChar w:fldCharType="separate"/>
        </w:r>
        <w:r>
          <w:t>34</w:t>
        </w:r>
        <w:r>
          <w:fldChar w:fldCharType="end"/>
        </w:r>
      </w:hyperlink>
    </w:p>
    <w:p>
      <w:pPr>
        <w:pStyle w:val="TOC2"/>
        <w:tabs>
          <w:tab w:val="right" w:leader="dot" w:pos="8306"/>
        </w:tabs>
      </w:pPr>
      <w:hyperlink w:anchor="_Toc27925" w:history="1">
        <w:r>
          <w:rPr>
            <w:rFonts w:ascii="仿宋" w:eastAsia="仿宋" w:hAnsi="仿宋" w:cs="仿宋" w:hint="eastAsia"/>
            <w:lang w:eastAsia="zh-CN"/>
          </w:rPr>
          <w:t>(三)、运营期环境保护</w:t>
        </w:r>
        <w:r>
          <w:tab/>
        </w:r>
        <w:r>
          <w:fldChar w:fldCharType="begin"/>
        </w:r>
        <w:r>
          <w:instrText xml:space="preserve"> PAGEREF _Toc27925 \h </w:instrText>
        </w:r>
        <w:r>
          <w:fldChar w:fldCharType="separate"/>
        </w:r>
        <w:r>
          <w:t>36</w:t>
        </w:r>
        <w:r>
          <w:fldChar w:fldCharType="end"/>
        </w:r>
      </w:hyperlink>
    </w:p>
    <w:p>
      <w:pPr>
        <w:pStyle w:val="TOC2"/>
        <w:tabs>
          <w:tab w:val="right" w:leader="dot" w:pos="8306"/>
        </w:tabs>
      </w:pPr>
      <w:hyperlink w:anchor="_Toc3964" w:history="1">
        <w:r>
          <w:rPr>
            <w:rFonts w:ascii="仿宋" w:eastAsia="仿宋" w:hAnsi="仿宋" w:cs="仿宋" w:hint="eastAsia"/>
            <w:lang w:eastAsia="zh-CN"/>
          </w:rPr>
          <w:t>(四)、电磁阀：蒸汽电磁阀项目建设对区域经济的影响</w:t>
        </w:r>
        <w:r>
          <w:tab/>
        </w:r>
        <w:r>
          <w:fldChar w:fldCharType="begin"/>
        </w:r>
        <w:r>
          <w:instrText xml:space="preserve"> PAGEREF _Toc3964 \h </w:instrText>
        </w:r>
        <w:r>
          <w:fldChar w:fldCharType="separate"/>
        </w:r>
        <w:r>
          <w:t>37</w:t>
        </w:r>
        <w:r>
          <w:fldChar w:fldCharType="end"/>
        </w:r>
      </w:hyperlink>
    </w:p>
    <w:p>
      <w:pPr>
        <w:pStyle w:val="TOC2"/>
        <w:tabs>
          <w:tab w:val="right" w:leader="dot" w:pos="8306"/>
        </w:tabs>
      </w:pPr>
      <w:hyperlink w:anchor="_Toc24881" w:history="1">
        <w:r>
          <w:rPr>
            <w:rFonts w:ascii="仿宋" w:eastAsia="仿宋" w:hAnsi="仿宋" w:cs="仿宋" w:hint="eastAsia"/>
            <w:lang w:eastAsia="zh-CN"/>
          </w:rPr>
          <w:t>(五)、废弃物处理</w:t>
        </w:r>
        <w:r>
          <w:tab/>
        </w:r>
        <w:r>
          <w:fldChar w:fldCharType="begin"/>
        </w:r>
        <w:r>
          <w:instrText xml:space="preserve"> PAGEREF _Toc24881 \h </w:instrText>
        </w:r>
        <w:r>
          <w:fldChar w:fldCharType="separate"/>
        </w:r>
        <w:r>
          <w:t>39</w:t>
        </w:r>
        <w:r>
          <w:fldChar w:fldCharType="end"/>
        </w:r>
      </w:hyperlink>
    </w:p>
    <w:p>
      <w:pPr>
        <w:pStyle w:val="TOC2"/>
        <w:tabs>
          <w:tab w:val="right" w:leader="dot" w:pos="8306"/>
        </w:tabs>
      </w:pPr>
      <w:hyperlink w:anchor="_Toc6216" w:history="1">
        <w:r>
          <w:rPr>
            <w:rFonts w:ascii="仿宋" w:eastAsia="仿宋" w:hAnsi="仿宋" w:cs="仿宋" w:hint="eastAsia"/>
            <w:lang w:eastAsia="zh-CN"/>
          </w:rPr>
          <w:t>(六)、特殊环境影响分析</w:t>
        </w:r>
        <w:r>
          <w:tab/>
        </w:r>
        <w:r>
          <w:fldChar w:fldCharType="begin"/>
        </w:r>
        <w:r>
          <w:instrText xml:space="preserve"> PAGEREF _Toc6216 \h </w:instrText>
        </w:r>
        <w:r>
          <w:fldChar w:fldCharType="separate"/>
        </w:r>
        <w:r>
          <w:t>40</w:t>
        </w:r>
        <w:r>
          <w:fldChar w:fldCharType="end"/>
        </w:r>
      </w:hyperlink>
    </w:p>
    <w:p>
      <w:pPr>
        <w:pStyle w:val="TOC2"/>
        <w:tabs>
          <w:tab w:val="right" w:leader="dot" w:pos="8306"/>
        </w:tabs>
      </w:pPr>
      <w:hyperlink w:anchor="_Toc10643" w:history="1">
        <w:r>
          <w:rPr>
            <w:rFonts w:ascii="仿宋" w:eastAsia="仿宋" w:hAnsi="仿宋" w:cs="仿宋" w:hint="eastAsia"/>
            <w:lang w:eastAsia="zh-CN"/>
          </w:rPr>
          <w:t>(七)、清洁生产</w:t>
        </w:r>
        <w:r>
          <w:tab/>
        </w:r>
        <w:r>
          <w:fldChar w:fldCharType="begin"/>
        </w:r>
        <w:r>
          <w:instrText xml:space="preserve"> PAGEREF _Toc10643 \h </w:instrText>
        </w:r>
        <w:r>
          <w:fldChar w:fldCharType="separate"/>
        </w:r>
        <w:r>
          <w:t>42</w:t>
        </w:r>
        <w:r>
          <w:fldChar w:fldCharType="end"/>
        </w:r>
      </w:hyperlink>
    </w:p>
    <w:p>
      <w:pPr>
        <w:pStyle w:val="TOC2"/>
        <w:tabs>
          <w:tab w:val="right" w:leader="dot" w:pos="8306"/>
        </w:tabs>
      </w:pPr>
      <w:hyperlink w:anchor="_Toc24688" w:history="1">
        <w:r>
          <w:rPr>
            <w:rFonts w:ascii="仿宋" w:eastAsia="仿宋" w:hAnsi="仿宋" w:cs="仿宋" w:hint="eastAsia"/>
            <w:lang w:eastAsia="zh-CN"/>
          </w:rPr>
          <w:t>(八)、环境保护综合评价</w:t>
        </w:r>
        <w:r>
          <w:tab/>
        </w:r>
        <w:r>
          <w:fldChar w:fldCharType="begin"/>
        </w:r>
        <w:r>
          <w:instrText xml:space="preserve"> PAGEREF _Toc24688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77" w:history="1">
        <w:r>
          <w:rPr>
            <w:rFonts w:ascii="仿宋" w:eastAsia="仿宋" w:hAnsi="仿宋" w:cs="仿宋" w:hint="eastAsia"/>
            <w:lang w:eastAsia="zh-CN"/>
          </w:rPr>
          <w:t>九、电磁阀：蒸汽电磁阀项目财务管理</w:t>
        </w:r>
        <w:r>
          <w:tab/>
        </w:r>
        <w:r>
          <w:fldChar w:fldCharType="begin"/>
        </w:r>
        <w:r>
          <w:instrText xml:space="preserve"> PAGEREF _Toc4177 \h </w:instrText>
        </w:r>
        <w:r>
          <w:fldChar w:fldCharType="separate"/>
        </w:r>
        <w:r>
          <w:t>44</w:t>
        </w:r>
        <w:r>
          <w:fldChar w:fldCharType="end"/>
        </w:r>
      </w:hyperlink>
    </w:p>
    <w:p>
      <w:pPr>
        <w:pStyle w:val="TOC2"/>
        <w:tabs>
          <w:tab w:val="right" w:leader="dot" w:pos="8306"/>
        </w:tabs>
      </w:pPr>
      <w:hyperlink w:anchor="_Toc1334" w:history="1">
        <w:r>
          <w:rPr>
            <w:rFonts w:ascii="仿宋" w:eastAsia="仿宋" w:hAnsi="仿宋" w:cs="仿宋" w:hint="eastAsia"/>
            <w:lang w:eastAsia="zh-CN"/>
          </w:rPr>
          <w:t>(一)、资金需求大</w:t>
        </w:r>
        <w:r>
          <w:tab/>
        </w:r>
        <w:r>
          <w:fldChar w:fldCharType="begin"/>
        </w:r>
        <w:r>
          <w:instrText xml:space="preserve"> PAGEREF _Toc1334 \h </w:instrText>
        </w:r>
        <w:r>
          <w:fldChar w:fldCharType="separate"/>
        </w:r>
        <w:r>
          <w:t>44</w:t>
        </w:r>
        <w:r>
          <w:fldChar w:fldCharType="end"/>
        </w:r>
      </w:hyperlink>
    </w:p>
    <w:p>
      <w:pPr>
        <w:pStyle w:val="TOC2"/>
        <w:tabs>
          <w:tab w:val="right" w:leader="dot" w:pos="8306"/>
        </w:tabs>
      </w:pPr>
      <w:hyperlink w:anchor="_Toc21275" w:history="1">
        <w:r>
          <w:rPr>
            <w:rFonts w:ascii="仿宋" w:eastAsia="仿宋" w:hAnsi="仿宋" w:cs="仿宋" w:hint="eastAsia"/>
            <w:lang w:eastAsia="zh-CN"/>
          </w:rPr>
          <w:t>(二)、研发周期长</w:t>
        </w:r>
        <w:r>
          <w:tab/>
        </w:r>
        <w:r>
          <w:fldChar w:fldCharType="begin"/>
        </w:r>
        <w:r>
          <w:instrText xml:space="preserve"> PAGEREF _Toc21275 \h </w:instrText>
        </w:r>
        <w:r>
          <w:fldChar w:fldCharType="separate"/>
        </w:r>
        <w:r>
          <w:t>45</w:t>
        </w:r>
        <w:r>
          <w:fldChar w:fldCharType="end"/>
        </w:r>
      </w:hyperlink>
    </w:p>
    <w:p>
      <w:pPr>
        <w:pStyle w:val="TOC2"/>
        <w:tabs>
          <w:tab w:val="right" w:leader="dot" w:pos="8306"/>
        </w:tabs>
      </w:pPr>
      <w:hyperlink w:anchor="_Toc29980" w:history="1">
        <w:r>
          <w:rPr>
            <w:rFonts w:ascii="仿宋" w:eastAsia="仿宋" w:hAnsi="仿宋" w:cs="仿宋" w:hint="eastAsia"/>
            <w:lang w:eastAsia="zh-CN"/>
          </w:rPr>
          <w:t>(三)、市场风险大</w:t>
        </w:r>
        <w:r>
          <w:tab/>
        </w:r>
        <w:r>
          <w:fldChar w:fldCharType="begin"/>
        </w:r>
        <w:r>
          <w:instrText xml:space="preserve"> PAGEREF _Toc29980 \h </w:instrText>
        </w:r>
        <w:r>
          <w:fldChar w:fldCharType="separate"/>
        </w:r>
        <w:r>
          <w:t>47</w:t>
        </w:r>
        <w:r>
          <w:fldChar w:fldCharType="end"/>
        </w:r>
      </w:hyperlink>
    </w:p>
    <w:p>
      <w:pPr>
        <w:pStyle w:val="TOC2"/>
        <w:tabs>
          <w:tab w:val="right" w:leader="dot" w:pos="8306"/>
        </w:tabs>
      </w:pPr>
      <w:hyperlink w:anchor="_Toc30653" w:history="1">
        <w:r>
          <w:rPr>
            <w:rFonts w:ascii="仿宋" w:eastAsia="仿宋" w:hAnsi="仿宋" w:cs="仿宋" w:hint="eastAsia"/>
            <w:lang w:eastAsia="zh-CN"/>
          </w:rPr>
          <w:t>(四)、利润率高</w:t>
        </w:r>
        <w:r>
          <w:tab/>
        </w:r>
        <w:r>
          <w:fldChar w:fldCharType="begin"/>
        </w:r>
        <w:r>
          <w:instrText xml:space="preserve"> PAGEREF _Toc30653 \h </w:instrText>
        </w:r>
        <w:r>
          <w:fldChar w:fldCharType="separate"/>
        </w:r>
        <w:r>
          <w:t>49</w:t>
        </w:r>
        <w:r>
          <w:fldChar w:fldCharType="end"/>
        </w:r>
      </w:hyperlink>
    </w:p>
    <w:p>
      <w:pPr>
        <w:pStyle w:val="TOC1"/>
        <w:tabs>
          <w:tab w:val="right" w:leader="dot" w:pos="8306"/>
        </w:tabs>
      </w:pPr>
      <w:hyperlink w:anchor="_Toc21218" w:history="1">
        <w:r>
          <w:rPr>
            <w:rFonts w:ascii="仿宋" w:eastAsia="仿宋" w:hAnsi="仿宋" w:cs="仿宋" w:hint="eastAsia"/>
            <w:lang w:eastAsia="zh-CN"/>
          </w:rPr>
          <w:t>十、电磁阀：蒸汽电磁阀项目人力资源管理</w:t>
        </w:r>
        <w:r>
          <w:tab/>
        </w:r>
        <w:r>
          <w:fldChar w:fldCharType="begin"/>
        </w:r>
        <w:r>
          <w:instrText xml:space="preserve"> PAGEREF _Toc21218 \h </w:instrText>
        </w:r>
        <w:r>
          <w:fldChar w:fldCharType="separate"/>
        </w:r>
        <w:r>
          <w:t>52</w:t>
        </w:r>
        <w:r>
          <w:fldChar w:fldCharType="end"/>
        </w:r>
      </w:hyperlink>
    </w:p>
    <w:p>
      <w:pPr>
        <w:pStyle w:val="TOC2"/>
        <w:tabs>
          <w:tab w:val="right" w:leader="dot" w:pos="8306"/>
        </w:tabs>
      </w:pPr>
      <w:hyperlink w:anchor="_Toc393" w:history="1">
        <w:r>
          <w:rPr>
            <w:rFonts w:ascii="仿宋" w:eastAsia="仿宋" w:hAnsi="仿宋" w:cs="仿宋" w:hint="eastAsia"/>
            <w:lang w:eastAsia="zh-CN"/>
          </w:rPr>
          <w:t>(一)、建立健全的预算管理制度</w:t>
        </w:r>
        <w:r>
          <w:tab/>
        </w:r>
        <w:r>
          <w:fldChar w:fldCharType="begin"/>
        </w:r>
        <w:r>
          <w:instrText xml:space="preserve"> PAGEREF _Toc393 \h </w:instrText>
        </w:r>
        <w:r>
          <w:fldChar w:fldCharType="separate"/>
        </w:r>
        <w:r>
          <w:t>52</w:t>
        </w:r>
        <w:r>
          <w:fldChar w:fldCharType="end"/>
        </w:r>
      </w:hyperlink>
    </w:p>
    <w:p>
      <w:pPr>
        <w:pStyle w:val="TOC2"/>
        <w:tabs>
          <w:tab w:val="right" w:leader="dot" w:pos="8306"/>
        </w:tabs>
      </w:pPr>
      <w:hyperlink w:anchor="_Toc14784" w:history="1">
        <w:r>
          <w:rPr>
            <w:rFonts w:ascii="仿宋" w:eastAsia="仿宋" w:hAnsi="仿宋" w:cs="仿宋" w:hint="eastAsia"/>
            <w:lang w:eastAsia="zh-CN"/>
          </w:rPr>
          <w:t>(二)、加强资金流动监控</w:t>
        </w:r>
        <w:r>
          <w:tab/>
        </w:r>
        <w:r>
          <w:fldChar w:fldCharType="begin"/>
        </w:r>
        <w:r>
          <w:instrText xml:space="preserve"> PAGEREF _Toc14784 \h </w:instrText>
        </w:r>
        <w:r>
          <w:fldChar w:fldCharType="separate"/>
        </w:r>
        <w:r>
          <w:t>53</w:t>
        </w:r>
        <w:r>
          <w:fldChar w:fldCharType="end"/>
        </w:r>
      </w:hyperlink>
    </w:p>
    <w:p>
      <w:pPr>
        <w:pStyle w:val="TOC2"/>
        <w:tabs>
          <w:tab w:val="right" w:leader="dot" w:pos="8306"/>
        </w:tabs>
      </w:pPr>
      <w:hyperlink w:anchor="_Toc30533" w:history="1">
        <w:r>
          <w:rPr>
            <w:rFonts w:ascii="仿宋" w:eastAsia="仿宋" w:hAnsi="仿宋" w:cs="仿宋" w:hint="eastAsia"/>
            <w:lang w:eastAsia="zh-CN"/>
          </w:rPr>
          <w:t>(三)、制定完善的风险控制机制</w:t>
        </w:r>
        <w:r>
          <w:tab/>
        </w:r>
        <w:r>
          <w:fldChar w:fldCharType="begin"/>
        </w:r>
        <w:r>
          <w:instrText xml:space="preserve"> PAGEREF _Toc30533 \h </w:instrText>
        </w:r>
        <w:r>
          <w:fldChar w:fldCharType="separate"/>
        </w:r>
        <w:r>
          <w:t>55</w:t>
        </w:r>
        <w:r>
          <w:fldChar w:fldCharType="end"/>
        </w:r>
      </w:hyperlink>
    </w:p>
    <w:p>
      <w:pPr>
        <w:pStyle w:val="TOC2"/>
        <w:tabs>
          <w:tab w:val="right" w:leader="dot" w:pos="8306"/>
        </w:tabs>
      </w:pPr>
      <w:hyperlink w:anchor="_Toc13353" w:history="1">
        <w:r>
          <w:rPr>
            <w:rFonts w:ascii="仿宋" w:eastAsia="仿宋" w:hAnsi="仿宋" w:cs="仿宋" w:hint="eastAsia"/>
            <w:lang w:eastAsia="zh-CN"/>
          </w:rPr>
          <w:t>(四)、优化成本管理</w:t>
        </w:r>
        <w:r>
          <w:tab/>
        </w:r>
        <w:r>
          <w:fldChar w:fldCharType="begin"/>
        </w:r>
        <w:r>
          <w:instrText xml:space="preserve"> PAGEREF _Toc13353 \h </w:instrText>
        </w:r>
        <w:r>
          <w:fldChar w:fldCharType="separate"/>
        </w:r>
        <w:r>
          <w:t>56</w:t>
        </w:r>
        <w:r>
          <w:fldChar w:fldCharType="end"/>
        </w:r>
      </w:hyperlink>
    </w:p>
    <w:p>
      <w:pPr>
        <w:pStyle w:val="TOC1"/>
        <w:tabs>
          <w:tab w:val="right" w:leader="dot" w:pos="8306"/>
        </w:tabs>
      </w:pPr>
      <w:hyperlink w:anchor="_Toc25936" w:history="1">
        <w:r>
          <w:rPr>
            <w:rFonts w:ascii="仿宋" w:eastAsia="仿宋" w:hAnsi="仿宋" w:cs="仿宋" w:hint="eastAsia"/>
            <w:lang w:eastAsia="zh-CN"/>
          </w:rPr>
          <w:t>十一、电磁阀：蒸汽电磁阀项目风险管理</w:t>
        </w:r>
        <w:r>
          <w:tab/>
        </w:r>
        <w:r>
          <w:fldChar w:fldCharType="begin"/>
        </w:r>
        <w:r>
          <w:instrText xml:space="preserve"> PAGEREF _Toc25936 \h </w:instrText>
        </w:r>
        <w:r>
          <w:fldChar w:fldCharType="separate"/>
        </w:r>
        <w:r>
          <w:t>58</w:t>
        </w:r>
        <w:r>
          <w:fldChar w:fldCharType="end"/>
        </w:r>
      </w:hyperlink>
    </w:p>
    <w:p>
      <w:pPr>
        <w:pStyle w:val="TOC2"/>
        <w:tabs>
          <w:tab w:val="right" w:leader="dot" w:pos="8306"/>
        </w:tabs>
      </w:pPr>
      <w:hyperlink w:anchor="_Toc467" w:history="1">
        <w:r>
          <w:rPr>
            <w:rFonts w:ascii="仿宋" w:eastAsia="仿宋" w:hAnsi="仿宋" w:cs="仿宋" w:hint="eastAsia"/>
            <w:lang w:eastAsia="zh-CN"/>
          </w:rPr>
          <w:t>(一)、风险识别与评估</w:t>
        </w:r>
        <w:r>
          <w:tab/>
        </w:r>
        <w:r>
          <w:fldChar w:fldCharType="begin"/>
        </w:r>
        <w:r>
          <w:instrText xml:space="preserve"> PAGEREF _Toc467 \h </w:instrText>
        </w:r>
        <w:r>
          <w:fldChar w:fldCharType="separate"/>
        </w:r>
        <w:r>
          <w:t>58</w:t>
        </w:r>
        <w:r>
          <w:fldChar w:fldCharType="end"/>
        </w:r>
      </w:hyperlink>
    </w:p>
    <w:p>
      <w:pPr>
        <w:pStyle w:val="TOC2"/>
        <w:tabs>
          <w:tab w:val="right" w:leader="dot" w:pos="8306"/>
        </w:tabs>
      </w:pPr>
      <w:hyperlink w:anchor="_Toc9748" w:history="1">
        <w:r>
          <w:rPr>
            <w:rFonts w:ascii="仿宋" w:eastAsia="仿宋" w:hAnsi="仿宋" w:cs="仿宋" w:hint="eastAsia"/>
            <w:lang w:eastAsia="zh-CN"/>
          </w:rPr>
          <w:t>(二)、风险应对策略</w:t>
        </w:r>
        <w:r>
          <w:tab/>
        </w:r>
        <w:r>
          <w:fldChar w:fldCharType="begin"/>
        </w:r>
        <w:r>
          <w:instrText xml:space="preserve"> PAGEREF _Toc9748 \h </w:instrText>
        </w:r>
        <w:r>
          <w:fldChar w:fldCharType="separate"/>
        </w:r>
        <w:r>
          <w:t>59</w:t>
        </w:r>
        <w:r>
          <w:fldChar w:fldCharType="end"/>
        </w:r>
      </w:hyperlink>
    </w:p>
    <w:p>
      <w:pPr>
        <w:pStyle w:val="TOC2"/>
        <w:tabs>
          <w:tab w:val="right" w:leader="dot" w:pos="8306"/>
        </w:tabs>
      </w:pPr>
      <w:hyperlink w:anchor="_Toc28382" w:history="1">
        <w:r>
          <w:rPr>
            <w:rFonts w:ascii="仿宋" w:eastAsia="仿宋" w:hAnsi="仿宋" w:cs="仿宋" w:hint="eastAsia"/>
            <w:lang w:eastAsia="zh-CN"/>
          </w:rPr>
          <w:t>(三)、风险监控与控制</w:t>
        </w:r>
        <w:r>
          <w:tab/>
        </w:r>
        <w:r>
          <w:fldChar w:fldCharType="begin"/>
        </w:r>
        <w:r>
          <w:instrText xml:space="preserve"> PAGEREF _Toc28382 \h </w:instrText>
        </w:r>
        <w:r>
          <w:fldChar w:fldCharType="separate"/>
        </w:r>
        <w:r>
          <w:t>61</w:t>
        </w:r>
        <w:r>
          <w:fldChar w:fldCharType="end"/>
        </w:r>
      </w:hyperlink>
    </w:p>
    <w:p>
      <w:pPr>
        <w:pStyle w:val="TOC1"/>
        <w:tabs>
          <w:tab w:val="right" w:leader="dot" w:pos="8306"/>
        </w:tabs>
      </w:pPr>
      <w:hyperlink w:anchor="_Toc19214" w:history="1">
        <w:r>
          <w:rPr>
            <w:rFonts w:ascii="仿宋" w:eastAsia="仿宋" w:hAnsi="仿宋" w:cs="仿宋" w:hint="eastAsia"/>
            <w:lang w:eastAsia="zh-CN"/>
          </w:rPr>
          <w:t>十二、电磁阀：蒸汽电磁阀项目计划安排</w:t>
        </w:r>
        <w:r>
          <w:tab/>
        </w:r>
        <w:r>
          <w:fldChar w:fldCharType="begin"/>
        </w:r>
        <w:r>
          <w:instrText xml:space="preserve"> PAGEREF _Toc19214 \h </w:instrText>
        </w:r>
        <w:r>
          <w:fldChar w:fldCharType="separate"/>
        </w:r>
        <w:r>
          <w:t>62</w:t>
        </w:r>
        <w:r>
          <w:fldChar w:fldCharType="end"/>
        </w:r>
      </w:hyperlink>
    </w:p>
    <w:p>
      <w:pPr>
        <w:pStyle w:val="TOC2"/>
        <w:tabs>
          <w:tab w:val="right" w:leader="dot" w:pos="8306"/>
        </w:tabs>
      </w:pPr>
      <w:hyperlink w:anchor="_Toc19785" w:history="1">
        <w:r>
          <w:rPr>
            <w:rFonts w:ascii="仿宋" w:eastAsia="仿宋" w:hAnsi="仿宋" w:cs="仿宋" w:hint="eastAsia"/>
            <w:lang w:eastAsia="zh-CN"/>
          </w:rPr>
          <w:t>(一)、建设周期</w:t>
        </w:r>
        <w:r>
          <w:tab/>
        </w:r>
        <w:r>
          <w:fldChar w:fldCharType="begin"/>
        </w:r>
        <w:r>
          <w:instrText xml:space="preserve"> PAGEREF _Toc19785 \h </w:instrText>
        </w:r>
        <w:r>
          <w:fldChar w:fldCharType="separate"/>
        </w:r>
        <w:r>
          <w:t>62</w:t>
        </w:r>
        <w:r>
          <w:fldChar w:fldCharType="end"/>
        </w:r>
      </w:hyperlink>
    </w:p>
    <w:p>
      <w:pPr>
        <w:pStyle w:val="TOC2"/>
        <w:tabs>
          <w:tab w:val="right" w:leader="dot" w:pos="8306"/>
        </w:tabs>
      </w:pPr>
      <w:hyperlink w:anchor="_Toc4835" w:history="1">
        <w:r>
          <w:rPr>
            <w:rFonts w:ascii="仿宋" w:eastAsia="仿宋" w:hAnsi="仿宋" w:cs="仿宋" w:hint="eastAsia"/>
            <w:lang w:eastAsia="zh-CN"/>
          </w:rPr>
          <w:t>(二)、建设进度</w:t>
        </w:r>
        <w:r>
          <w:tab/>
        </w:r>
        <w:r>
          <w:fldChar w:fldCharType="begin"/>
        </w:r>
        <w:r>
          <w:instrText xml:space="preserve"> PAGEREF _Toc4835 \h </w:instrText>
        </w:r>
        <w:r>
          <w:fldChar w:fldCharType="separate"/>
        </w:r>
        <w:r>
          <w:t>63</w:t>
        </w:r>
        <w:r>
          <w:fldChar w:fldCharType="end"/>
        </w:r>
      </w:hyperlink>
    </w:p>
    <w:p>
      <w:pPr>
        <w:pStyle w:val="TOC2"/>
        <w:tabs>
          <w:tab w:val="right" w:leader="dot" w:pos="8306"/>
        </w:tabs>
      </w:pPr>
      <w:hyperlink w:anchor="_Toc27428" w:history="1">
        <w:r>
          <w:rPr>
            <w:rFonts w:ascii="仿宋" w:eastAsia="仿宋" w:hAnsi="仿宋" w:cs="仿宋" w:hint="eastAsia"/>
            <w:lang w:eastAsia="zh-CN"/>
          </w:rPr>
          <w:t>(三)、进度安排注意事项</w:t>
        </w:r>
        <w:r>
          <w:tab/>
        </w:r>
        <w:r>
          <w:fldChar w:fldCharType="begin"/>
        </w:r>
        <w:r>
          <w:instrText xml:space="preserve"> PAGEREF _Toc27428 \h </w:instrText>
        </w:r>
        <w:r>
          <w:fldChar w:fldCharType="separate"/>
        </w:r>
        <w:r>
          <w:t>64</w:t>
        </w:r>
        <w:r>
          <w:fldChar w:fldCharType="end"/>
        </w:r>
      </w:hyperlink>
    </w:p>
    <w:p>
      <w:pPr>
        <w:pStyle w:val="TOC2"/>
        <w:tabs>
          <w:tab w:val="right" w:leader="dot" w:pos="8306"/>
        </w:tabs>
      </w:pPr>
      <w:hyperlink w:anchor="_Toc32100" w:history="1">
        <w:r>
          <w:rPr>
            <w:rFonts w:ascii="仿宋" w:eastAsia="仿宋" w:hAnsi="仿宋" w:cs="仿宋" w:hint="eastAsia"/>
            <w:lang w:eastAsia="zh-CN"/>
          </w:rPr>
          <w:t>(四)、人力资源配置</w:t>
        </w:r>
        <w:r>
          <w:tab/>
        </w:r>
        <w:r>
          <w:fldChar w:fldCharType="begin"/>
        </w:r>
        <w:r>
          <w:instrText xml:space="preserve"> PAGEREF _Toc32100 \h </w:instrText>
        </w:r>
        <w:r>
          <w:fldChar w:fldCharType="separate"/>
        </w:r>
        <w:r>
          <w:t>65</w:t>
        </w:r>
        <w:r>
          <w:fldChar w:fldCharType="end"/>
        </w:r>
      </w:hyperlink>
    </w:p>
    <w:p>
      <w:pPr>
        <w:pStyle w:val="TOC1"/>
        <w:tabs>
          <w:tab w:val="right" w:leader="dot" w:pos="8306"/>
        </w:tabs>
      </w:pPr>
      <w:hyperlink w:anchor="_Toc29458" w:history="1">
        <w:r>
          <w:rPr>
            <w:rFonts w:ascii="仿宋" w:eastAsia="仿宋" w:hAnsi="仿宋" w:cs="仿宋" w:hint="eastAsia"/>
            <w:lang w:eastAsia="zh-CN"/>
          </w:rPr>
          <w:t>十三、供应链管理</w:t>
        </w:r>
        <w:r>
          <w:tab/>
        </w:r>
        <w:r>
          <w:fldChar w:fldCharType="begin"/>
        </w:r>
        <w:r>
          <w:instrText xml:space="preserve"> PAGEREF _Toc29458 \h </w:instrText>
        </w:r>
        <w:r>
          <w:fldChar w:fldCharType="separate"/>
        </w:r>
        <w:r>
          <w:t>66</w:t>
        </w:r>
        <w:r>
          <w:fldChar w:fldCharType="end"/>
        </w:r>
      </w:hyperlink>
    </w:p>
    <w:p>
      <w:pPr>
        <w:pStyle w:val="TOC2"/>
        <w:tabs>
          <w:tab w:val="right" w:leader="dot" w:pos="8306"/>
        </w:tabs>
      </w:pPr>
      <w:hyperlink w:anchor="_Toc21613" w:history="1">
        <w:r>
          <w:rPr>
            <w:rFonts w:ascii="仿宋" w:eastAsia="仿宋" w:hAnsi="仿宋" w:cs="仿宋" w:hint="eastAsia"/>
            <w:lang w:eastAsia="zh-CN"/>
          </w:rPr>
          <w:t>(一)、供应链战略规划</w:t>
        </w:r>
        <w:r>
          <w:tab/>
        </w:r>
        <w:r>
          <w:fldChar w:fldCharType="begin"/>
        </w:r>
        <w:r>
          <w:instrText xml:space="preserve"> PAGEREF _Toc21613 \h </w:instrText>
        </w:r>
        <w:r>
          <w:fldChar w:fldCharType="separate"/>
        </w:r>
        <w:r>
          <w:t>66</w:t>
        </w:r>
        <w:r>
          <w:fldChar w:fldCharType="end"/>
        </w:r>
      </w:hyperlink>
    </w:p>
    <w:p>
      <w:pPr>
        <w:pStyle w:val="TOC2"/>
        <w:tabs>
          <w:tab w:val="right" w:leader="dot" w:pos="8306"/>
        </w:tabs>
      </w:pPr>
      <w:hyperlink w:anchor="_Toc21018" w:history="1">
        <w:r>
          <w:rPr>
            <w:rFonts w:ascii="仿宋" w:eastAsia="仿宋" w:hAnsi="仿宋" w:cs="仿宋" w:hint="eastAsia"/>
            <w:lang w:eastAsia="zh-CN"/>
          </w:rPr>
          <w:t>(二)、供应商选择与合作</w:t>
        </w:r>
        <w:r>
          <w:tab/>
        </w:r>
        <w:r>
          <w:fldChar w:fldCharType="begin"/>
        </w:r>
        <w:r>
          <w:instrText xml:space="preserve"> PAGEREF _Toc21018 \h </w:instrText>
        </w:r>
        <w:r>
          <w:fldChar w:fldCharType="separate"/>
        </w:r>
        <w:r>
          <w:t>68</w:t>
        </w:r>
        <w:r>
          <w:fldChar w:fldCharType="end"/>
        </w:r>
      </w:hyperlink>
    </w:p>
    <w:p>
      <w:pPr>
        <w:pStyle w:val="TOC2"/>
        <w:tabs>
          <w:tab w:val="right" w:leader="dot" w:pos="8306"/>
        </w:tabs>
      </w:pPr>
      <w:hyperlink w:anchor="_Toc30980" w:history="1">
        <w:r>
          <w:rPr>
            <w:rFonts w:ascii="仿宋" w:eastAsia="仿宋" w:hAnsi="仿宋" w:cs="仿宋" w:hint="eastAsia"/>
            <w:lang w:eastAsia="zh-CN"/>
          </w:rPr>
          <w:t>(三)、物流与库存管理</w:t>
        </w:r>
        <w:r>
          <w:tab/>
        </w:r>
        <w:r>
          <w:fldChar w:fldCharType="begin"/>
        </w:r>
        <w:r>
          <w:instrText xml:space="preserve"> PAGEREF _Toc30980 \h </w:instrText>
        </w:r>
        <w:r>
          <w:fldChar w:fldCharType="separate"/>
        </w:r>
        <w:r>
          <w:t>69</w:t>
        </w:r>
        <w:r>
          <w:fldChar w:fldCharType="end"/>
        </w:r>
      </w:hyperlink>
    </w:p>
    <w:p>
      <w:pPr>
        <w:pStyle w:val="TOC1"/>
        <w:tabs>
          <w:tab w:val="right" w:leader="dot" w:pos="8306"/>
        </w:tabs>
      </w:pPr>
      <w:hyperlink w:anchor="_Toc21731" w:history="1">
        <w:r>
          <w:rPr>
            <w:rFonts w:ascii="仿宋" w:eastAsia="仿宋" w:hAnsi="仿宋" w:cs="仿宋" w:hint="eastAsia"/>
            <w:lang w:eastAsia="zh-CN"/>
          </w:rPr>
          <w:t>十四、电磁阀：蒸汽电磁阀项目变更管理</w:t>
        </w:r>
        <w:r>
          <w:tab/>
        </w:r>
        <w:r>
          <w:fldChar w:fldCharType="begin"/>
        </w:r>
        <w:r>
          <w:instrText xml:space="preserve"> PAGEREF _Toc21731 \h </w:instrText>
        </w:r>
        <w:r>
          <w:fldChar w:fldCharType="separate"/>
        </w:r>
        <w:r>
          <w:t>70</w:t>
        </w:r>
        <w:r>
          <w:fldChar w:fldCharType="end"/>
        </w:r>
      </w:hyperlink>
    </w:p>
    <w:p>
      <w:pPr>
        <w:pStyle w:val="TOC2"/>
        <w:tabs>
          <w:tab w:val="right" w:leader="dot" w:pos="8306"/>
        </w:tabs>
      </w:pPr>
      <w:hyperlink w:anchor="_Toc32291" w:history="1">
        <w:r>
          <w:rPr>
            <w:rFonts w:ascii="仿宋" w:eastAsia="仿宋" w:hAnsi="仿宋" w:cs="仿宋" w:hint="eastAsia"/>
            <w:lang w:eastAsia="zh-CN"/>
          </w:rPr>
          <w:t>(一)、变更申请与评估</w:t>
        </w:r>
        <w:r>
          <w:tab/>
        </w:r>
        <w:r>
          <w:fldChar w:fldCharType="begin"/>
        </w:r>
        <w:r>
          <w:instrText xml:space="preserve"> PAGEREF _Toc32291 \h </w:instrText>
        </w:r>
        <w:r>
          <w:fldChar w:fldCharType="separate"/>
        </w:r>
        <w:r>
          <w:t>70</w:t>
        </w:r>
        <w:r>
          <w:fldChar w:fldCharType="end"/>
        </w:r>
      </w:hyperlink>
    </w:p>
    <w:p>
      <w:pPr>
        <w:pStyle w:val="TOC2"/>
        <w:tabs>
          <w:tab w:val="right" w:leader="dot" w:pos="8306"/>
        </w:tabs>
      </w:pPr>
      <w:hyperlink w:anchor="_Toc32702" w:history="1">
        <w:r>
          <w:rPr>
            <w:rFonts w:ascii="仿宋" w:eastAsia="仿宋" w:hAnsi="仿宋" w:cs="仿宋" w:hint="eastAsia"/>
            <w:lang w:eastAsia="zh-CN"/>
          </w:rPr>
          <w:t>(二)、变更实施与控制</w:t>
        </w:r>
        <w:r>
          <w:tab/>
        </w:r>
        <w:r>
          <w:fldChar w:fldCharType="begin"/>
        </w:r>
        <w:r>
          <w:instrText xml:space="preserve"> PAGEREF _Toc32702 \h </w:instrText>
        </w:r>
        <w:r>
          <w:fldChar w:fldCharType="separate"/>
        </w:r>
        <w:r>
          <w:t>71</w:t>
        </w:r>
        <w:r>
          <w:fldChar w:fldCharType="end"/>
        </w:r>
      </w:hyperlink>
    </w:p>
    <w:p>
      <w:pPr>
        <w:pStyle w:val="TOC1"/>
        <w:tabs>
          <w:tab w:val="right" w:leader="dot" w:pos="8306"/>
        </w:tabs>
      </w:pPr>
      <w:hyperlink w:anchor="_Toc9995" w:history="1">
        <w:r>
          <w:rPr>
            <w:rFonts w:ascii="仿宋" w:eastAsia="仿宋" w:hAnsi="仿宋" w:cs="仿宋" w:hint="eastAsia"/>
            <w:lang w:eastAsia="zh-CN"/>
          </w:rPr>
          <w:t>十五、电磁阀：蒸汽电磁阀项目治理与监督</w:t>
        </w:r>
        <w:r>
          <w:tab/>
        </w:r>
        <w:r>
          <w:fldChar w:fldCharType="begin"/>
        </w:r>
        <w:r>
          <w:instrText xml:space="preserve"> PAGEREF _Toc9995 \h </w:instrText>
        </w:r>
        <w:r>
          <w:fldChar w:fldCharType="separate"/>
        </w:r>
        <w:r>
          <w:t>71</w:t>
        </w:r>
        <w:r>
          <w:fldChar w:fldCharType="end"/>
        </w:r>
      </w:hyperlink>
    </w:p>
    <w:p>
      <w:pPr>
        <w:pStyle w:val="TOC2"/>
        <w:tabs>
          <w:tab w:val="right" w:leader="dot" w:pos="8306"/>
        </w:tabs>
      </w:pPr>
      <w:hyperlink w:anchor="_Toc56" w:history="1">
        <w:r>
          <w:rPr>
            <w:rFonts w:ascii="仿宋" w:eastAsia="仿宋" w:hAnsi="仿宋" w:cs="仿宋" w:hint="eastAsia"/>
            <w:lang w:eastAsia="zh-CN"/>
          </w:rPr>
          <w:t>(一)、电磁阀：蒸汽电磁阀项目治理结构</w:t>
        </w:r>
        <w:r>
          <w:tab/>
        </w:r>
        <w:r>
          <w:fldChar w:fldCharType="begin"/>
        </w:r>
        <w:r>
          <w:instrText xml:space="preserve"> PAGEREF _Toc56 \h </w:instrText>
        </w:r>
        <w:r>
          <w:fldChar w:fldCharType="separate"/>
        </w:r>
        <w:r>
          <w:t>71</w:t>
        </w:r>
        <w:r>
          <w:fldChar w:fldCharType="end"/>
        </w:r>
      </w:hyperlink>
    </w:p>
    <w:p>
      <w:pPr>
        <w:pStyle w:val="TOC2"/>
        <w:tabs>
          <w:tab w:val="right" w:leader="dot" w:pos="8306"/>
        </w:tabs>
      </w:pPr>
      <w:hyperlink w:anchor="_Toc19744" w:history="1">
        <w:r>
          <w:rPr>
            <w:rFonts w:ascii="仿宋" w:eastAsia="仿宋" w:hAnsi="仿宋" w:cs="仿宋" w:hint="eastAsia"/>
            <w:lang w:eastAsia="zh-CN"/>
          </w:rPr>
          <w:t>(二)、监督与审计</w:t>
        </w:r>
        <w:r>
          <w:tab/>
        </w:r>
        <w:r>
          <w:fldChar w:fldCharType="begin"/>
        </w:r>
        <w:r>
          <w:instrText xml:space="preserve"> PAGEREF _Toc19744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889"/>
      <w:r>
        <w:rPr>
          <w:rFonts w:ascii="仿宋" w:eastAsia="仿宋" w:hAnsi="仿宋" w:cs="仿宋" w:hint="eastAsia"/>
          <w:sz w:val="28"/>
          <w:lang w:eastAsia="zh-CN"/>
        </w:rPr>
        <w:t>一、电磁阀：蒸汽电磁阀项目概论</w:t>
      </w:r>
      <w:bookmarkEnd w:id="2"/>
    </w:p>
    <w:p>
      <w:pPr>
        <w:pStyle w:val="Heading2"/>
        <w:rPr>
          <w:rFonts w:ascii="仿宋" w:eastAsia="仿宋" w:hAnsi="仿宋" w:cs="仿宋" w:hint="eastAsia"/>
          <w:lang w:eastAsia="zh-CN"/>
        </w:rPr>
      </w:pPr>
      <w:bookmarkStart w:id="3" w:name="_Toc21479"/>
      <w:r>
        <w:rPr>
          <w:rFonts w:ascii="仿宋" w:eastAsia="仿宋" w:hAnsi="仿宋" w:cs="仿宋" w:hint="eastAsia"/>
          <w:lang w:eastAsia="zh-CN"/>
        </w:rPr>
        <w:t>(一)、电磁阀：蒸汽电磁阀项目概况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的起源追溯至对市场的深入洞察。市场的不断演变与变革为电磁阀：蒸汽电磁阀项目提供了难得的机遇。当前市场存在的需求缺口和变革的大环境共同构成了电磁阀：蒸汽电磁阀项目的背景。这个电磁阀：蒸汽电磁阀项目旨在充分利用市场机遇，填补行业中尚未满足的需求，为客户提供全新的解决方案。市场的变革和需求的增长使得这个电磁阀：蒸汽电磁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电磁阀：蒸汽电磁阀项目名称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正式命名为电磁阀：蒸汽电磁阀。这个名称不仅仅是一个标识，更代表了电磁阀：蒸汽电磁阀项目的核心理念和愿景。它蕴含着电磁阀：蒸汽电磁阀项目所要解决问题的关键字，具有强烈的表达和辨识度，为电磁阀：蒸汽电磁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电磁阀：蒸汽电磁阀项目目标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的核心目标是提供一种全新、高效的解决方案，满足客户日益增长的需求。电磁阀：蒸汽电磁阀项目追求的不仅仅是满足市场需求，更是在市场中获得卓越的竞争优势。通过不断提升产品或服务的质量和创新水平，电磁阀：蒸汽电磁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电磁阀：蒸汽电磁阀项目范围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全面涵盖了产品研发、制造、市场推广和售后服务，确保从产品设计到最终用户体验的全方位关注。这一全面的电磁阀：蒸汽电磁阀项目范围是为了确保电磁阀：蒸汽电磁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电磁阀：蒸汽电磁阀项目时间表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计划在未来18个月内完成，包括研发、测试、市场试点和正式推出等不同阶段。这个时间表的合理设计是为了确保电磁阀：蒸汽电磁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电磁阀：蒸汽电磁阀项目预算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总预算估算为XX百万美元，主要分配在研发、市场推广、人员培训和运营等方面。这一充足的预算为电磁阀：蒸汽电磁阀项目提供了充足的资源，确保电磁阀：蒸汽电磁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电磁阀：蒸汽电磁阀项目风险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可能面临的风险包括市场接受度低、技术难题、竞争激烈等。电磁阀：蒸汽电磁阀项目团队已经制定了相应的风险应对计划，通过前瞻性的风险管理，确保电磁阀：蒸汽电磁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电磁阀：蒸汽电磁阀项目团队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电磁阀：蒸汽电磁阀项目汇聚了一支经验丰富、多领域专业素养的核心团队，确保电磁阀：蒸汽电磁阀项目在各个方面都能拥有高水平的执行力。团队的协同作战是电磁阀：蒸汽电磁阀项目成功的关键因素之一。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电磁阀：蒸汽电磁阀项目背景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电磁阀：蒸汽电磁阀项目的背景根植于市场对更高效、创新产品的渴望，同时也受到科技发展对行业格局的深刻改变的影响。这为电磁阀：蒸汽电磁阀项目提供了广阔的发展空间和市场需求。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电磁阀：蒸汽电磁阀项目现状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截至目前，电磁阀：蒸汽电磁阀项目已完成市场调研和技术验证，取得了初步的成功。这为电磁阀：蒸汽电磁阀项目在未来的发展奠定了坚实的基础，为更远大的目标打下了坚实的基石。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223"/>
      <w:r>
        <w:rPr>
          <w:rFonts w:ascii="仿宋" w:eastAsia="仿宋" w:hAnsi="仿宋" w:cs="仿宋" w:hint="eastAsia"/>
          <w:sz w:val="28"/>
          <w:lang w:eastAsia="zh-CN"/>
        </w:rPr>
        <w:t>(二)、电磁阀：蒸汽电磁阀项目目标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磁阀：蒸汽电磁阀项目首要业务目标是在市场中占据有利地位，实现产品/服务的成功推广和销售。通过不断提升产品质量、创新性，电磁阀：蒸汽电磁阀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在科技迅速发展的时代，电磁阀：蒸汽电磁阀项目着眼于技术创新。通过持续的研发和技术升级，电磁阀：蒸汽电磁阀项目旨在推出更具创新性的产品或服务，以满足市场对新鲜、先进解决方案的需求。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磁阀：蒸汽电磁阀项目设定了客户满意度目标。通过提供卓越的产品质量和优质的客户服务，电磁阀：蒸汽电磁阀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电磁阀：蒸汽电磁阀项目注重社会责任和可持续发展。通过实施环保、社会责任电磁阀：蒸汽电磁阀项目，电磁阀：蒸汽电磁阀项目致力于在经济发展的同时保护环境，促进社会公平，实现可持续经营。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电磁阀：蒸汽电磁阀项目的团队是实现目标的核心驱动力。因此，电磁阀：蒸汽电磁阀项目设定了团队发展目标，包括提升团队成员的专业技能、培养领导力，以及搭建协同高效的团队工作氛围。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5521"/>
      <w:r>
        <w:rPr>
          <w:rFonts w:ascii="仿宋" w:eastAsia="仿宋" w:hAnsi="仿宋" w:cs="仿宋" w:hint="eastAsia"/>
          <w:sz w:val="28"/>
          <w:lang w:eastAsia="zh-CN"/>
        </w:rPr>
        <w:t>(三)、电磁阀：蒸汽电磁阀项目提出的理由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电磁阀：蒸汽电磁阀项目提出的理由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的提出源于对市场机遇的深刻洞察。当前市场中存在的需求缺口和行业发展趋势表明，有巨大的商业机会等待被开发。通过准确捕捉市场机遇，电磁阀：蒸汽电磁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的理念基于对技术创新的信仰。通过持续的研发和技术投入，电磁阀：蒸汽电磁阀项目有望推出更具创新性的产品或服务。在科技飞速发展的当下，电磁阀：蒸汽电磁阀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的提出是为了增强企业的行业竞争力。通过提升产品或服务的质量和独特性，电磁阀：蒸汽电磁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响应了消费者需求的变化。随着社会和科技的不断发展，消费者对产品和服务的需求也在发生变化。通过深入了解并及时回应消费者的新需求，电磁阀：蒸汽电磁阀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电磁阀：蒸汽电磁阀项目的提出是企业战略发展规划的一部分。在面对日益激烈的市场竞争和不断变化的商业环境中，电磁阀：蒸汽电磁阀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的提出不仅仅是基于商业考量，还注重社会责任。通过推出环保、社会责任等方面的电磁阀：蒸汽电磁阀项目，电磁阀：蒸汽电磁阀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电磁阀：蒸汽电磁阀项目的提出反映了对利益相关者期望的关注。包括客户、员工、投资者等利益相关者在企业发展中都有着各自的期望，电磁阀：蒸汽电磁阀项目力求在满足这些期望的同时，取得更大的共赢。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2205"/>
      <w:r>
        <w:rPr>
          <w:rFonts w:ascii="仿宋" w:eastAsia="仿宋" w:hAnsi="仿宋" w:cs="仿宋" w:hint="eastAsia"/>
          <w:sz w:val="28"/>
          <w:lang w:eastAsia="zh-CN"/>
        </w:rPr>
        <w:t>(四)、电磁阀：蒸汽电磁阀项目意义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在实施电磁阀：蒸汽电磁阀项目的过程中，我们不仅仅是在追逐商业成功，更是为企业和社会的多个层面创造了深远的意义。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的首要意义在于提升企业的市场竞争力。通过持续的创新和对产品质量的高标准要求，电磁阀：蒸汽电磁阀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磁阀：蒸汽电磁阀项目的推进将促使行业技术水平的提升。通过引入先进技术和创新性解决方案，电磁阀：蒸汽电磁阀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磁阀：蒸汽电磁阀项目不仅创造了大量就业机会，提高了就业水平，还注重社会责任和环保。通过参与社会公益事业和推动环保电磁阀：蒸汽电磁阀项目，电磁阀：蒸汽电磁阀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综合而言，电磁阀：蒸汽电磁阀项目意义重大，不仅推动了企业的发展，也为行业和社会的进步贡献了积极力量。这是一个全面而深刻的影响，将在未来产生可持续的正面效应。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6528"/>
      <w:r>
        <w:rPr>
          <w:rFonts w:ascii="仿宋" w:eastAsia="仿宋" w:hAnsi="仿宋" w:cs="仿宋" w:hint="eastAsia"/>
          <w:sz w:val="28"/>
          <w:lang w:eastAsia="zh-CN"/>
        </w:rPr>
        <w:t>(五)、电磁阀：蒸汽电磁阀项目背景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在当今迅猛发展的商业环境中，电磁阀：蒸汽电磁阀项目的动因根植于对多方面因素的审慎考量。这个电磁阀：蒸汽电磁阀项目的提出并非孤立的决策，而是对企业所处背景深入思考的产物。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磁阀：蒸汽电磁阀项目背后的首要原因。科技的迅速发展和全球市场的快速变化使得企业必须灵活应对。电磁阀：蒸汽电磁阀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磁阀：蒸汽电磁阀项目背景中不可忽视的一环。企业需要在激烈竞争中脱颖而出，为此，电磁阀：蒸汽电磁阀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技术的迅速发展为企业带来了机遇与挑战。作为电磁阀：蒸汽电磁阀项目启动的背景之一，对新兴技术的应用将有助于提升企业的技术水平，使其在不断演进的商业环境中保持竞争优势。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磁阀：蒸汽电磁阀项目充分融入了社会责任的理念，通过可持续经营和社会公益电磁阀：蒸汽电磁阀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176"/>
      <w:r>
        <w:rPr>
          <w:rFonts w:ascii="仿宋" w:eastAsia="仿宋" w:hAnsi="仿宋" w:cs="仿宋" w:hint="eastAsia"/>
          <w:sz w:val="28"/>
          <w:lang w:eastAsia="zh-CN"/>
        </w:rPr>
        <w:t>二、电磁阀：蒸汽电磁阀项目建设单位说明</w:t>
      </w:r>
      <w:bookmarkEnd w:id="8"/>
    </w:p>
    <w:p>
      <w:pPr>
        <w:pStyle w:val="Heading2"/>
        <w:rPr>
          <w:rFonts w:ascii="仿宋" w:eastAsia="仿宋" w:hAnsi="仿宋" w:cs="仿宋" w:hint="eastAsia"/>
          <w:lang w:eastAsia="zh-CN"/>
        </w:rPr>
      </w:pPr>
      <w:bookmarkStart w:id="9" w:name="_Toc18848"/>
      <w:r>
        <w:rPr>
          <w:rFonts w:ascii="仿宋" w:eastAsia="仿宋" w:hAnsi="仿宋" w:cs="仿宋" w:hint="eastAsia"/>
          <w:lang w:eastAsia="zh-CN"/>
        </w:rPr>
        <w:t>(一)、电磁阀：蒸汽电磁阀项目承办单位基本情况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240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磁阀：蒸汽电磁阀项目承办单位的XXXX，我们着眼于实现可持续的经济效益。通过技术创新和解决方案的提供，公司预计在电磁阀：蒸汽电磁阀项目执行期间将获得可观的收入增长。这一收入来源主要包括电磁阀：蒸汽电磁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同时，我们注重成本控制和效率提升，以确保电磁阀：蒸汽电磁阀项目的可持续盈利。透过精细的管理和资源优化，公司期望实现电磁阀：蒸汽电磁阀项目利润最大化。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磁阀：蒸汽电磁阀项目实施进行全面的投资评估，包括电磁阀：蒸汽电磁阀项目启动阶段的资金投入和后续运营成本。通过对电磁阀：蒸汽电磁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电磁阀：蒸汽电磁阀项目实施过程中具备足够的资金流动性，公司将进行详尽的现金流分析。这包括资金需求的合理预测、电磁阀：蒸汽电磁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6308"/>
      <w:r>
        <w:rPr>
          <w:rFonts w:ascii="仿宋" w:eastAsia="仿宋" w:hAnsi="仿宋" w:cs="仿宋" w:hint="eastAsia"/>
          <w:sz w:val="28"/>
          <w:lang w:eastAsia="zh-CN"/>
        </w:rPr>
        <w:t>三、电磁阀：蒸汽电磁阀项目危机管理</w:t>
      </w:r>
      <w:bookmarkEnd w:id="11"/>
    </w:p>
    <w:p>
      <w:pPr>
        <w:pStyle w:val="Heading2"/>
        <w:rPr>
          <w:rFonts w:ascii="仿宋" w:eastAsia="仿宋" w:hAnsi="仿宋" w:cs="仿宋" w:hint="eastAsia"/>
          <w:lang w:eastAsia="zh-CN"/>
        </w:rPr>
      </w:pPr>
      <w:bookmarkStart w:id="12" w:name="_Toc18673"/>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阀：蒸汽电磁阀项目危机管理中，危机预警与识别是确保电磁阀：蒸汽电磁阀项目稳健运行的核心步骤。通过建立全面的监测机制，电磁阀：蒸汽电磁阀项目团队旨在及时发现和理解潜在的风险和危机因素，以便采取及时的预防和应对措施，确保电磁阀：蒸汽电磁阀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磁阀：蒸汽电磁阀项目团队全面分析了整个电磁阀：蒸汽电磁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磁阀：蒸汽电磁阀项目团队着重于明确定义电磁阀：蒸汽电磁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磁阀：蒸汽电磁阀项目进展的持续监控，团队能够及时发现潜在问题并作出迅速反应。电磁阀：蒸汽电磁阀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磁阀：蒸汽电磁阀项目得以更有序、可控地推进。</w:t>
      </w:r>
    </w:p>
    <w:p>
      <w:pPr>
        <w:pStyle w:val="Heading2"/>
        <w:ind w:firstLine="560" w:firstLineChars="200"/>
        <w:rPr>
          <w:rFonts w:ascii="仿宋" w:eastAsia="仿宋" w:hAnsi="仿宋" w:cs="仿宋" w:hint="eastAsia"/>
          <w:sz w:val="28"/>
          <w:lang w:eastAsia="zh-CN"/>
        </w:rPr>
      </w:pPr>
      <w:bookmarkStart w:id="13" w:name="_Toc1681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在危机发生时，电磁阀：蒸汽电磁阀项目团队立即行动，成立了应急小组。该小组的任务是迅速制定并实施紧急应对措施，以最小化潜在损失。以下是采取的主要措施：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暂停电磁阀：蒸汽电磁阀项目进度：为遏制危机蔓延，电磁阀：蒸汽电磁阀项目暂时停止进行，以便全面评估当前状况。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资源重新分配：重新评估电磁阀：蒸汽电磁阀项目资源的分配，确保最大限度地减小损失。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实时沟通：与关键利益相关者建立实时沟通机制，向他们传递电磁阀：蒸汽电磁阀项目危机的实际状况，保障电磁阀：蒸汽电磁阀项目核心利益。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在紧急应对的同时，电磁阀：蒸汽电磁阀项目团队强调了团队协作和有效沟通的重要性。以下是团队协作的关键举措：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信息共享机制：建立了信息共享平台，确保团队成员能够及时获取电磁阀：蒸汽电磁阀项目危机的实时信息。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领导者沟通：电磁阀：蒸汽电磁阀项目领导者通过定期会议和即时沟通工具，指导团队应对危机，保持团队稳定运行。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随着危机得到初步控制，电磁阀：蒸汽电磁阀项目团队转向制定恢复计划，以确保电磁阀：蒸汽电磁阀项目能够从中迅速恢复。主要恢复计划包括：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修复受损的进度计划：重新评估电磁阀：蒸汽电磁阀项目进度，制定修复计划，确保电磁阀：蒸汽电磁阀项目尽快回归正常进程。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重新调整资源分配：优化资源分配，确保电磁阀：蒸汽电磁阀项目在有限资源下高效运转。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风险管理机制加强：对电磁阀：蒸汽电磁阀项目风险进行全面评估，制定更强化的风险管理策略，以预防未来可能的危机。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1732"/>
      <w:r>
        <w:rPr>
          <w:rFonts w:ascii="仿宋" w:eastAsia="仿宋" w:hAnsi="仿宋" w:cs="仿宋" w:hint="eastAsia"/>
          <w:sz w:val="28"/>
          <w:lang w:eastAsia="zh-CN"/>
        </w:rPr>
        <w:t>四、电磁阀：蒸汽电磁阀项目建设背景及必要性分析</w:t>
      </w:r>
      <w:bookmarkEnd w:id="14"/>
    </w:p>
    <w:p>
      <w:pPr>
        <w:pStyle w:val="Heading2"/>
        <w:rPr>
          <w:rFonts w:ascii="仿宋" w:eastAsia="仿宋" w:hAnsi="仿宋" w:cs="仿宋" w:hint="eastAsia"/>
          <w:lang w:eastAsia="zh-CN"/>
        </w:rPr>
      </w:pPr>
      <w:bookmarkStart w:id="15" w:name="_Toc27450"/>
      <w:r>
        <w:rPr>
          <w:rFonts w:ascii="仿宋" w:eastAsia="仿宋" w:hAnsi="仿宋" w:cs="仿宋" w:hint="eastAsia"/>
          <w:lang w:eastAsia="zh-CN"/>
        </w:rPr>
        <w:t>(一)、电磁阀：蒸汽电磁阀项目背景分析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电磁阀：蒸汽电磁阀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磁阀：蒸汽电磁阀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磁阀：蒸汽电磁阀项目在这个潮流中的定位。同时，我们将关注行业内涌现的新兴机遇，以便电磁阀：蒸汽电磁阀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磁阀：蒸汽电磁阀项目提供了强大的发展动力。我们将聚焦于行业内最新的技术发展趋势，包括但不限于人工智能、大数据分析、物联网等领域。通过深度的技术研究，我们将确保电磁阀：蒸汽电磁阀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磁阀：蒸汽电磁阀项目发展的源泉。我们将投入更多的精力对市场需求进行深入剖析，超越表面的需求，深入挖掘潜在的市场痛点和机遇。通过对市场需求的细致了解，电磁阀：蒸汽电磁阀项目将更有针对性地设计解决方案，满足市场的多样化需求，从而更好地促进电磁阀：蒸汽电磁阀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磁阀：蒸汽电磁阀项目战略至关重要。我们将对竞争态势进行更为深入的分析，包括但不限于市场份额、产品特点、客户满意度等多个维度。通过深度的竞争分析，电磁阀：蒸汽电磁阀项目将能够更准确地把握市场脉搏，制定具有竞争力的电磁阀：蒸汽电磁阀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磁阀：蒸汽电磁阀项目的发展具有直接的影响。我们将进行更为全面的法规和政策分析，了解行业发展中的潜在法律风险和合规挑战。通过充分了解和遵守相关法规，电磁阀：蒸汽电磁阀项目将确保在法律框架内合法合规运营，为电磁阀：蒸汽电磁阀项目的稳健发展提供有力支持。</w:t>
      </w:r>
    </w:p>
    <w:p>
      <w:pPr>
        <w:pStyle w:val="Heading2"/>
        <w:ind w:firstLine="560" w:firstLineChars="200"/>
        <w:rPr>
          <w:rFonts w:ascii="仿宋" w:eastAsia="仿宋" w:hAnsi="仿宋" w:cs="仿宋" w:hint="eastAsia"/>
          <w:sz w:val="28"/>
          <w:lang w:eastAsia="zh-CN"/>
        </w:rPr>
      </w:pPr>
      <w:bookmarkStart w:id="16" w:name="_Toc24232"/>
      <w:r>
        <w:rPr>
          <w:rFonts w:ascii="仿宋" w:eastAsia="仿宋" w:hAnsi="仿宋" w:cs="仿宋" w:hint="eastAsia"/>
          <w:sz w:val="28"/>
          <w:lang w:eastAsia="zh-CN"/>
        </w:rPr>
        <w:t>(二)、电磁阀：蒸汽电磁阀项目建设必要性分析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建设的迫切性源于对行业发展趋势的深刻洞察。我们正处于一个行业变革的时代，科技创新、数字化转型成为企业发展的关键动力。电磁阀：蒸汽电磁阀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建设不仅仅是为了跟上潮流，更是为了通过技术创新推动企业的持续发展。通过引入先进的技术和解决方案，电磁阀：蒸汽电磁阀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https://d.book118.com/717131111063006035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DA246B"/>
    <w:rsid w:val="3EDA24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713111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2024-01-29T04:43:00Z</dcterms:created>
  <dcterms:modified xsi:type="dcterms:W3CDTF">2024-01-29T04:43:50Z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B101E463F2E84679AAC2F7E76326A197_11</vt:lpwstr>
  </property>
  <property fmtid="{D5CDD505-2E9C-101B-9397-08002B2CF9AE}" pid="3" name="KSOProductBuildVer">
    <vt:lpwstr>2052-12.1.0.16250</vt:lpwstr>
  </property>
</Properties>
</file>