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黄酒项目规划设计蓝图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08" w:history="1">
        <w:r>
          <w:rPr>
            <w:rFonts w:ascii="仿宋" w:eastAsia="仿宋" w:hAnsi="仿宋" w:cs="仿宋" w:hint="eastAsia"/>
            <w:lang w:eastAsia="zh-CN"/>
          </w:rPr>
          <w:t>前言</w:t>
        </w:r>
        <w:r>
          <w:tab/>
        </w:r>
        <w:r>
          <w:fldChar w:fldCharType="begin"/>
        </w:r>
        <w:r>
          <w:instrText xml:space="preserve"> PAGEREF _Toc22208 \h </w:instrText>
        </w:r>
        <w:r>
          <w:fldChar w:fldCharType="separate"/>
        </w:r>
        <w:r>
          <w:t>3</w:t>
        </w:r>
        <w:r>
          <w:fldChar w:fldCharType="end"/>
        </w:r>
      </w:hyperlink>
    </w:p>
    <w:p>
      <w:pPr>
        <w:pStyle w:val="TOC1"/>
        <w:tabs>
          <w:tab w:val="right" w:leader="dot" w:pos="8306"/>
        </w:tabs>
      </w:pPr>
      <w:hyperlink w:anchor="_Toc12855" w:history="1">
        <w:r>
          <w:rPr>
            <w:rFonts w:ascii="仿宋" w:eastAsia="仿宋" w:hAnsi="仿宋" w:cs="仿宋" w:hint="eastAsia"/>
            <w:lang w:eastAsia="zh-CN"/>
          </w:rPr>
          <w:t>一、市场分析、调研</w:t>
        </w:r>
        <w:r>
          <w:tab/>
        </w:r>
        <w:r>
          <w:fldChar w:fldCharType="begin"/>
        </w:r>
        <w:r>
          <w:instrText xml:space="preserve"> PAGEREF _Toc12855 \h </w:instrText>
        </w:r>
        <w:r>
          <w:fldChar w:fldCharType="separate"/>
        </w:r>
        <w:r>
          <w:t>3</w:t>
        </w:r>
        <w:r>
          <w:fldChar w:fldCharType="end"/>
        </w:r>
      </w:hyperlink>
    </w:p>
    <w:p>
      <w:pPr>
        <w:pStyle w:val="TOC2"/>
        <w:tabs>
          <w:tab w:val="right" w:leader="dot" w:pos="8306"/>
        </w:tabs>
      </w:pPr>
      <w:hyperlink w:anchor="_Toc801" w:history="1">
        <w:r>
          <w:rPr>
            <w:rFonts w:ascii="仿宋" w:eastAsia="仿宋" w:hAnsi="仿宋" w:cs="仿宋" w:hint="eastAsia"/>
            <w:lang w:eastAsia="zh-CN"/>
          </w:rPr>
          <w:t>(一)、黄酒行业分析</w:t>
        </w:r>
        <w:r>
          <w:tab/>
        </w:r>
        <w:r>
          <w:fldChar w:fldCharType="begin"/>
        </w:r>
        <w:r>
          <w:instrText xml:space="preserve"> PAGEREF _Toc801 \h </w:instrText>
        </w:r>
        <w:r>
          <w:fldChar w:fldCharType="separate"/>
        </w:r>
        <w:r>
          <w:t>3</w:t>
        </w:r>
        <w:r>
          <w:fldChar w:fldCharType="end"/>
        </w:r>
      </w:hyperlink>
    </w:p>
    <w:p>
      <w:pPr>
        <w:pStyle w:val="TOC2"/>
        <w:tabs>
          <w:tab w:val="right" w:leader="dot" w:pos="8306"/>
        </w:tabs>
      </w:pPr>
      <w:hyperlink w:anchor="_Toc22560" w:history="1">
        <w:r>
          <w:rPr>
            <w:rFonts w:ascii="仿宋" w:eastAsia="仿宋" w:hAnsi="仿宋" w:cs="仿宋" w:hint="eastAsia"/>
            <w:lang w:eastAsia="zh-CN"/>
          </w:rPr>
          <w:t>(二)、黄酒市场分析预测</w:t>
        </w:r>
        <w:r>
          <w:tab/>
        </w:r>
        <w:r>
          <w:fldChar w:fldCharType="begin"/>
        </w:r>
        <w:r>
          <w:instrText xml:space="preserve"> PAGEREF _Toc22560 \h </w:instrText>
        </w:r>
        <w:r>
          <w:fldChar w:fldCharType="separate"/>
        </w:r>
        <w:r>
          <w:t>4</w:t>
        </w:r>
        <w:r>
          <w:fldChar w:fldCharType="end"/>
        </w:r>
      </w:hyperlink>
    </w:p>
    <w:p>
      <w:pPr>
        <w:pStyle w:val="TOC1"/>
        <w:tabs>
          <w:tab w:val="right" w:leader="dot" w:pos="8306"/>
        </w:tabs>
      </w:pPr>
      <w:hyperlink w:anchor="_Toc27867" w:history="1">
        <w:r>
          <w:rPr>
            <w:rFonts w:ascii="仿宋" w:eastAsia="仿宋" w:hAnsi="仿宋" w:cs="仿宋" w:hint="eastAsia"/>
            <w:lang w:eastAsia="zh-CN"/>
          </w:rPr>
          <w:t>二、黄酒项目建设背景及必要性分析</w:t>
        </w:r>
        <w:r>
          <w:tab/>
        </w:r>
        <w:r>
          <w:fldChar w:fldCharType="begin"/>
        </w:r>
        <w:r>
          <w:instrText xml:space="preserve"> PAGEREF _Toc27867 \h </w:instrText>
        </w:r>
        <w:r>
          <w:fldChar w:fldCharType="separate"/>
        </w:r>
        <w:r>
          <w:t>4</w:t>
        </w:r>
        <w:r>
          <w:fldChar w:fldCharType="end"/>
        </w:r>
      </w:hyperlink>
    </w:p>
    <w:p>
      <w:pPr>
        <w:pStyle w:val="TOC2"/>
        <w:tabs>
          <w:tab w:val="right" w:leader="dot" w:pos="8306"/>
        </w:tabs>
      </w:pPr>
      <w:hyperlink w:anchor="_Toc29369" w:history="1">
        <w:r>
          <w:rPr>
            <w:rFonts w:ascii="仿宋" w:eastAsia="仿宋" w:hAnsi="仿宋" w:cs="仿宋" w:hint="eastAsia"/>
            <w:lang w:eastAsia="zh-CN"/>
          </w:rPr>
          <w:t>(一)、黄酒项目背景分析</w:t>
        </w:r>
        <w:r>
          <w:tab/>
        </w:r>
        <w:r>
          <w:fldChar w:fldCharType="begin"/>
        </w:r>
        <w:r>
          <w:instrText xml:space="preserve"> PAGEREF _Toc29369 \h </w:instrText>
        </w:r>
        <w:r>
          <w:fldChar w:fldCharType="separate"/>
        </w:r>
        <w:r>
          <w:t>4</w:t>
        </w:r>
        <w:r>
          <w:fldChar w:fldCharType="end"/>
        </w:r>
      </w:hyperlink>
    </w:p>
    <w:p>
      <w:pPr>
        <w:pStyle w:val="TOC2"/>
        <w:tabs>
          <w:tab w:val="right" w:leader="dot" w:pos="8306"/>
        </w:tabs>
      </w:pPr>
      <w:hyperlink w:anchor="_Toc22373" w:history="1">
        <w:r>
          <w:rPr>
            <w:rFonts w:ascii="仿宋" w:eastAsia="仿宋" w:hAnsi="仿宋" w:cs="仿宋" w:hint="eastAsia"/>
            <w:lang w:eastAsia="zh-CN"/>
          </w:rPr>
          <w:t>(二)、黄酒项目建设必要性分析</w:t>
        </w:r>
        <w:r>
          <w:tab/>
        </w:r>
        <w:r>
          <w:fldChar w:fldCharType="begin"/>
        </w:r>
        <w:r>
          <w:instrText xml:space="preserve"> PAGEREF _Toc22373 \h </w:instrText>
        </w:r>
        <w:r>
          <w:fldChar w:fldCharType="separate"/>
        </w:r>
        <w:r>
          <w:t>6</w:t>
        </w:r>
        <w:r>
          <w:fldChar w:fldCharType="end"/>
        </w:r>
      </w:hyperlink>
    </w:p>
    <w:p>
      <w:pPr>
        <w:pStyle w:val="TOC1"/>
        <w:tabs>
          <w:tab w:val="right" w:leader="dot" w:pos="8306"/>
        </w:tabs>
      </w:pPr>
      <w:hyperlink w:anchor="_Toc16189" w:history="1">
        <w:r>
          <w:rPr>
            <w:rFonts w:ascii="仿宋" w:eastAsia="仿宋" w:hAnsi="仿宋" w:cs="仿宋" w:hint="eastAsia"/>
            <w:lang w:eastAsia="zh-CN"/>
          </w:rPr>
          <w:t>三、黄酒项目文档管理</w:t>
        </w:r>
        <w:r>
          <w:tab/>
        </w:r>
        <w:r>
          <w:fldChar w:fldCharType="begin"/>
        </w:r>
        <w:r>
          <w:instrText xml:space="preserve"> PAGEREF _Toc16189 \h </w:instrText>
        </w:r>
        <w:r>
          <w:fldChar w:fldCharType="separate"/>
        </w:r>
        <w:r>
          <w:t>7</w:t>
        </w:r>
        <w:r>
          <w:fldChar w:fldCharType="end"/>
        </w:r>
      </w:hyperlink>
    </w:p>
    <w:p>
      <w:pPr>
        <w:pStyle w:val="TOC2"/>
        <w:tabs>
          <w:tab w:val="right" w:leader="dot" w:pos="8306"/>
        </w:tabs>
      </w:pPr>
      <w:hyperlink w:anchor="_Toc7181" w:history="1">
        <w:r>
          <w:rPr>
            <w:rFonts w:ascii="仿宋" w:eastAsia="仿宋" w:hAnsi="仿宋" w:cs="仿宋" w:hint="eastAsia"/>
            <w:lang w:eastAsia="zh-CN"/>
          </w:rPr>
          <w:t>(一)、文档编制与审查</w:t>
        </w:r>
        <w:r>
          <w:tab/>
        </w:r>
        <w:r>
          <w:fldChar w:fldCharType="begin"/>
        </w:r>
        <w:r>
          <w:instrText xml:space="preserve"> PAGEREF _Toc7181 \h </w:instrText>
        </w:r>
        <w:r>
          <w:fldChar w:fldCharType="separate"/>
        </w:r>
        <w:r>
          <w:t>7</w:t>
        </w:r>
        <w:r>
          <w:fldChar w:fldCharType="end"/>
        </w:r>
      </w:hyperlink>
    </w:p>
    <w:p>
      <w:pPr>
        <w:pStyle w:val="TOC2"/>
        <w:tabs>
          <w:tab w:val="right" w:leader="dot" w:pos="8306"/>
        </w:tabs>
      </w:pPr>
      <w:hyperlink w:anchor="_Toc1729" w:history="1">
        <w:r>
          <w:rPr>
            <w:rFonts w:ascii="仿宋" w:eastAsia="仿宋" w:hAnsi="仿宋" w:cs="仿宋" w:hint="eastAsia"/>
            <w:lang w:eastAsia="zh-CN"/>
          </w:rPr>
          <w:t>(二)、文档发布与分发</w:t>
        </w:r>
        <w:r>
          <w:tab/>
        </w:r>
        <w:r>
          <w:fldChar w:fldCharType="begin"/>
        </w:r>
        <w:r>
          <w:instrText xml:space="preserve"> PAGEREF _Toc1729 \h </w:instrText>
        </w:r>
        <w:r>
          <w:fldChar w:fldCharType="separate"/>
        </w:r>
        <w:r>
          <w:t>9</w:t>
        </w:r>
        <w:r>
          <w:fldChar w:fldCharType="end"/>
        </w:r>
      </w:hyperlink>
    </w:p>
    <w:p>
      <w:pPr>
        <w:pStyle w:val="TOC2"/>
        <w:tabs>
          <w:tab w:val="right" w:leader="dot" w:pos="8306"/>
        </w:tabs>
      </w:pPr>
      <w:hyperlink w:anchor="_Toc18604" w:history="1">
        <w:r>
          <w:rPr>
            <w:rFonts w:ascii="仿宋" w:eastAsia="仿宋" w:hAnsi="仿宋" w:cs="仿宋" w:hint="eastAsia"/>
            <w:lang w:eastAsia="zh-CN"/>
          </w:rPr>
          <w:t>(三)、文档存档与归档</w:t>
        </w:r>
        <w:r>
          <w:tab/>
        </w:r>
        <w:r>
          <w:fldChar w:fldCharType="begin"/>
        </w:r>
        <w:r>
          <w:instrText xml:space="preserve"> PAGEREF _Toc18604 \h </w:instrText>
        </w:r>
        <w:r>
          <w:fldChar w:fldCharType="separate"/>
        </w:r>
        <w:r>
          <w:t>10</w:t>
        </w:r>
        <w:r>
          <w:fldChar w:fldCharType="end"/>
        </w:r>
      </w:hyperlink>
    </w:p>
    <w:p>
      <w:pPr>
        <w:pStyle w:val="TOC1"/>
        <w:tabs>
          <w:tab w:val="right" w:leader="dot" w:pos="8306"/>
        </w:tabs>
      </w:pPr>
      <w:hyperlink w:anchor="_Toc11397" w:history="1">
        <w:r>
          <w:rPr>
            <w:rFonts w:ascii="仿宋" w:eastAsia="仿宋" w:hAnsi="仿宋" w:cs="仿宋" w:hint="eastAsia"/>
            <w:lang w:eastAsia="zh-CN"/>
          </w:rPr>
          <w:t>四、工艺说明</w:t>
        </w:r>
        <w:r>
          <w:tab/>
        </w:r>
        <w:r>
          <w:fldChar w:fldCharType="begin"/>
        </w:r>
        <w:r>
          <w:instrText xml:space="preserve"> PAGEREF _Toc11397 \h </w:instrText>
        </w:r>
        <w:r>
          <w:fldChar w:fldCharType="separate"/>
        </w:r>
        <w:r>
          <w:t>11</w:t>
        </w:r>
        <w:r>
          <w:fldChar w:fldCharType="end"/>
        </w:r>
      </w:hyperlink>
    </w:p>
    <w:p>
      <w:pPr>
        <w:pStyle w:val="TOC2"/>
        <w:tabs>
          <w:tab w:val="right" w:leader="dot" w:pos="8306"/>
        </w:tabs>
      </w:pPr>
      <w:hyperlink w:anchor="_Toc13603" w:history="1">
        <w:r>
          <w:rPr>
            <w:rFonts w:ascii="仿宋" w:eastAsia="仿宋" w:hAnsi="仿宋" w:cs="仿宋" w:hint="eastAsia"/>
            <w:lang w:eastAsia="zh-CN"/>
          </w:rPr>
          <w:t>(一)、技术管理特点</w:t>
        </w:r>
        <w:r>
          <w:tab/>
        </w:r>
        <w:r>
          <w:fldChar w:fldCharType="begin"/>
        </w:r>
        <w:r>
          <w:instrText xml:space="preserve"> PAGEREF _Toc13603 \h </w:instrText>
        </w:r>
        <w:r>
          <w:fldChar w:fldCharType="separate"/>
        </w:r>
        <w:r>
          <w:t>11</w:t>
        </w:r>
        <w:r>
          <w:fldChar w:fldCharType="end"/>
        </w:r>
      </w:hyperlink>
    </w:p>
    <w:p>
      <w:pPr>
        <w:pStyle w:val="TOC2"/>
        <w:tabs>
          <w:tab w:val="right" w:leader="dot" w:pos="8306"/>
        </w:tabs>
      </w:pPr>
      <w:hyperlink w:anchor="_Toc11259" w:history="1">
        <w:r>
          <w:rPr>
            <w:rFonts w:ascii="仿宋" w:eastAsia="仿宋" w:hAnsi="仿宋" w:cs="仿宋" w:hint="eastAsia"/>
            <w:lang w:eastAsia="zh-CN"/>
          </w:rPr>
          <w:t>(二)、黄酒项目工艺技术设计方案</w:t>
        </w:r>
        <w:r>
          <w:tab/>
        </w:r>
        <w:r>
          <w:fldChar w:fldCharType="begin"/>
        </w:r>
        <w:r>
          <w:instrText xml:space="preserve"> PAGEREF _Toc11259 \h </w:instrText>
        </w:r>
        <w:r>
          <w:fldChar w:fldCharType="separate"/>
        </w:r>
        <w:r>
          <w:t>12</w:t>
        </w:r>
        <w:r>
          <w:fldChar w:fldCharType="end"/>
        </w:r>
      </w:hyperlink>
    </w:p>
    <w:p>
      <w:pPr>
        <w:pStyle w:val="TOC2"/>
        <w:tabs>
          <w:tab w:val="right" w:leader="dot" w:pos="8306"/>
        </w:tabs>
      </w:pPr>
      <w:hyperlink w:anchor="_Toc19913" w:history="1">
        <w:r>
          <w:rPr>
            <w:rFonts w:ascii="仿宋" w:eastAsia="仿宋" w:hAnsi="仿宋" w:cs="仿宋" w:hint="eastAsia"/>
            <w:lang w:eastAsia="zh-CN"/>
          </w:rPr>
          <w:t>(三)、设备选型方案</w:t>
        </w:r>
        <w:r>
          <w:tab/>
        </w:r>
        <w:r>
          <w:fldChar w:fldCharType="begin"/>
        </w:r>
        <w:r>
          <w:instrText xml:space="preserve"> PAGEREF _Toc19913 \h </w:instrText>
        </w:r>
        <w:r>
          <w:fldChar w:fldCharType="separate"/>
        </w:r>
        <w:r>
          <w:t>13</w:t>
        </w:r>
        <w:r>
          <w:fldChar w:fldCharType="end"/>
        </w:r>
      </w:hyperlink>
    </w:p>
    <w:p>
      <w:pPr>
        <w:pStyle w:val="TOC1"/>
        <w:tabs>
          <w:tab w:val="right" w:leader="dot" w:pos="8306"/>
        </w:tabs>
      </w:pPr>
      <w:hyperlink w:anchor="_Toc27661" w:history="1">
        <w:r>
          <w:rPr>
            <w:rFonts w:ascii="仿宋" w:eastAsia="仿宋" w:hAnsi="仿宋" w:cs="仿宋" w:hint="eastAsia"/>
            <w:lang w:eastAsia="zh-CN"/>
          </w:rPr>
          <w:t>五、产品规划分析</w:t>
        </w:r>
        <w:r>
          <w:tab/>
        </w:r>
        <w:r>
          <w:fldChar w:fldCharType="begin"/>
        </w:r>
        <w:r>
          <w:instrText xml:space="preserve"> PAGEREF _Toc27661 \h </w:instrText>
        </w:r>
        <w:r>
          <w:fldChar w:fldCharType="separate"/>
        </w:r>
        <w:r>
          <w:t>14</w:t>
        </w:r>
        <w:r>
          <w:fldChar w:fldCharType="end"/>
        </w:r>
      </w:hyperlink>
    </w:p>
    <w:p>
      <w:pPr>
        <w:pStyle w:val="TOC2"/>
        <w:tabs>
          <w:tab w:val="right" w:leader="dot" w:pos="8306"/>
        </w:tabs>
      </w:pPr>
      <w:hyperlink w:anchor="_Toc552" w:history="1">
        <w:r>
          <w:rPr>
            <w:rFonts w:ascii="仿宋" w:eastAsia="仿宋" w:hAnsi="仿宋" w:cs="仿宋" w:hint="eastAsia"/>
            <w:lang w:eastAsia="zh-CN"/>
          </w:rPr>
          <w:t>(一)、产品规划</w:t>
        </w:r>
        <w:r>
          <w:tab/>
        </w:r>
        <w:r>
          <w:fldChar w:fldCharType="begin"/>
        </w:r>
        <w:r>
          <w:instrText xml:space="preserve"> PAGEREF _Toc552 \h </w:instrText>
        </w:r>
        <w:r>
          <w:fldChar w:fldCharType="separate"/>
        </w:r>
        <w:r>
          <w:t>14</w:t>
        </w:r>
        <w:r>
          <w:fldChar w:fldCharType="end"/>
        </w:r>
      </w:hyperlink>
    </w:p>
    <w:p>
      <w:pPr>
        <w:pStyle w:val="TOC2"/>
        <w:tabs>
          <w:tab w:val="right" w:leader="dot" w:pos="8306"/>
        </w:tabs>
      </w:pPr>
      <w:hyperlink w:anchor="_Toc14679" w:history="1">
        <w:r>
          <w:rPr>
            <w:rFonts w:ascii="仿宋" w:eastAsia="仿宋" w:hAnsi="仿宋" w:cs="仿宋" w:hint="eastAsia"/>
            <w:lang w:eastAsia="zh-CN"/>
          </w:rPr>
          <w:t>(二)、建设规模</w:t>
        </w:r>
        <w:r>
          <w:tab/>
        </w:r>
        <w:r>
          <w:fldChar w:fldCharType="begin"/>
        </w:r>
        <w:r>
          <w:instrText xml:space="preserve"> PAGEREF _Toc14679 \h </w:instrText>
        </w:r>
        <w:r>
          <w:fldChar w:fldCharType="separate"/>
        </w:r>
        <w:r>
          <w:t>15</w:t>
        </w:r>
        <w:r>
          <w:fldChar w:fldCharType="end"/>
        </w:r>
      </w:hyperlink>
    </w:p>
    <w:p>
      <w:pPr>
        <w:pStyle w:val="TOC1"/>
        <w:tabs>
          <w:tab w:val="right" w:leader="dot" w:pos="8306"/>
        </w:tabs>
      </w:pPr>
      <w:hyperlink w:anchor="_Toc696" w:history="1">
        <w:r>
          <w:rPr>
            <w:rFonts w:ascii="仿宋" w:eastAsia="仿宋" w:hAnsi="仿宋" w:cs="仿宋" w:hint="eastAsia"/>
            <w:lang w:eastAsia="zh-CN"/>
          </w:rPr>
          <w:t>六、黄酒项目可持续发展</w:t>
        </w:r>
        <w:r>
          <w:tab/>
        </w:r>
        <w:r>
          <w:fldChar w:fldCharType="begin"/>
        </w:r>
        <w:r>
          <w:instrText xml:space="preserve"> PAGEREF _Toc696 \h </w:instrText>
        </w:r>
        <w:r>
          <w:fldChar w:fldCharType="separate"/>
        </w:r>
        <w:r>
          <w:t>16</w:t>
        </w:r>
        <w:r>
          <w:fldChar w:fldCharType="end"/>
        </w:r>
      </w:hyperlink>
    </w:p>
    <w:p>
      <w:pPr>
        <w:pStyle w:val="TOC2"/>
        <w:tabs>
          <w:tab w:val="right" w:leader="dot" w:pos="8306"/>
        </w:tabs>
      </w:pPr>
      <w:hyperlink w:anchor="_Toc1911" w:history="1">
        <w:r>
          <w:rPr>
            <w:rFonts w:ascii="仿宋" w:eastAsia="仿宋" w:hAnsi="仿宋" w:cs="仿宋" w:hint="eastAsia"/>
            <w:lang w:eastAsia="zh-CN"/>
          </w:rPr>
          <w:t>(一)、可持续战略与实践</w:t>
        </w:r>
        <w:r>
          <w:tab/>
        </w:r>
        <w:r>
          <w:fldChar w:fldCharType="begin"/>
        </w:r>
        <w:r>
          <w:instrText xml:space="preserve"> PAGEREF _Toc1911 \h </w:instrText>
        </w:r>
        <w:r>
          <w:fldChar w:fldCharType="separate"/>
        </w:r>
        <w:r>
          <w:t>16</w:t>
        </w:r>
        <w:r>
          <w:fldChar w:fldCharType="end"/>
        </w:r>
      </w:hyperlink>
    </w:p>
    <w:p>
      <w:pPr>
        <w:pStyle w:val="TOC2"/>
        <w:tabs>
          <w:tab w:val="right" w:leader="dot" w:pos="8306"/>
        </w:tabs>
      </w:pPr>
      <w:hyperlink w:anchor="_Toc3461" w:history="1">
        <w:r>
          <w:rPr>
            <w:rFonts w:ascii="仿宋" w:eastAsia="仿宋" w:hAnsi="仿宋" w:cs="仿宋" w:hint="eastAsia"/>
            <w:lang w:eastAsia="zh-CN"/>
          </w:rPr>
          <w:t>(二)、环保与社会责任</w:t>
        </w:r>
        <w:r>
          <w:tab/>
        </w:r>
        <w:r>
          <w:fldChar w:fldCharType="begin"/>
        </w:r>
        <w:r>
          <w:instrText xml:space="preserve"> PAGEREF _Toc3461 \h </w:instrText>
        </w:r>
        <w:r>
          <w:fldChar w:fldCharType="separate"/>
        </w:r>
        <w:r>
          <w:t>17</w:t>
        </w:r>
        <w:r>
          <w:fldChar w:fldCharType="end"/>
        </w:r>
      </w:hyperlink>
    </w:p>
    <w:p>
      <w:pPr>
        <w:pStyle w:val="TOC1"/>
        <w:tabs>
          <w:tab w:val="right" w:leader="dot" w:pos="8306"/>
        </w:tabs>
      </w:pPr>
      <w:hyperlink w:anchor="_Toc22949" w:history="1">
        <w:r>
          <w:rPr>
            <w:rFonts w:ascii="仿宋" w:eastAsia="仿宋" w:hAnsi="仿宋" w:cs="仿宋" w:hint="eastAsia"/>
            <w:lang w:eastAsia="zh-CN"/>
          </w:rPr>
          <w:t>七、黄酒项目计划安排</w:t>
        </w:r>
        <w:r>
          <w:tab/>
        </w:r>
        <w:r>
          <w:fldChar w:fldCharType="begin"/>
        </w:r>
        <w:r>
          <w:instrText xml:space="preserve"> PAGEREF _Toc22949 \h </w:instrText>
        </w:r>
        <w:r>
          <w:fldChar w:fldCharType="separate"/>
        </w:r>
        <w:r>
          <w:t>18</w:t>
        </w:r>
        <w:r>
          <w:fldChar w:fldCharType="end"/>
        </w:r>
      </w:hyperlink>
    </w:p>
    <w:p>
      <w:pPr>
        <w:pStyle w:val="TOC2"/>
        <w:tabs>
          <w:tab w:val="right" w:leader="dot" w:pos="8306"/>
        </w:tabs>
      </w:pPr>
      <w:hyperlink w:anchor="_Toc18652" w:history="1">
        <w:r>
          <w:rPr>
            <w:rFonts w:ascii="仿宋" w:eastAsia="仿宋" w:hAnsi="仿宋" w:cs="仿宋" w:hint="eastAsia"/>
            <w:lang w:eastAsia="zh-CN"/>
          </w:rPr>
          <w:t>(一)、建设周期</w:t>
        </w:r>
        <w:r>
          <w:tab/>
        </w:r>
        <w:r>
          <w:fldChar w:fldCharType="begin"/>
        </w:r>
        <w:r>
          <w:instrText xml:space="preserve"> PAGEREF _Toc18652 \h </w:instrText>
        </w:r>
        <w:r>
          <w:fldChar w:fldCharType="separate"/>
        </w:r>
        <w:r>
          <w:t>18</w:t>
        </w:r>
        <w:r>
          <w:fldChar w:fldCharType="end"/>
        </w:r>
      </w:hyperlink>
    </w:p>
    <w:p>
      <w:pPr>
        <w:pStyle w:val="TOC2"/>
        <w:tabs>
          <w:tab w:val="right" w:leader="dot" w:pos="8306"/>
        </w:tabs>
      </w:pPr>
      <w:hyperlink w:anchor="_Toc29988" w:history="1">
        <w:r>
          <w:rPr>
            <w:rFonts w:ascii="仿宋" w:eastAsia="仿宋" w:hAnsi="仿宋" w:cs="仿宋" w:hint="eastAsia"/>
            <w:lang w:eastAsia="zh-CN"/>
          </w:rPr>
          <w:t>(二)、建设进度</w:t>
        </w:r>
        <w:r>
          <w:tab/>
        </w:r>
        <w:r>
          <w:fldChar w:fldCharType="begin"/>
        </w:r>
        <w:r>
          <w:instrText xml:space="preserve"> PAGEREF _Toc29988 \h </w:instrText>
        </w:r>
        <w:r>
          <w:fldChar w:fldCharType="separate"/>
        </w:r>
        <w:r>
          <w:t>18</w:t>
        </w:r>
        <w:r>
          <w:fldChar w:fldCharType="end"/>
        </w:r>
      </w:hyperlink>
    </w:p>
    <w:p>
      <w:pPr>
        <w:pStyle w:val="TOC2"/>
        <w:tabs>
          <w:tab w:val="right" w:leader="dot" w:pos="8306"/>
        </w:tabs>
      </w:pPr>
      <w:hyperlink w:anchor="_Toc25709" w:history="1">
        <w:r>
          <w:rPr>
            <w:rFonts w:ascii="仿宋" w:eastAsia="仿宋" w:hAnsi="仿宋" w:cs="仿宋" w:hint="eastAsia"/>
            <w:lang w:eastAsia="zh-CN"/>
          </w:rPr>
          <w:t>(三)、进度安排注意事项</w:t>
        </w:r>
        <w:r>
          <w:tab/>
        </w:r>
        <w:r>
          <w:fldChar w:fldCharType="begin"/>
        </w:r>
        <w:r>
          <w:instrText xml:space="preserve"> PAGEREF _Toc25709 \h </w:instrText>
        </w:r>
        <w:r>
          <w:fldChar w:fldCharType="separate"/>
        </w:r>
        <w:r>
          <w:t>19</w:t>
        </w:r>
        <w:r>
          <w:fldChar w:fldCharType="end"/>
        </w:r>
      </w:hyperlink>
    </w:p>
    <w:p>
      <w:pPr>
        <w:pStyle w:val="TOC2"/>
        <w:tabs>
          <w:tab w:val="right" w:leader="dot" w:pos="8306"/>
        </w:tabs>
      </w:pPr>
      <w:hyperlink w:anchor="_Toc21601" w:history="1">
        <w:r>
          <w:rPr>
            <w:rFonts w:ascii="仿宋" w:eastAsia="仿宋" w:hAnsi="仿宋" w:cs="仿宋" w:hint="eastAsia"/>
            <w:lang w:eastAsia="zh-CN"/>
          </w:rPr>
          <w:t>(四)、人力资源配置</w:t>
        </w:r>
        <w:r>
          <w:tab/>
        </w:r>
        <w:r>
          <w:fldChar w:fldCharType="begin"/>
        </w:r>
        <w:r>
          <w:instrText xml:space="preserve"> PAGEREF _Toc21601 \h </w:instrText>
        </w:r>
        <w:r>
          <w:fldChar w:fldCharType="separate"/>
        </w:r>
        <w:r>
          <w:t>21</w:t>
        </w:r>
        <w:r>
          <w:fldChar w:fldCharType="end"/>
        </w:r>
      </w:hyperlink>
    </w:p>
    <w:p>
      <w:pPr>
        <w:pStyle w:val="TOC1"/>
        <w:tabs>
          <w:tab w:val="right" w:leader="dot" w:pos="8306"/>
        </w:tabs>
      </w:pPr>
      <w:hyperlink w:anchor="_Toc15500" w:history="1">
        <w:r>
          <w:rPr>
            <w:rFonts w:ascii="仿宋" w:eastAsia="仿宋" w:hAnsi="仿宋" w:cs="仿宋" w:hint="eastAsia"/>
            <w:lang w:eastAsia="zh-CN"/>
          </w:rPr>
          <w:t>八、黄酒项目经营效益</w:t>
        </w:r>
        <w:r>
          <w:tab/>
        </w:r>
        <w:r>
          <w:fldChar w:fldCharType="begin"/>
        </w:r>
        <w:r>
          <w:instrText xml:space="preserve"> PAGEREF _Toc15500 \h </w:instrText>
        </w:r>
        <w:r>
          <w:fldChar w:fldCharType="separate"/>
        </w:r>
        <w:r>
          <w:t>22</w:t>
        </w:r>
        <w:r>
          <w:fldChar w:fldCharType="end"/>
        </w:r>
      </w:hyperlink>
    </w:p>
    <w:p>
      <w:pPr>
        <w:pStyle w:val="TOC2"/>
        <w:tabs>
          <w:tab w:val="right" w:leader="dot" w:pos="8306"/>
        </w:tabs>
      </w:pPr>
      <w:hyperlink w:anchor="_Toc18342" w:history="1">
        <w:r>
          <w:rPr>
            <w:rFonts w:ascii="仿宋" w:eastAsia="仿宋" w:hAnsi="仿宋" w:cs="仿宋" w:hint="eastAsia"/>
            <w:lang w:eastAsia="zh-CN"/>
          </w:rPr>
          <w:t>(一)、经济评价财务测算</w:t>
        </w:r>
        <w:r>
          <w:tab/>
        </w:r>
        <w:r>
          <w:fldChar w:fldCharType="begin"/>
        </w:r>
        <w:r>
          <w:instrText xml:space="preserve"> PAGEREF _Toc18342 \h </w:instrText>
        </w:r>
        <w:r>
          <w:fldChar w:fldCharType="separate"/>
        </w:r>
        <w:r>
          <w:t>22</w:t>
        </w:r>
        <w:r>
          <w:fldChar w:fldCharType="end"/>
        </w:r>
      </w:hyperlink>
    </w:p>
    <w:p>
      <w:pPr>
        <w:pStyle w:val="TOC2"/>
        <w:tabs>
          <w:tab w:val="right" w:leader="dot" w:pos="8306"/>
        </w:tabs>
      </w:pPr>
      <w:hyperlink w:anchor="_Toc22648" w:history="1">
        <w:r>
          <w:rPr>
            <w:rFonts w:ascii="仿宋" w:eastAsia="仿宋" w:hAnsi="仿宋" w:cs="仿宋" w:hint="eastAsia"/>
            <w:lang w:eastAsia="zh-CN"/>
          </w:rPr>
          <w:t>(二)、黄酒项目盈利能力分析</w:t>
        </w:r>
        <w:r>
          <w:tab/>
        </w:r>
        <w:r>
          <w:fldChar w:fldCharType="begin"/>
        </w:r>
        <w:r>
          <w:instrText xml:space="preserve"> PAGEREF _Toc22648 \h </w:instrText>
        </w:r>
        <w:r>
          <w:fldChar w:fldCharType="separate"/>
        </w:r>
        <w:r>
          <w:t>23</w:t>
        </w:r>
        <w:r>
          <w:fldChar w:fldCharType="end"/>
        </w:r>
      </w:hyperlink>
    </w:p>
    <w:p>
      <w:pPr>
        <w:pStyle w:val="TOC1"/>
        <w:tabs>
          <w:tab w:val="right" w:leader="dot" w:pos="8306"/>
        </w:tabs>
      </w:pPr>
      <w:hyperlink w:anchor="_Toc22736" w:history="1">
        <w:r>
          <w:rPr>
            <w:rFonts w:ascii="仿宋" w:eastAsia="仿宋" w:hAnsi="仿宋" w:cs="仿宋" w:hint="eastAsia"/>
            <w:lang w:eastAsia="zh-CN"/>
          </w:rPr>
          <w:t>九、黄酒项目技术管理</w:t>
        </w:r>
        <w:r>
          <w:tab/>
        </w:r>
        <w:r>
          <w:fldChar w:fldCharType="begin"/>
        </w:r>
        <w:r>
          <w:instrText xml:space="preserve"> PAGEREF _Toc22736 \h </w:instrText>
        </w:r>
        <w:r>
          <w:fldChar w:fldCharType="separate"/>
        </w:r>
        <w:r>
          <w:t>24</w:t>
        </w:r>
        <w:r>
          <w:fldChar w:fldCharType="end"/>
        </w:r>
      </w:hyperlink>
    </w:p>
    <w:p>
      <w:pPr>
        <w:pStyle w:val="TOC2"/>
        <w:tabs>
          <w:tab w:val="right" w:leader="dot" w:pos="8306"/>
        </w:tabs>
      </w:pPr>
      <w:hyperlink w:anchor="_Toc9166" w:history="1">
        <w:r>
          <w:rPr>
            <w:rFonts w:ascii="仿宋" w:eastAsia="仿宋" w:hAnsi="仿宋" w:cs="仿宋" w:hint="eastAsia"/>
            <w:lang w:eastAsia="zh-CN"/>
          </w:rPr>
          <w:t>(一)、技术方案选用方向</w:t>
        </w:r>
        <w:r>
          <w:tab/>
        </w:r>
        <w:r>
          <w:fldChar w:fldCharType="begin"/>
        </w:r>
        <w:r>
          <w:instrText xml:space="preserve"> PAGEREF _Toc9166 \h </w:instrText>
        </w:r>
        <w:r>
          <w:fldChar w:fldCharType="separate"/>
        </w:r>
        <w:r>
          <w:t>24</w:t>
        </w:r>
        <w:r>
          <w:fldChar w:fldCharType="end"/>
        </w:r>
      </w:hyperlink>
    </w:p>
    <w:p>
      <w:pPr>
        <w:pStyle w:val="TOC2"/>
        <w:tabs>
          <w:tab w:val="right" w:leader="dot" w:pos="8306"/>
        </w:tabs>
      </w:pPr>
      <w:hyperlink w:anchor="_Toc29044" w:history="1">
        <w:r>
          <w:rPr>
            <w:rFonts w:ascii="仿宋" w:eastAsia="仿宋" w:hAnsi="仿宋" w:cs="仿宋" w:hint="eastAsia"/>
            <w:lang w:eastAsia="zh-CN"/>
          </w:rPr>
          <w:t>(二)、工艺技术方案选用原则</w:t>
        </w:r>
        <w:r>
          <w:tab/>
        </w:r>
        <w:r>
          <w:fldChar w:fldCharType="begin"/>
        </w:r>
        <w:r>
          <w:instrText xml:space="preserve"> PAGEREF _Toc29044 \h </w:instrText>
        </w:r>
        <w:r>
          <w:fldChar w:fldCharType="separate"/>
        </w:r>
        <w:r>
          <w:t>26</w:t>
        </w:r>
        <w:r>
          <w:fldChar w:fldCharType="end"/>
        </w:r>
      </w:hyperlink>
    </w:p>
    <w:p>
      <w:pPr>
        <w:pStyle w:val="TOC2"/>
        <w:tabs>
          <w:tab w:val="right" w:leader="dot" w:pos="8306"/>
        </w:tabs>
      </w:pPr>
      <w:hyperlink w:anchor="_Toc1166" w:history="1">
        <w:r>
          <w:rPr>
            <w:rFonts w:ascii="仿宋" w:eastAsia="仿宋" w:hAnsi="仿宋" w:cs="仿宋" w:hint="eastAsia"/>
            <w:lang w:eastAsia="zh-CN"/>
          </w:rPr>
          <w:t>(三)、工艺技术方案要求</w:t>
        </w:r>
        <w:r>
          <w:tab/>
        </w:r>
        <w:r>
          <w:fldChar w:fldCharType="begin"/>
        </w:r>
        <w:r>
          <w:instrText xml:space="preserve"> PAGEREF _Toc1166 \h </w:instrText>
        </w:r>
        <w:r>
          <w:fldChar w:fldCharType="separate"/>
        </w:r>
        <w:r>
          <w:t>28</w:t>
        </w:r>
        <w:r>
          <w:fldChar w:fldCharType="end"/>
        </w:r>
      </w:hyperlink>
    </w:p>
    <w:p>
      <w:pPr>
        <w:pStyle w:val="TOC1"/>
        <w:tabs>
          <w:tab w:val="right" w:leader="dot" w:pos="8306"/>
        </w:tabs>
      </w:pPr>
      <w:hyperlink w:anchor="_Toc32588" w:history="1">
        <w:r>
          <w:rPr>
            <w:rFonts w:ascii="仿宋" w:eastAsia="仿宋" w:hAnsi="仿宋" w:cs="仿宋" w:hint="eastAsia"/>
            <w:lang w:eastAsia="zh-CN"/>
          </w:rPr>
          <w:t>十、黄酒项目人力资源管理</w:t>
        </w:r>
        <w:r>
          <w:tab/>
        </w:r>
        <w:r>
          <w:fldChar w:fldCharType="begin"/>
        </w:r>
        <w:r>
          <w:instrText xml:space="preserve"> PAGEREF _Toc32588 \h </w:instrText>
        </w:r>
        <w:r>
          <w:fldChar w:fldCharType="separate"/>
        </w:r>
        <w:r>
          <w:t>30</w:t>
        </w:r>
        <w:r>
          <w:fldChar w:fldCharType="end"/>
        </w:r>
      </w:hyperlink>
    </w:p>
    <w:p>
      <w:pPr>
        <w:pStyle w:val="TOC2"/>
        <w:tabs>
          <w:tab w:val="right" w:leader="dot" w:pos="8306"/>
        </w:tabs>
      </w:pPr>
      <w:hyperlink w:anchor="_Toc14946" w:history="1">
        <w:r>
          <w:rPr>
            <w:rFonts w:ascii="仿宋" w:eastAsia="仿宋" w:hAnsi="仿宋" w:cs="仿宋" w:hint="eastAsia"/>
            <w:lang w:eastAsia="zh-CN"/>
          </w:rPr>
          <w:t>(一)、建立健全的预算管理制度</w:t>
        </w:r>
        <w:r>
          <w:tab/>
        </w:r>
        <w:r>
          <w:fldChar w:fldCharType="begin"/>
        </w:r>
        <w:r>
          <w:instrText xml:space="preserve"> PAGEREF _Toc14946 \h </w:instrText>
        </w:r>
        <w:r>
          <w:fldChar w:fldCharType="separate"/>
        </w:r>
        <w:r>
          <w:t>30</w:t>
        </w:r>
        <w:r>
          <w:fldChar w:fldCharType="end"/>
        </w:r>
      </w:hyperlink>
    </w:p>
    <w:p>
      <w:pPr>
        <w:pStyle w:val="TOC2"/>
        <w:tabs>
          <w:tab w:val="right" w:leader="dot" w:pos="8306"/>
        </w:tabs>
      </w:pPr>
      <w:hyperlink w:anchor="_Toc28898" w:history="1">
        <w:r>
          <w:rPr>
            <w:rFonts w:ascii="仿宋" w:eastAsia="仿宋" w:hAnsi="仿宋" w:cs="仿宋" w:hint="eastAsia"/>
            <w:lang w:eastAsia="zh-CN"/>
          </w:rPr>
          <w:t>(二)、加强资金流动监控</w:t>
        </w:r>
        <w:r>
          <w:tab/>
        </w:r>
        <w:r>
          <w:fldChar w:fldCharType="begin"/>
        </w:r>
        <w:r>
          <w:instrText xml:space="preserve"> PAGEREF _Toc28898 \h </w:instrText>
        </w:r>
        <w:r>
          <w:fldChar w:fldCharType="separate"/>
        </w:r>
        <w:r>
          <w:t>31</w:t>
        </w:r>
        <w:r>
          <w:fldChar w:fldCharType="end"/>
        </w:r>
      </w:hyperlink>
    </w:p>
    <w:p>
      <w:pPr>
        <w:pStyle w:val="TOC2"/>
        <w:tabs>
          <w:tab w:val="right" w:leader="dot" w:pos="8306"/>
        </w:tabs>
      </w:pPr>
      <w:hyperlink w:anchor="_Toc6407" w:history="1">
        <w:r>
          <w:rPr>
            <w:rFonts w:ascii="仿宋" w:eastAsia="仿宋" w:hAnsi="仿宋" w:cs="仿宋" w:hint="eastAsia"/>
            <w:lang w:eastAsia="zh-CN"/>
          </w:rPr>
          <w:t>(三)、制定完善的风险控制机制</w:t>
        </w:r>
        <w:r>
          <w:tab/>
        </w:r>
        <w:r>
          <w:fldChar w:fldCharType="begin"/>
        </w:r>
        <w:r>
          <w:instrText xml:space="preserve"> PAGEREF _Toc6407 \h </w:instrText>
        </w:r>
        <w:r>
          <w:fldChar w:fldCharType="separate"/>
        </w:r>
        <w:r>
          <w:t>32</w:t>
        </w:r>
        <w:r>
          <w:fldChar w:fldCharType="end"/>
        </w:r>
      </w:hyperlink>
    </w:p>
    <w:p>
      <w:pPr>
        <w:pStyle w:val="TOC2"/>
        <w:tabs>
          <w:tab w:val="right" w:leader="dot" w:pos="8306"/>
        </w:tabs>
      </w:pPr>
      <w:hyperlink w:anchor="_Toc29915" w:history="1">
        <w:r>
          <w:rPr>
            <w:rFonts w:ascii="仿宋" w:eastAsia="仿宋" w:hAnsi="仿宋" w:cs="仿宋" w:hint="eastAsia"/>
            <w:lang w:eastAsia="zh-CN"/>
          </w:rPr>
          <w:t>(四)、优化成本管理</w:t>
        </w:r>
        <w:r>
          <w:tab/>
        </w:r>
        <w:r>
          <w:fldChar w:fldCharType="begin"/>
        </w:r>
        <w:r>
          <w:instrText xml:space="preserve"> PAGEREF _Toc29915 \h </w:instrText>
        </w:r>
        <w:r>
          <w:fldChar w:fldCharType="separate"/>
        </w:r>
        <w:r>
          <w:t>34</w:t>
        </w:r>
        <w:r>
          <w:fldChar w:fldCharType="end"/>
        </w:r>
      </w:hyperlink>
    </w:p>
    <w:p>
      <w:pPr>
        <w:pStyle w:val="TOC1"/>
        <w:tabs>
          <w:tab w:val="right" w:leader="dot" w:pos="8306"/>
        </w:tabs>
      </w:pPr>
      <w:hyperlink w:anchor="_Toc32515" w:history="1">
        <w:r>
          <w:rPr>
            <w:rFonts w:ascii="仿宋" w:eastAsia="仿宋" w:hAnsi="仿宋" w:cs="仿宋" w:hint="eastAsia"/>
            <w:lang w:eastAsia="zh-CN"/>
          </w:rPr>
          <w:t>十一、黄酒项目环境影响分析</w:t>
        </w:r>
        <w:r>
          <w:tab/>
        </w:r>
        <w:r>
          <w:fldChar w:fldCharType="begin"/>
        </w:r>
        <w:r>
          <w:instrText xml:space="preserve"> PAGEREF _Toc32515 \h </w:instrText>
        </w:r>
        <w:r>
          <w:fldChar w:fldCharType="separate"/>
        </w:r>
        <w:r>
          <w:t>35</w:t>
        </w:r>
        <w:r>
          <w:fldChar w:fldCharType="end"/>
        </w:r>
      </w:hyperlink>
    </w:p>
    <w:p>
      <w:pPr>
        <w:pStyle w:val="TOC2"/>
        <w:tabs>
          <w:tab w:val="right" w:leader="dot" w:pos="8306"/>
        </w:tabs>
      </w:pPr>
      <w:hyperlink w:anchor="_Toc30800" w:history="1">
        <w:r>
          <w:rPr>
            <w:rFonts w:ascii="仿宋" w:eastAsia="仿宋" w:hAnsi="仿宋" w:cs="仿宋" w:hint="eastAsia"/>
            <w:lang w:eastAsia="zh-CN"/>
          </w:rPr>
          <w:t>(一)、建设区域环境质量现状</w:t>
        </w:r>
        <w:r>
          <w:tab/>
        </w:r>
        <w:r>
          <w:fldChar w:fldCharType="begin"/>
        </w:r>
        <w:r>
          <w:instrText xml:space="preserve"> PAGEREF _Toc30800 \h </w:instrText>
        </w:r>
        <w:r>
          <w:fldChar w:fldCharType="separate"/>
        </w:r>
        <w:r>
          <w:t>35</w:t>
        </w:r>
        <w:r>
          <w:fldChar w:fldCharType="end"/>
        </w:r>
      </w:hyperlink>
    </w:p>
    <w:p>
      <w:pPr>
        <w:pStyle w:val="TOC2"/>
        <w:tabs>
          <w:tab w:val="right" w:leader="dot" w:pos="8306"/>
        </w:tabs>
      </w:pPr>
      <w:hyperlink w:anchor="_Toc13072" w:history="1">
        <w:r>
          <w:rPr>
            <w:rFonts w:ascii="仿宋" w:eastAsia="仿宋" w:hAnsi="仿宋" w:cs="仿宋" w:hint="eastAsia"/>
            <w:lang w:eastAsia="zh-CN"/>
          </w:rPr>
          <w:t>(二)、建设期环境保护</w:t>
        </w:r>
        <w:r>
          <w:tab/>
        </w:r>
        <w:r>
          <w:fldChar w:fldCharType="begin"/>
        </w:r>
        <w:r>
          <w:instrText xml:space="preserve"> PAGEREF _Toc13072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7" w:history="1">
        <w:r>
          <w:rPr>
            <w:rFonts w:ascii="仿宋" w:eastAsia="仿宋" w:hAnsi="仿宋" w:cs="仿宋" w:hint="eastAsia"/>
            <w:lang w:eastAsia="zh-CN"/>
          </w:rPr>
          <w:t>(三)、运营期环境保护</w:t>
        </w:r>
        <w:r>
          <w:tab/>
        </w:r>
        <w:r>
          <w:fldChar w:fldCharType="begin"/>
        </w:r>
        <w:r>
          <w:instrText xml:space="preserve"> PAGEREF _Toc1287 \h </w:instrText>
        </w:r>
        <w:r>
          <w:fldChar w:fldCharType="separate"/>
        </w:r>
        <w:r>
          <w:t>38</w:t>
        </w:r>
        <w:r>
          <w:fldChar w:fldCharType="end"/>
        </w:r>
      </w:hyperlink>
    </w:p>
    <w:p>
      <w:pPr>
        <w:pStyle w:val="TOC2"/>
        <w:tabs>
          <w:tab w:val="right" w:leader="dot" w:pos="8306"/>
        </w:tabs>
      </w:pPr>
      <w:hyperlink w:anchor="_Toc26089" w:history="1">
        <w:r>
          <w:rPr>
            <w:rFonts w:ascii="仿宋" w:eastAsia="仿宋" w:hAnsi="仿宋" w:cs="仿宋" w:hint="eastAsia"/>
            <w:lang w:eastAsia="zh-CN"/>
          </w:rPr>
          <w:t>(四)、黄酒项目建设对区域经济的影响</w:t>
        </w:r>
        <w:r>
          <w:tab/>
        </w:r>
        <w:r>
          <w:fldChar w:fldCharType="begin"/>
        </w:r>
        <w:r>
          <w:instrText xml:space="preserve"> PAGEREF _Toc26089 \h </w:instrText>
        </w:r>
        <w:r>
          <w:fldChar w:fldCharType="separate"/>
        </w:r>
        <w:r>
          <w:t>39</w:t>
        </w:r>
        <w:r>
          <w:fldChar w:fldCharType="end"/>
        </w:r>
      </w:hyperlink>
    </w:p>
    <w:p>
      <w:pPr>
        <w:pStyle w:val="TOC2"/>
        <w:tabs>
          <w:tab w:val="right" w:leader="dot" w:pos="8306"/>
        </w:tabs>
      </w:pPr>
      <w:hyperlink w:anchor="_Toc26273" w:history="1">
        <w:r>
          <w:rPr>
            <w:rFonts w:ascii="仿宋" w:eastAsia="仿宋" w:hAnsi="仿宋" w:cs="仿宋" w:hint="eastAsia"/>
            <w:lang w:eastAsia="zh-CN"/>
          </w:rPr>
          <w:t>(五)、废弃物处理</w:t>
        </w:r>
        <w:r>
          <w:tab/>
        </w:r>
        <w:r>
          <w:fldChar w:fldCharType="begin"/>
        </w:r>
        <w:r>
          <w:instrText xml:space="preserve"> PAGEREF _Toc26273 \h </w:instrText>
        </w:r>
        <w:r>
          <w:fldChar w:fldCharType="separate"/>
        </w:r>
        <w:r>
          <w:t>41</w:t>
        </w:r>
        <w:r>
          <w:fldChar w:fldCharType="end"/>
        </w:r>
      </w:hyperlink>
    </w:p>
    <w:p>
      <w:pPr>
        <w:pStyle w:val="TOC2"/>
        <w:tabs>
          <w:tab w:val="right" w:leader="dot" w:pos="8306"/>
        </w:tabs>
      </w:pPr>
      <w:hyperlink w:anchor="_Toc17233" w:history="1">
        <w:r>
          <w:rPr>
            <w:rFonts w:ascii="仿宋" w:eastAsia="仿宋" w:hAnsi="仿宋" w:cs="仿宋" w:hint="eastAsia"/>
            <w:lang w:eastAsia="zh-CN"/>
          </w:rPr>
          <w:t>(六)、特殊环境影响分析</w:t>
        </w:r>
        <w:r>
          <w:tab/>
        </w:r>
        <w:r>
          <w:fldChar w:fldCharType="begin"/>
        </w:r>
        <w:r>
          <w:instrText xml:space="preserve"> PAGEREF _Toc17233 \h </w:instrText>
        </w:r>
        <w:r>
          <w:fldChar w:fldCharType="separate"/>
        </w:r>
        <w:r>
          <w:t>42</w:t>
        </w:r>
        <w:r>
          <w:fldChar w:fldCharType="end"/>
        </w:r>
      </w:hyperlink>
    </w:p>
    <w:p>
      <w:pPr>
        <w:pStyle w:val="TOC2"/>
        <w:tabs>
          <w:tab w:val="right" w:leader="dot" w:pos="8306"/>
        </w:tabs>
      </w:pPr>
      <w:hyperlink w:anchor="_Toc30186" w:history="1">
        <w:r>
          <w:rPr>
            <w:rFonts w:ascii="仿宋" w:eastAsia="仿宋" w:hAnsi="仿宋" w:cs="仿宋" w:hint="eastAsia"/>
            <w:lang w:eastAsia="zh-CN"/>
          </w:rPr>
          <w:t>(七)、清洁生产</w:t>
        </w:r>
        <w:r>
          <w:tab/>
        </w:r>
        <w:r>
          <w:fldChar w:fldCharType="begin"/>
        </w:r>
        <w:r>
          <w:instrText xml:space="preserve"> PAGEREF _Toc30186 \h </w:instrText>
        </w:r>
        <w:r>
          <w:fldChar w:fldCharType="separate"/>
        </w:r>
        <w:r>
          <w:t>43</w:t>
        </w:r>
        <w:r>
          <w:fldChar w:fldCharType="end"/>
        </w:r>
      </w:hyperlink>
    </w:p>
    <w:p>
      <w:pPr>
        <w:pStyle w:val="TOC2"/>
        <w:tabs>
          <w:tab w:val="right" w:leader="dot" w:pos="8306"/>
        </w:tabs>
      </w:pPr>
      <w:hyperlink w:anchor="_Toc5266" w:history="1">
        <w:r>
          <w:rPr>
            <w:rFonts w:ascii="仿宋" w:eastAsia="仿宋" w:hAnsi="仿宋" w:cs="仿宋" w:hint="eastAsia"/>
            <w:lang w:eastAsia="zh-CN"/>
          </w:rPr>
          <w:t>(八)、环境保护综合评价</w:t>
        </w:r>
        <w:r>
          <w:tab/>
        </w:r>
        <w:r>
          <w:fldChar w:fldCharType="begin"/>
        </w:r>
        <w:r>
          <w:instrText xml:space="preserve"> PAGEREF _Toc5266 \h </w:instrText>
        </w:r>
        <w:r>
          <w:fldChar w:fldCharType="separate"/>
        </w:r>
        <w:r>
          <w:t>44</w:t>
        </w:r>
        <w:r>
          <w:fldChar w:fldCharType="end"/>
        </w:r>
      </w:hyperlink>
    </w:p>
    <w:p>
      <w:pPr>
        <w:pStyle w:val="TOC1"/>
        <w:tabs>
          <w:tab w:val="right" w:leader="dot" w:pos="8306"/>
        </w:tabs>
      </w:pPr>
      <w:hyperlink w:anchor="_Toc9199" w:history="1">
        <w:r>
          <w:rPr>
            <w:rFonts w:ascii="仿宋" w:eastAsia="仿宋" w:hAnsi="仿宋" w:cs="仿宋" w:hint="eastAsia"/>
            <w:lang w:eastAsia="zh-CN"/>
          </w:rPr>
          <w:t>十二、黄酒项目投资规划</w:t>
        </w:r>
        <w:r>
          <w:tab/>
        </w:r>
        <w:r>
          <w:fldChar w:fldCharType="begin"/>
        </w:r>
        <w:r>
          <w:instrText xml:space="preserve"> PAGEREF _Toc9199 \h </w:instrText>
        </w:r>
        <w:r>
          <w:fldChar w:fldCharType="separate"/>
        </w:r>
        <w:r>
          <w:t>45</w:t>
        </w:r>
        <w:r>
          <w:fldChar w:fldCharType="end"/>
        </w:r>
      </w:hyperlink>
    </w:p>
    <w:p>
      <w:pPr>
        <w:pStyle w:val="TOC2"/>
        <w:tabs>
          <w:tab w:val="right" w:leader="dot" w:pos="8306"/>
        </w:tabs>
      </w:pPr>
      <w:hyperlink w:anchor="_Toc18381" w:history="1">
        <w:r>
          <w:rPr>
            <w:rFonts w:ascii="仿宋" w:eastAsia="仿宋" w:hAnsi="仿宋" w:cs="仿宋" w:hint="eastAsia"/>
            <w:lang w:eastAsia="zh-CN"/>
          </w:rPr>
          <w:t>(一)、黄酒项目总投资估算</w:t>
        </w:r>
        <w:r>
          <w:tab/>
        </w:r>
        <w:r>
          <w:fldChar w:fldCharType="begin"/>
        </w:r>
        <w:r>
          <w:instrText xml:space="preserve"> PAGEREF _Toc18381 \h </w:instrText>
        </w:r>
        <w:r>
          <w:fldChar w:fldCharType="separate"/>
        </w:r>
        <w:r>
          <w:t>45</w:t>
        </w:r>
        <w:r>
          <w:fldChar w:fldCharType="end"/>
        </w:r>
      </w:hyperlink>
    </w:p>
    <w:p>
      <w:pPr>
        <w:pStyle w:val="TOC2"/>
        <w:tabs>
          <w:tab w:val="right" w:leader="dot" w:pos="8306"/>
        </w:tabs>
      </w:pPr>
      <w:hyperlink w:anchor="_Toc27273" w:history="1">
        <w:r>
          <w:rPr>
            <w:rFonts w:ascii="仿宋" w:eastAsia="仿宋" w:hAnsi="仿宋" w:cs="仿宋" w:hint="eastAsia"/>
            <w:lang w:eastAsia="zh-CN"/>
          </w:rPr>
          <w:t>(二)、资金筹措</w:t>
        </w:r>
        <w:r>
          <w:tab/>
        </w:r>
        <w:r>
          <w:fldChar w:fldCharType="begin"/>
        </w:r>
        <w:r>
          <w:instrText xml:space="preserve"> PAGEREF _Toc27273 \h </w:instrText>
        </w:r>
        <w:r>
          <w:fldChar w:fldCharType="separate"/>
        </w:r>
        <w:r>
          <w:t>47</w:t>
        </w:r>
        <w:r>
          <w:fldChar w:fldCharType="end"/>
        </w:r>
      </w:hyperlink>
    </w:p>
    <w:p>
      <w:pPr>
        <w:pStyle w:val="TOC1"/>
        <w:tabs>
          <w:tab w:val="right" w:leader="dot" w:pos="8306"/>
        </w:tabs>
      </w:pPr>
      <w:hyperlink w:anchor="_Toc2754" w:history="1">
        <w:r>
          <w:rPr>
            <w:rFonts w:ascii="仿宋" w:eastAsia="仿宋" w:hAnsi="仿宋" w:cs="仿宋" w:hint="eastAsia"/>
            <w:lang w:eastAsia="zh-CN"/>
          </w:rPr>
          <w:t>十三、风险识别与分类</w:t>
        </w:r>
        <w:r>
          <w:tab/>
        </w:r>
        <w:r>
          <w:fldChar w:fldCharType="begin"/>
        </w:r>
        <w:r>
          <w:instrText xml:space="preserve"> PAGEREF _Toc2754 \h </w:instrText>
        </w:r>
        <w:r>
          <w:fldChar w:fldCharType="separate"/>
        </w:r>
        <w:r>
          <w:t>47</w:t>
        </w:r>
        <w:r>
          <w:fldChar w:fldCharType="end"/>
        </w:r>
      </w:hyperlink>
    </w:p>
    <w:p>
      <w:pPr>
        <w:pStyle w:val="TOC2"/>
        <w:tabs>
          <w:tab w:val="right" w:leader="dot" w:pos="8306"/>
        </w:tabs>
      </w:pPr>
      <w:hyperlink w:anchor="_Toc13948" w:history="1">
        <w:r>
          <w:rPr>
            <w:rFonts w:ascii="仿宋" w:eastAsia="仿宋" w:hAnsi="仿宋" w:cs="仿宋" w:hint="eastAsia"/>
            <w:lang w:eastAsia="zh-CN"/>
          </w:rPr>
          <w:t>(一)、风险识别</w:t>
        </w:r>
        <w:r>
          <w:tab/>
        </w:r>
        <w:r>
          <w:fldChar w:fldCharType="begin"/>
        </w:r>
        <w:r>
          <w:instrText xml:space="preserve"> PAGEREF _Toc13948 \h </w:instrText>
        </w:r>
        <w:r>
          <w:fldChar w:fldCharType="separate"/>
        </w:r>
        <w:r>
          <w:t>47</w:t>
        </w:r>
        <w:r>
          <w:fldChar w:fldCharType="end"/>
        </w:r>
      </w:hyperlink>
    </w:p>
    <w:p>
      <w:pPr>
        <w:pStyle w:val="TOC2"/>
        <w:tabs>
          <w:tab w:val="right" w:leader="dot" w:pos="8306"/>
        </w:tabs>
      </w:pPr>
      <w:hyperlink w:anchor="_Toc23817" w:history="1">
        <w:r>
          <w:rPr>
            <w:rFonts w:ascii="仿宋" w:eastAsia="仿宋" w:hAnsi="仿宋" w:cs="仿宋" w:hint="eastAsia"/>
            <w:lang w:eastAsia="zh-CN"/>
          </w:rPr>
          <w:t>(二)、风险分类</w:t>
        </w:r>
        <w:r>
          <w:tab/>
        </w:r>
        <w:r>
          <w:fldChar w:fldCharType="begin"/>
        </w:r>
        <w:r>
          <w:instrText xml:space="preserve"> PAGEREF _Toc23817 \h </w:instrText>
        </w:r>
        <w:r>
          <w:fldChar w:fldCharType="separate"/>
        </w:r>
        <w:r>
          <w:t>48</w:t>
        </w:r>
        <w:r>
          <w:fldChar w:fldCharType="end"/>
        </w:r>
      </w:hyperlink>
    </w:p>
    <w:p>
      <w:pPr>
        <w:pStyle w:val="TOC1"/>
        <w:tabs>
          <w:tab w:val="right" w:leader="dot" w:pos="8306"/>
        </w:tabs>
      </w:pPr>
      <w:hyperlink w:anchor="_Toc16227" w:history="1">
        <w:r>
          <w:rPr>
            <w:rFonts w:ascii="仿宋" w:eastAsia="仿宋" w:hAnsi="仿宋" w:cs="仿宋" w:hint="eastAsia"/>
            <w:lang w:eastAsia="zh-CN"/>
          </w:rPr>
          <w:t>十四、黄酒项目治理与监督</w:t>
        </w:r>
        <w:r>
          <w:tab/>
        </w:r>
        <w:r>
          <w:fldChar w:fldCharType="begin"/>
        </w:r>
        <w:r>
          <w:instrText xml:space="preserve"> PAGEREF _Toc16227 \h </w:instrText>
        </w:r>
        <w:r>
          <w:fldChar w:fldCharType="separate"/>
        </w:r>
        <w:r>
          <w:t>50</w:t>
        </w:r>
        <w:r>
          <w:fldChar w:fldCharType="end"/>
        </w:r>
      </w:hyperlink>
    </w:p>
    <w:p>
      <w:pPr>
        <w:pStyle w:val="TOC2"/>
        <w:tabs>
          <w:tab w:val="right" w:leader="dot" w:pos="8306"/>
        </w:tabs>
      </w:pPr>
      <w:hyperlink w:anchor="_Toc23753" w:history="1">
        <w:r>
          <w:rPr>
            <w:rFonts w:ascii="仿宋" w:eastAsia="仿宋" w:hAnsi="仿宋" w:cs="仿宋" w:hint="eastAsia"/>
            <w:lang w:eastAsia="zh-CN"/>
          </w:rPr>
          <w:t>(一)、黄酒项目治理结构</w:t>
        </w:r>
        <w:r>
          <w:tab/>
        </w:r>
        <w:r>
          <w:fldChar w:fldCharType="begin"/>
        </w:r>
        <w:r>
          <w:instrText xml:space="preserve"> PAGEREF _Toc23753 \h </w:instrText>
        </w:r>
        <w:r>
          <w:fldChar w:fldCharType="separate"/>
        </w:r>
        <w:r>
          <w:t>50</w:t>
        </w:r>
        <w:r>
          <w:fldChar w:fldCharType="end"/>
        </w:r>
      </w:hyperlink>
    </w:p>
    <w:p>
      <w:pPr>
        <w:pStyle w:val="TOC2"/>
        <w:tabs>
          <w:tab w:val="right" w:leader="dot" w:pos="8306"/>
        </w:tabs>
      </w:pPr>
      <w:hyperlink w:anchor="_Toc9196" w:history="1">
        <w:r>
          <w:rPr>
            <w:rFonts w:ascii="仿宋" w:eastAsia="仿宋" w:hAnsi="仿宋" w:cs="仿宋" w:hint="eastAsia"/>
            <w:lang w:eastAsia="zh-CN"/>
          </w:rPr>
          <w:t>(二)、监督与审计</w:t>
        </w:r>
        <w:r>
          <w:tab/>
        </w:r>
        <w:r>
          <w:fldChar w:fldCharType="begin"/>
        </w:r>
        <w:r>
          <w:instrText xml:space="preserve"> PAGEREF _Toc9196 \h </w:instrText>
        </w:r>
        <w:r>
          <w:fldChar w:fldCharType="separate"/>
        </w:r>
        <w:r>
          <w:t>52</w:t>
        </w:r>
        <w:r>
          <w:fldChar w:fldCharType="end"/>
        </w:r>
      </w:hyperlink>
    </w:p>
    <w:p>
      <w:pPr>
        <w:pStyle w:val="TOC1"/>
        <w:tabs>
          <w:tab w:val="right" w:leader="dot" w:pos="8306"/>
        </w:tabs>
      </w:pPr>
      <w:hyperlink w:anchor="_Toc27248" w:history="1">
        <w:r>
          <w:rPr>
            <w:rFonts w:ascii="仿宋" w:eastAsia="仿宋" w:hAnsi="仿宋" w:cs="仿宋" w:hint="eastAsia"/>
            <w:lang w:eastAsia="zh-CN"/>
          </w:rPr>
          <w:t>十五、黄酒项目实施时间节点</w:t>
        </w:r>
        <w:r>
          <w:tab/>
        </w:r>
        <w:r>
          <w:fldChar w:fldCharType="begin"/>
        </w:r>
        <w:r>
          <w:instrText xml:space="preserve"> PAGEREF _Toc27248 \h </w:instrText>
        </w:r>
        <w:r>
          <w:fldChar w:fldCharType="separate"/>
        </w:r>
        <w:r>
          <w:t>53</w:t>
        </w:r>
        <w:r>
          <w:fldChar w:fldCharType="end"/>
        </w:r>
      </w:hyperlink>
    </w:p>
    <w:p>
      <w:pPr>
        <w:pStyle w:val="TOC2"/>
        <w:tabs>
          <w:tab w:val="right" w:leader="dot" w:pos="8306"/>
        </w:tabs>
      </w:pPr>
      <w:hyperlink w:anchor="_Toc5449" w:history="1">
        <w:r>
          <w:rPr>
            <w:rFonts w:ascii="仿宋" w:eastAsia="仿宋" w:hAnsi="仿宋" w:cs="仿宋" w:hint="eastAsia"/>
            <w:lang w:eastAsia="zh-CN"/>
          </w:rPr>
          <w:t>(一)、黄酒项目启动阶段时间节点</w:t>
        </w:r>
        <w:r>
          <w:tab/>
        </w:r>
        <w:r>
          <w:fldChar w:fldCharType="begin"/>
        </w:r>
        <w:r>
          <w:instrText xml:space="preserve"> PAGEREF _Toc5449 \h </w:instrText>
        </w:r>
        <w:r>
          <w:fldChar w:fldCharType="separate"/>
        </w:r>
        <w:r>
          <w:t>53</w:t>
        </w:r>
        <w:r>
          <w:fldChar w:fldCharType="end"/>
        </w:r>
      </w:hyperlink>
    </w:p>
    <w:p>
      <w:pPr>
        <w:pStyle w:val="TOC2"/>
        <w:tabs>
          <w:tab w:val="right" w:leader="dot" w:pos="8306"/>
        </w:tabs>
      </w:pPr>
      <w:hyperlink w:anchor="_Toc25348" w:history="1">
        <w:r>
          <w:rPr>
            <w:rFonts w:ascii="仿宋" w:eastAsia="仿宋" w:hAnsi="仿宋" w:cs="仿宋" w:hint="eastAsia"/>
            <w:lang w:eastAsia="zh-CN"/>
          </w:rPr>
          <w:t>(二)、黄酒项目执行阶段时间节点</w:t>
        </w:r>
        <w:r>
          <w:tab/>
        </w:r>
        <w:r>
          <w:fldChar w:fldCharType="begin"/>
        </w:r>
        <w:r>
          <w:instrText xml:space="preserve"> PAGEREF _Toc25348 \h </w:instrText>
        </w:r>
        <w:r>
          <w:fldChar w:fldCharType="separate"/>
        </w:r>
        <w:r>
          <w:t>54</w:t>
        </w:r>
        <w:r>
          <w:fldChar w:fldCharType="end"/>
        </w:r>
      </w:hyperlink>
    </w:p>
    <w:p>
      <w:pPr>
        <w:pStyle w:val="TOC2"/>
        <w:tabs>
          <w:tab w:val="right" w:leader="dot" w:pos="8306"/>
        </w:tabs>
      </w:pPr>
      <w:hyperlink w:anchor="_Toc29362" w:history="1">
        <w:r>
          <w:rPr>
            <w:rFonts w:ascii="仿宋" w:eastAsia="仿宋" w:hAnsi="仿宋" w:cs="仿宋" w:hint="eastAsia"/>
            <w:lang w:eastAsia="zh-CN"/>
          </w:rPr>
          <w:t>(三)、黄酒项目完成阶段时间节点</w:t>
        </w:r>
        <w:r>
          <w:tab/>
        </w:r>
        <w:r>
          <w:fldChar w:fldCharType="begin"/>
        </w:r>
        <w:r>
          <w:instrText xml:space="preserve"> PAGEREF _Toc29362 \h </w:instrText>
        </w:r>
        <w:r>
          <w:fldChar w:fldCharType="separate"/>
        </w:r>
        <w:r>
          <w:t>55</w:t>
        </w:r>
        <w:r>
          <w:fldChar w:fldCharType="end"/>
        </w:r>
      </w:hyperlink>
    </w:p>
    <w:p>
      <w:pPr>
        <w:pStyle w:val="TOC1"/>
        <w:tabs>
          <w:tab w:val="right" w:leader="dot" w:pos="8306"/>
        </w:tabs>
      </w:pPr>
      <w:hyperlink w:anchor="_Toc28150" w:history="1">
        <w:r>
          <w:rPr>
            <w:rFonts w:ascii="仿宋" w:eastAsia="仿宋" w:hAnsi="仿宋" w:cs="仿宋" w:hint="eastAsia"/>
            <w:lang w:eastAsia="zh-CN"/>
          </w:rPr>
          <w:t>十六、黄酒项目变更管理</w:t>
        </w:r>
        <w:r>
          <w:tab/>
        </w:r>
        <w:r>
          <w:fldChar w:fldCharType="begin"/>
        </w:r>
        <w:r>
          <w:instrText xml:space="preserve"> PAGEREF _Toc28150 \h </w:instrText>
        </w:r>
        <w:r>
          <w:fldChar w:fldCharType="separate"/>
        </w:r>
        <w:r>
          <w:t>56</w:t>
        </w:r>
        <w:r>
          <w:fldChar w:fldCharType="end"/>
        </w:r>
      </w:hyperlink>
    </w:p>
    <w:p>
      <w:pPr>
        <w:pStyle w:val="TOC2"/>
        <w:tabs>
          <w:tab w:val="right" w:leader="dot" w:pos="8306"/>
        </w:tabs>
      </w:pPr>
      <w:hyperlink w:anchor="_Toc32367" w:history="1">
        <w:r>
          <w:rPr>
            <w:rFonts w:ascii="仿宋" w:eastAsia="仿宋" w:hAnsi="仿宋" w:cs="仿宋" w:hint="eastAsia"/>
            <w:lang w:eastAsia="zh-CN"/>
          </w:rPr>
          <w:t>(一)、变更申请与评估</w:t>
        </w:r>
        <w:r>
          <w:tab/>
        </w:r>
        <w:r>
          <w:fldChar w:fldCharType="begin"/>
        </w:r>
        <w:r>
          <w:instrText xml:space="preserve"> PAGEREF _Toc32367 \h </w:instrText>
        </w:r>
        <w:r>
          <w:fldChar w:fldCharType="separate"/>
        </w:r>
        <w:r>
          <w:t>56</w:t>
        </w:r>
        <w:r>
          <w:fldChar w:fldCharType="end"/>
        </w:r>
      </w:hyperlink>
    </w:p>
    <w:p>
      <w:pPr>
        <w:pStyle w:val="TOC2"/>
        <w:tabs>
          <w:tab w:val="right" w:leader="dot" w:pos="8306"/>
        </w:tabs>
      </w:pPr>
      <w:hyperlink w:anchor="_Toc678" w:history="1">
        <w:r>
          <w:rPr>
            <w:rFonts w:ascii="仿宋" w:eastAsia="仿宋" w:hAnsi="仿宋" w:cs="仿宋" w:hint="eastAsia"/>
            <w:lang w:eastAsia="zh-CN"/>
          </w:rPr>
          <w:t>(二)、变更实施与控制</w:t>
        </w:r>
        <w:r>
          <w:tab/>
        </w:r>
        <w:r>
          <w:fldChar w:fldCharType="begin"/>
        </w:r>
        <w:r>
          <w:instrText xml:space="preserve"> PAGEREF _Toc678 \h </w:instrText>
        </w:r>
        <w:r>
          <w:fldChar w:fldCharType="separate"/>
        </w:r>
        <w:r>
          <w:t>56</w:t>
        </w:r>
        <w:r>
          <w:fldChar w:fldCharType="end"/>
        </w:r>
      </w:hyperlink>
    </w:p>
    <w:p>
      <w:pPr>
        <w:pStyle w:val="TOC1"/>
        <w:tabs>
          <w:tab w:val="right" w:leader="dot" w:pos="8306"/>
        </w:tabs>
      </w:pPr>
      <w:hyperlink w:anchor="_Toc24521" w:history="1">
        <w:r>
          <w:rPr>
            <w:rFonts w:ascii="仿宋" w:eastAsia="仿宋" w:hAnsi="仿宋" w:cs="仿宋" w:hint="eastAsia"/>
            <w:lang w:eastAsia="zh-CN"/>
          </w:rPr>
          <w:t>十七、营销与推广策略</w:t>
        </w:r>
        <w:r>
          <w:tab/>
        </w:r>
        <w:r>
          <w:fldChar w:fldCharType="begin"/>
        </w:r>
        <w:r>
          <w:instrText xml:space="preserve"> PAGEREF _Toc24521 \h </w:instrText>
        </w:r>
        <w:r>
          <w:fldChar w:fldCharType="separate"/>
        </w:r>
        <w:r>
          <w:t>57</w:t>
        </w:r>
        <w:r>
          <w:fldChar w:fldCharType="end"/>
        </w:r>
      </w:hyperlink>
    </w:p>
    <w:p>
      <w:pPr>
        <w:pStyle w:val="TOC2"/>
        <w:tabs>
          <w:tab w:val="right" w:leader="dot" w:pos="8306"/>
        </w:tabs>
      </w:pPr>
      <w:hyperlink w:anchor="_Toc11004" w:history="1">
        <w:r>
          <w:rPr>
            <w:rFonts w:ascii="仿宋" w:eastAsia="仿宋" w:hAnsi="仿宋" w:cs="仿宋" w:hint="eastAsia"/>
            <w:lang w:eastAsia="zh-CN"/>
          </w:rPr>
          <w:t>(一)、产品/服务定位与特点</w:t>
        </w:r>
        <w:r>
          <w:tab/>
        </w:r>
        <w:r>
          <w:fldChar w:fldCharType="begin"/>
        </w:r>
        <w:r>
          <w:instrText xml:space="preserve"> PAGEREF _Toc11004 \h </w:instrText>
        </w:r>
        <w:r>
          <w:fldChar w:fldCharType="separate"/>
        </w:r>
        <w:r>
          <w:t>57</w:t>
        </w:r>
        <w:r>
          <w:fldChar w:fldCharType="end"/>
        </w:r>
      </w:hyperlink>
    </w:p>
    <w:p>
      <w:pPr>
        <w:pStyle w:val="TOC2"/>
        <w:tabs>
          <w:tab w:val="right" w:leader="dot" w:pos="8306"/>
        </w:tabs>
      </w:pPr>
      <w:hyperlink w:anchor="_Toc452" w:history="1">
        <w:r>
          <w:rPr>
            <w:rFonts w:ascii="仿宋" w:eastAsia="仿宋" w:hAnsi="仿宋" w:cs="仿宋" w:hint="eastAsia"/>
            <w:lang w:eastAsia="zh-CN"/>
          </w:rPr>
          <w:t>(二)、市场定位与竞争分析</w:t>
        </w:r>
        <w:r>
          <w:tab/>
        </w:r>
        <w:r>
          <w:fldChar w:fldCharType="begin"/>
        </w:r>
        <w:r>
          <w:instrText xml:space="preserve"> PAGEREF _Toc452 \h </w:instrText>
        </w:r>
        <w:r>
          <w:fldChar w:fldCharType="separate"/>
        </w:r>
        <w:r>
          <w:t>58</w:t>
        </w:r>
        <w:r>
          <w:fldChar w:fldCharType="end"/>
        </w:r>
      </w:hyperlink>
    </w:p>
    <w:p>
      <w:pPr>
        <w:pStyle w:val="TOC2"/>
        <w:tabs>
          <w:tab w:val="right" w:leader="dot" w:pos="8306"/>
        </w:tabs>
      </w:pPr>
      <w:hyperlink w:anchor="_Toc29624" w:history="1">
        <w:r>
          <w:rPr>
            <w:rFonts w:ascii="仿宋" w:eastAsia="仿宋" w:hAnsi="仿宋" w:cs="仿宋" w:hint="eastAsia"/>
            <w:lang w:eastAsia="zh-CN"/>
          </w:rPr>
          <w:t>(三)、营销渠道与策略</w:t>
        </w:r>
        <w:r>
          <w:tab/>
        </w:r>
        <w:r>
          <w:fldChar w:fldCharType="begin"/>
        </w:r>
        <w:r>
          <w:instrText xml:space="preserve"> PAGEREF _Toc29624 \h </w:instrText>
        </w:r>
        <w:r>
          <w:fldChar w:fldCharType="separate"/>
        </w:r>
        <w:r>
          <w:t>60</w:t>
        </w:r>
        <w:r>
          <w:fldChar w:fldCharType="end"/>
        </w:r>
      </w:hyperlink>
    </w:p>
    <w:p>
      <w:pPr>
        <w:pStyle w:val="TOC2"/>
        <w:tabs>
          <w:tab w:val="right" w:leader="dot" w:pos="8306"/>
        </w:tabs>
      </w:pPr>
      <w:hyperlink w:anchor="_Toc7332" w:history="1">
        <w:r>
          <w:rPr>
            <w:rFonts w:ascii="仿宋" w:eastAsia="仿宋" w:hAnsi="仿宋" w:cs="仿宋" w:hint="eastAsia"/>
            <w:lang w:eastAsia="zh-CN"/>
          </w:rPr>
          <w:t>(四)、推广与宣传活动</w:t>
        </w:r>
        <w:r>
          <w:tab/>
        </w:r>
        <w:r>
          <w:fldChar w:fldCharType="begin"/>
        </w:r>
        <w:r>
          <w:instrText xml:space="preserve"> PAGEREF _Toc7332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85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01"/>
      <w:r>
        <w:rPr>
          <w:rFonts w:ascii="仿宋" w:eastAsia="仿宋" w:hAnsi="仿宋" w:cs="仿宋" w:hint="eastAsia"/>
          <w:lang w:eastAsia="zh-CN"/>
        </w:rPr>
        <w:t>(一)、黄酒行业分析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黄酒行业一直以来都是市场的关注焦点。行业内的发展趋势、竞争态势以及潜在机会都对黄酒项目的推进产生深远的影响。通过深入研究行业的整体概貌，我们将更好地理解行业的核心特征，为黄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黄酒行业，技术一直是推动创新和发展的关键因素。我们将对当前技术趋势进行详尽分析，包括但不限于人工智能、大数据应用、先进制造技术等。这有助于黄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黄酒项目成功的基础。我们将对主要竞争对手进行深入研究，包括其市场份额、产品特点、市场定位等。通过全面了解竞争对手的优势和劣势，黄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560"/>
      <w:r>
        <w:rPr>
          <w:rFonts w:ascii="仿宋" w:eastAsia="仿宋" w:hAnsi="仿宋" w:cs="仿宋" w:hint="eastAsia"/>
          <w:sz w:val="28"/>
          <w:lang w:eastAsia="zh-CN"/>
        </w:rPr>
        <w:t>(二)、黄酒市场分析预测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通过对市场规模的深入调研，我们将预测黄酒市场未来的增长趋势。这包括市场的整体规模、各细分领域的发展趋势等。黄酒项目可以根据市场的扩张速度和潜在机会，制定更符合市场需求的发展策略。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了解消费者的需求是市场分析的核心。我们将通过调查研究，深入挖掘目标消费者的需求特点、购买习惯以及对产品和服务的期望。这有助于黄酒项目更好地定位目标市场，提供更符合消费者期待的解决方案。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黄酒项目实施过程中需要充分考虑的因素。我们将对市场风险进行全面评估，包括但不限于政策法规风险、市场竞争风险、技术变革风险等。通过对潜在风险的深入分析，黄酒项目可以制定相应的风险缓解策略，降低不确定性对黄酒项目的影响。</w:t>
      </w:r>
    </w:p>
    <w:p>
      <w:pPr>
        <w:pStyle w:val="Heading1"/>
        <w:ind w:firstLine="560" w:firstLineChars="200"/>
        <w:rPr>
          <w:rFonts w:ascii="仿宋" w:eastAsia="仿宋" w:hAnsi="仿宋" w:cs="仿宋" w:hint="eastAsia"/>
          <w:sz w:val="28"/>
          <w:lang w:eastAsia="zh-CN"/>
        </w:rPr>
      </w:pPr>
      <w:bookmarkStart w:id="5" w:name="_Toc27867"/>
      <w:r>
        <w:rPr>
          <w:rFonts w:ascii="仿宋" w:eastAsia="仿宋" w:hAnsi="仿宋" w:cs="仿宋" w:hint="eastAsia"/>
          <w:sz w:val="28"/>
          <w:lang w:eastAsia="zh-CN"/>
        </w:rPr>
        <w:t>二、黄酒项目建设背景及必要性分析</w:t>
      </w:r>
      <w:bookmarkEnd w:id="5"/>
    </w:p>
    <w:p>
      <w:pPr>
        <w:pStyle w:val="Heading2"/>
        <w:rPr>
          <w:rFonts w:ascii="仿宋" w:eastAsia="仿宋" w:hAnsi="仿宋" w:cs="仿宋" w:hint="eastAsia"/>
          <w:lang w:eastAsia="zh-CN"/>
        </w:rPr>
      </w:pPr>
      <w:bookmarkStart w:id="6" w:name="_Toc29369"/>
      <w:r>
        <w:rPr>
          <w:rFonts w:ascii="仿宋" w:eastAsia="仿宋" w:hAnsi="仿宋" w:cs="仿宋" w:hint="eastAsia"/>
          <w:lang w:eastAsia="zh-CN"/>
        </w:rPr>
        <w:t>(一)、黄酒项目背景分析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黄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我们的背景分析将深入挖掘当前行业的发展趋势，通过对竞争态势的全面审视，找到黄酒项目在这个潮流中的定位。同时，我们将关注行业内涌现的新兴机遇，以便黄酒项目更好地融入行业发展的潮流中。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黄酒项目提供了强大的发展动力。我们将聚焦于行业内最新的技术发展趋势，包括但不限于人工智能、大数据分析、物联网等领域。通过深度的技术研究，我们将确保黄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黄酒项目发展的源泉。我们将投入更多的精力对市场需求进行深入剖析，超越表面的需求，深入挖掘潜在的市场痛点和机遇。通过对市场需求的细致了解，黄酒项目将更有针对性地设计解决方案，满足市场的多样化需求，从而更好地促进黄酒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黄酒项目战略至关重要。我们将对竞争态势进行更为深入的分析，包括但不限于市场份额、产品特点、客户满意度等多个维度。通过深度的竞争分析，黄酒项目将能够更准确地把握市场脉搏，制定具有竞争力的黄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黄酒项目的发展具有直接的影响。我们将进行更为全面的法规和政策分析，了解行业发展中的潜在法律风险和合规挑战。通过充分了解和遵守相关法规，黄酒项目将确保在法律框架内合法合规运营，为黄酒项目的稳健发展提供有力支持。</w:t>
      </w:r>
    </w:p>
    <w:p>
      <w:pPr>
        <w:pStyle w:val="Heading2"/>
        <w:ind w:firstLine="560" w:firstLineChars="200"/>
        <w:rPr>
          <w:rFonts w:ascii="仿宋" w:eastAsia="仿宋" w:hAnsi="仿宋" w:cs="仿宋" w:hint="eastAsia"/>
          <w:sz w:val="28"/>
          <w:lang w:eastAsia="zh-CN"/>
        </w:rPr>
      </w:pPr>
      <w:bookmarkStart w:id="7" w:name="_Toc22373"/>
      <w:r>
        <w:rPr>
          <w:rFonts w:ascii="仿宋" w:eastAsia="仿宋" w:hAnsi="仿宋" w:cs="仿宋" w:hint="eastAsia"/>
          <w:sz w:val="28"/>
          <w:lang w:eastAsia="zh-CN"/>
        </w:rPr>
        <w:t>(二)、黄酒项目建设必要性分析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建设的迫切性源于对行业发展趋势的深刻洞察。我们正处于一个行业变革的时代，科技创新、数字化转型成为企业发展的关键动力。黄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建设不仅仅是为了跟上潮流，更是为了通过技术创新推动企业的持续发展。通过引入先进的技术和解决方案，黄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黄酒项目的建设成为必然选择，通过提高产品质量、拓展服务领域，从而在竞争中获得更多的机会。黄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黄酒项目建设的必要性体现在对客户需求更精准的满足。通过黄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建设的背后是对企业持续创新的追求。只有通过不断创新，企业才能在竞争中立于不败之地。黄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6189"/>
      <w:r>
        <w:rPr>
          <w:rFonts w:ascii="仿宋" w:eastAsia="仿宋" w:hAnsi="仿宋" w:cs="仿宋" w:hint="eastAsia"/>
          <w:sz w:val="28"/>
          <w:lang w:eastAsia="zh-CN"/>
        </w:rPr>
        <w:t>三、黄酒项目文档管理</w:t>
      </w:r>
      <w:bookmarkEnd w:id="8"/>
    </w:p>
    <w:p>
      <w:pPr>
        <w:pStyle w:val="Heading2"/>
        <w:rPr>
          <w:rFonts w:ascii="仿宋" w:eastAsia="仿宋" w:hAnsi="仿宋" w:cs="仿宋" w:hint="eastAsia"/>
          <w:lang w:eastAsia="zh-CN"/>
        </w:rPr>
      </w:pPr>
      <w:bookmarkStart w:id="9" w:name="_Toc718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黄酒项目高度重视文档的质量和准确性，以支持黄酒项目的各项活动和决策。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文档的编制始于黄酒项目计划的初期，我们制定了详细的文档编制计划，明确了每个文档的内容、格式和编写责任人。在黄酒项目启动阶段，我们首先编制了黄酒项目章程，明确定义了黄酒项目的目标、范围、风险等关键要素。随后，黄酒项目团队根据计划陆续编制了需求文档、设计文档、测试文档等各类文档，确保黄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黄酒项目管理中的重要环节，旨在确保黄酒项目文档符合质量标准和黄酒项目需求。在黄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除了内部审查，我们还进行了外部审查，邀请黄酒项目相关利益方和专业领域的专家对文档进行独立审查。这有助于获取更全面、客观的反馈，确保黄酒项目文档不仅符合内部标准，也满足外部需求。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黄酒项目在文档编制与审查方面建立了严格的管理机制，通过规范的流程和多维度的审查，确保黄酒项目文档的质量、准确性和可靠性，为黄酒项目的顺利推进提供了有力支持。</w:t>
      </w:r>
    </w:p>
    <w:p>
      <w:pPr>
        <w:pStyle w:val="Heading2"/>
        <w:ind w:firstLine="560" w:firstLineChars="200"/>
        <w:rPr>
          <w:rFonts w:ascii="仿宋" w:eastAsia="仿宋" w:hAnsi="仿宋" w:cs="仿宋" w:hint="eastAsia"/>
          <w:sz w:val="28"/>
          <w:lang w:eastAsia="zh-CN"/>
        </w:rPr>
      </w:pPr>
      <w:bookmarkStart w:id="10" w:name="_Toc172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在黄酒项目中，我们致力于优化文档发布与分发过程，以确保信息的高效传递和团队间协作的顺畅进行。以下是我们采取的关键优化策略：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我们通过多渠道发布文档，包括电子邮件、黄酒项目管理平台、内部网站等，以满足不同团队成员的偏好和需求。多渠道发布确保了信息的全面覆盖。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我们采用了精细的权限控制，确保只有授权人员可以访问敏感信息。这种安全措施保护了黄酒项目文档的机密性，防止了未经授权的信息泄露。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860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文档存档与归档是黄酒项目生命周期中一个至关重要的环节，直接关系到黄酒项目信息的长期保存和历史记录的完整性。在黄酒项目中，我们实施了一系列有效的文档存档与归档管理策略：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1397"/>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360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技术管理特点体现在其创新导向。通过引入最先进的技术趋势和解决方案，黄酒项目致力于提升科技含量、提高质量和效率水平。这意味着我们将采用最新的工具和方法，确保黄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黄酒项目技术管理的显著特征。通过整合不同领域的技术资源，我们实现了跨学科的协同工作。这有助于优化技术架构，提高整体效能。此外，整合性策略还促进了不同技术团队之间的紧密沟通和高效合作，确保黄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黄酒项目所采用的技术。通过不断优化技术方案，黄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黄酒项目团队将在黄酒项目初期识别可能的技术风险，并采取相应的预防和应对措施。通过建立健全的风险评估机制，黄酒项目能够在实施过程中及时发现并解决潜在的技术问题，保障黄酒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通过这些独特的技术管理特点，我们确信在黄酒项目中，技术将成为黄酒项目成功的有力支持。这一深度剖析揭示了技术管理在黄酒项目实施中的关键作用，为黄酒项目的技术基础奠定了坚实的基础。</w:t>
      </w:r>
    </w:p>
    <w:p>
      <w:pPr>
        <w:pStyle w:val="Heading2"/>
        <w:ind w:firstLine="560" w:firstLineChars="200"/>
        <w:rPr>
          <w:rFonts w:ascii="仿宋" w:eastAsia="仿宋" w:hAnsi="仿宋" w:cs="仿宋" w:hint="eastAsia"/>
          <w:sz w:val="28"/>
          <w:lang w:eastAsia="zh-CN"/>
        </w:rPr>
      </w:pPr>
      <w:bookmarkStart w:id="14" w:name="_Toc11259"/>
      <w:r>
        <w:rPr>
          <w:rFonts w:ascii="仿宋" w:eastAsia="仿宋" w:hAnsi="仿宋" w:cs="仿宋" w:hint="eastAsia"/>
          <w:sz w:val="28"/>
          <w:lang w:eastAsia="zh-CN"/>
        </w:rPr>
        <w:t>(二)、黄酒项目工艺技术设计方案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黄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黄酒项目将严格按照相关行业规范要求进行组织。通过有效控制产品质量，黄酒项目将致力于为顾客提供优质的黄酒项目产品和良好的服务。这体现了黄酒项目对于生产活动合规性和质量标准的高度重视，为黄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黄酒项目注重生态效益和清洁生产原则。黄酒项目建设将紧密结合地方特色经济发展，与社会经济发展规划和区域环境保护规划方案相协调一致。通过与当地区域自然生态系统的结合，黄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黄酒项目产品具有多样化的客户需求和个性化的特点。因此，黄酒项目产品规格品种多样，且单批生产数量较小。为满足这一特点，黄酒项目承办单位将建设先进的柔性制造生产线。通过广泛应用柔性制造技术，黄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总体而言，黄酒项目采用的技术具有较高的技术含量和自动化水平，处于国内先进水平。这一技术选用不仅体现了对生产效率、质量和环境友好性的高标准要求，同时为黄酒项目的可持续发展奠定了坚实的基础。</w:t>
      </w:r>
    </w:p>
    <w:p>
      <w:pPr>
        <w:pStyle w:val="Heading2"/>
        <w:ind w:firstLine="560" w:firstLineChars="200"/>
        <w:rPr>
          <w:rFonts w:ascii="仿宋" w:eastAsia="仿宋" w:hAnsi="仿宋" w:cs="仿宋" w:hint="eastAsia"/>
          <w:sz w:val="28"/>
          <w:lang w:eastAsia="zh-CN"/>
        </w:rPr>
      </w:pPr>
      <w:bookmarkStart w:id="15" w:name="_Toc1991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为确保黄酒项目的高效生产和技术实施，我们制定了一套精心设计的设备选型方案，以满足黄酒项目生产、质量和环保的要求。该方案的主要特点如下：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黄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针对黄酒项目产品的多样性和小批量生产的特点，我们将建设柔性制造生产线。通过在设备选型中考虑柔性制造技术，可以灵活应对不同产品规格和生产需求，实现生产线的高度灵活性和适应性。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7661"/>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55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黄酒项目的主要产品是XXXX，预计年产值为XXX万元。这一产品在市场中占据着重要的地位，其广泛的应用范围使得该黄酒项目的市场前景非常广阔。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黄酒项目的xxx产品作为重要的原材料之一，将在多个领域发挥关键作用。其在建筑、交通、能源等方面的广泛应用将为整个产业链提供强大的支持，形成产业协同效应。黄酒项目的年产值XXX万XXX万XXX万万元不仅反映了其在市场上的巨大潜力，更预示着它对国民经济的积极贡献。这种关联度高、涉及面广的产业关系，使得该黄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4679"/>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总征地面积为XXXX平方米，相当于约XX.XX亩，其中净用地面积为XXXX平方米，红线范围内相当于约XX.XX亩。这一用地规模充分考虑了黄酒项目的建设需求，保障了黄酒项目在合适的空间内得以充分发展。黄酒项目规划的总建筑面积为XXXX平方米，其中主体工程建设占XXXX平方米，计容建筑面积达XXXX平方米。预计建筑工程的投资将达到XXXX万元，为黄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计划购置的设备共计XXXX台（套），设备购置费用为XXXX万元。这一设备购置计划充分考虑到黄酒项目的生产需求和技术要求，确保了黄酒项目在生产运营中具备先进的技术装备和高效的生产能力。设备的合理配置将为黄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计划总投资为XXXX万元，预计年实现营业收入为XXXX万元。这一产能规模的设定旨在确保黄酒项目能够在投资与回报之间取得平衡，实现长期可持续的发展。黄酒项目的总投资充分考虑到各个方面的需求，包括用地建设、设备购置等多个环节，以确保黄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696"/>
      <w:r>
        <w:rPr>
          <w:rFonts w:ascii="仿宋" w:eastAsia="仿宋" w:hAnsi="仿宋" w:cs="仿宋" w:hint="eastAsia"/>
          <w:sz w:val="28"/>
          <w:lang w:eastAsia="zh-CN"/>
        </w:rPr>
        <w:t>六、黄酒项目可持续发展</w:t>
      </w:r>
      <w:bookmarkEnd w:id="19"/>
    </w:p>
    <w:p>
      <w:pPr>
        <w:pStyle w:val="Heading2"/>
        <w:rPr>
          <w:rFonts w:ascii="仿宋" w:eastAsia="仿宋" w:hAnsi="仿宋" w:cs="仿宋" w:hint="eastAsia"/>
          <w:lang w:eastAsia="zh-CN"/>
        </w:rPr>
      </w:pPr>
      <w:bookmarkStart w:id="20" w:name="_Toc1911"/>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黄酒项目中，黄酒项目团队着眼于未来，明确了可持续发展的战略方向。制定的具体可持续发展目标包括降低资源使用、采用环保技术、最大化社会效益等。这一步骤不仅有助于黄酒项目在环保和社会责任方面达到最高标准，也为未来提供了明确的指引，确保黄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可持续实践的融入黄酒项目管理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https://d.book118.com/717135002035006033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B66934"/>
    <w:rsid w:val="5EB669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13500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2024-01-20T08:02:00Z</dcterms:created>
  <dcterms:modified xsi:type="dcterms:W3CDTF">2024-01-20T08:02:33Z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AFC2C1BF7F7043ACBFB0455E9E66CE8E_11</vt:lpwstr>
  </property>
  <property fmtid="{D5CDD505-2E9C-101B-9397-08002B2CF9AE}" pid="3" name="KSOProductBuildVer">
    <vt:lpwstr>2052-12.1.0.16120</vt:lpwstr>
  </property>
</Properties>
</file>