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微球载体材料项目建设总纲及方案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0" w:history="1">
        <w:r>
          <w:rPr>
            <w:rFonts w:ascii="仿宋" w:eastAsia="仿宋" w:hAnsi="仿宋" w:cs="仿宋" w:hint="eastAsia"/>
            <w:lang w:eastAsia="zh-CN"/>
          </w:rPr>
          <w:t>前言</w:t>
        </w:r>
        <w:r>
          <w:tab/>
        </w:r>
        <w:r>
          <w:fldChar w:fldCharType="begin"/>
        </w:r>
        <w:r>
          <w:instrText xml:space="preserve"> PAGEREF _Toc760 \h </w:instrText>
        </w:r>
        <w:r>
          <w:fldChar w:fldCharType="separate"/>
        </w:r>
        <w:r>
          <w:t>3</w:t>
        </w:r>
        <w:r>
          <w:fldChar w:fldCharType="end"/>
        </w:r>
      </w:hyperlink>
    </w:p>
    <w:p>
      <w:pPr>
        <w:pStyle w:val="TOC1"/>
        <w:tabs>
          <w:tab w:val="right" w:leader="dot" w:pos="8306"/>
        </w:tabs>
      </w:pPr>
      <w:hyperlink w:anchor="_Toc11461" w:history="1">
        <w:r>
          <w:rPr>
            <w:rFonts w:ascii="仿宋" w:eastAsia="仿宋" w:hAnsi="仿宋" w:cs="仿宋" w:hint="eastAsia"/>
            <w:lang w:eastAsia="zh-CN"/>
          </w:rPr>
          <w:t>一、经济影响分析</w:t>
        </w:r>
        <w:r>
          <w:tab/>
        </w:r>
        <w:r>
          <w:fldChar w:fldCharType="begin"/>
        </w:r>
        <w:r>
          <w:instrText xml:space="preserve"> PAGEREF _Toc11461 \h </w:instrText>
        </w:r>
        <w:r>
          <w:fldChar w:fldCharType="separate"/>
        </w:r>
        <w:r>
          <w:t>3</w:t>
        </w:r>
        <w:r>
          <w:fldChar w:fldCharType="end"/>
        </w:r>
      </w:hyperlink>
    </w:p>
    <w:p>
      <w:pPr>
        <w:pStyle w:val="TOC2"/>
        <w:tabs>
          <w:tab w:val="right" w:leader="dot" w:pos="8306"/>
        </w:tabs>
      </w:pPr>
      <w:hyperlink w:anchor="_Toc19430" w:history="1">
        <w:r>
          <w:rPr>
            <w:rFonts w:ascii="仿宋" w:eastAsia="仿宋" w:hAnsi="仿宋" w:cs="仿宋" w:hint="eastAsia"/>
            <w:lang w:eastAsia="zh-CN"/>
          </w:rPr>
          <w:t>(一)、经济费用效益或费用效果分析</w:t>
        </w:r>
        <w:r>
          <w:tab/>
        </w:r>
        <w:r>
          <w:fldChar w:fldCharType="begin"/>
        </w:r>
        <w:r>
          <w:instrText xml:space="preserve"> PAGEREF _Toc19430 \h </w:instrText>
        </w:r>
        <w:r>
          <w:fldChar w:fldCharType="separate"/>
        </w:r>
        <w:r>
          <w:t>3</w:t>
        </w:r>
        <w:r>
          <w:fldChar w:fldCharType="end"/>
        </w:r>
      </w:hyperlink>
    </w:p>
    <w:p>
      <w:pPr>
        <w:pStyle w:val="TOC2"/>
        <w:tabs>
          <w:tab w:val="right" w:leader="dot" w:pos="8306"/>
        </w:tabs>
      </w:pPr>
      <w:hyperlink w:anchor="_Toc29276" w:history="1">
        <w:r>
          <w:rPr>
            <w:rFonts w:ascii="仿宋" w:eastAsia="仿宋" w:hAnsi="仿宋" w:cs="仿宋" w:hint="eastAsia"/>
            <w:lang w:eastAsia="zh-CN"/>
          </w:rPr>
          <w:t>(二)、行业影响分析</w:t>
        </w:r>
        <w:r>
          <w:tab/>
        </w:r>
        <w:r>
          <w:fldChar w:fldCharType="begin"/>
        </w:r>
        <w:r>
          <w:instrText xml:space="preserve"> PAGEREF _Toc29276 \h </w:instrText>
        </w:r>
        <w:r>
          <w:fldChar w:fldCharType="separate"/>
        </w:r>
        <w:r>
          <w:t>5</w:t>
        </w:r>
        <w:r>
          <w:fldChar w:fldCharType="end"/>
        </w:r>
      </w:hyperlink>
    </w:p>
    <w:p>
      <w:pPr>
        <w:pStyle w:val="TOC2"/>
        <w:tabs>
          <w:tab w:val="right" w:leader="dot" w:pos="8306"/>
        </w:tabs>
      </w:pPr>
      <w:hyperlink w:anchor="_Toc10013" w:history="1">
        <w:r>
          <w:rPr>
            <w:rFonts w:ascii="仿宋" w:eastAsia="仿宋" w:hAnsi="仿宋" w:cs="仿宋" w:hint="eastAsia"/>
            <w:lang w:eastAsia="zh-CN"/>
          </w:rPr>
          <w:t>(三)、区域经济影响分析</w:t>
        </w:r>
        <w:r>
          <w:tab/>
        </w:r>
        <w:r>
          <w:fldChar w:fldCharType="begin"/>
        </w:r>
        <w:r>
          <w:instrText xml:space="preserve"> PAGEREF _Toc10013 \h </w:instrText>
        </w:r>
        <w:r>
          <w:fldChar w:fldCharType="separate"/>
        </w:r>
        <w:r>
          <w:t>7</w:t>
        </w:r>
        <w:r>
          <w:fldChar w:fldCharType="end"/>
        </w:r>
      </w:hyperlink>
    </w:p>
    <w:p>
      <w:pPr>
        <w:pStyle w:val="TOC2"/>
        <w:tabs>
          <w:tab w:val="right" w:leader="dot" w:pos="8306"/>
        </w:tabs>
      </w:pPr>
      <w:hyperlink w:anchor="_Toc13660" w:history="1">
        <w:r>
          <w:rPr>
            <w:rFonts w:ascii="仿宋" w:eastAsia="仿宋" w:hAnsi="仿宋" w:cs="仿宋" w:hint="eastAsia"/>
            <w:lang w:eastAsia="zh-CN"/>
          </w:rPr>
          <w:t>(四)、宏观经济影响分析</w:t>
        </w:r>
        <w:r>
          <w:tab/>
        </w:r>
        <w:r>
          <w:fldChar w:fldCharType="begin"/>
        </w:r>
        <w:r>
          <w:instrText xml:space="preserve"> PAGEREF _Toc13660 \h </w:instrText>
        </w:r>
        <w:r>
          <w:fldChar w:fldCharType="separate"/>
        </w:r>
        <w:r>
          <w:t>8</w:t>
        </w:r>
        <w:r>
          <w:fldChar w:fldCharType="end"/>
        </w:r>
      </w:hyperlink>
    </w:p>
    <w:p>
      <w:pPr>
        <w:pStyle w:val="TOC1"/>
        <w:tabs>
          <w:tab w:val="right" w:leader="dot" w:pos="8306"/>
        </w:tabs>
      </w:pPr>
      <w:hyperlink w:anchor="_Toc22088" w:history="1">
        <w:r>
          <w:rPr>
            <w:rFonts w:ascii="仿宋" w:eastAsia="仿宋" w:hAnsi="仿宋" w:cs="仿宋" w:hint="eastAsia"/>
            <w:lang w:eastAsia="zh-CN"/>
          </w:rPr>
          <w:t>二、项目监理与质量保证</w:t>
        </w:r>
        <w:r>
          <w:tab/>
        </w:r>
        <w:r>
          <w:fldChar w:fldCharType="begin"/>
        </w:r>
        <w:r>
          <w:instrText xml:space="preserve"> PAGEREF _Toc22088 \h </w:instrText>
        </w:r>
        <w:r>
          <w:fldChar w:fldCharType="separate"/>
        </w:r>
        <w:r>
          <w:t>9</w:t>
        </w:r>
        <w:r>
          <w:fldChar w:fldCharType="end"/>
        </w:r>
      </w:hyperlink>
    </w:p>
    <w:p>
      <w:pPr>
        <w:pStyle w:val="TOC2"/>
        <w:tabs>
          <w:tab w:val="right" w:leader="dot" w:pos="8306"/>
        </w:tabs>
      </w:pPr>
      <w:hyperlink w:anchor="_Toc23802" w:history="1">
        <w:r>
          <w:rPr>
            <w:rFonts w:ascii="仿宋" w:eastAsia="仿宋" w:hAnsi="仿宋" w:cs="仿宋" w:hint="eastAsia"/>
            <w:lang w:eastAsia="zh-CN"/>
          </w:rPr>
          <w:t>(一)、监理体系构建</w:t>
        </w:r>
        <w:r>
          <w:tab/>
        </w:r>
        <w:r>
          <w:fldChar w:fldCharType="begin"/>
        </w:r>
        <w:r>
          <w:instrText xml:space="preserve"> PAGEREF _Toc23802 \h </w:instrText>
        </w:r>
        <w:r>
          <w:fldChar w:fldCharType="separate"/>
        </w:r>
        <w:r>
          <w:t>9</w:t>
        </w:r>
        <w:r>
          <w:fldChar w:fldCharType="end"/>
        </w:r>
      </w:hyperlink>
    </w:p>
    <w:p>
      <w:pPr>
        <w:pStyle w:val="TOC2"/>
        <w:tabs>
          <w:tab w:val="right" w:leader="dot" w:pos="8306"/>
        </w:tabs>
      </w:pPr>
      <w:hyperlink w:anchor="_Toc26415" w:history="1">
        <w:r>
          <w:rPr>
            <w:rFonts w:ascii="仿宋" w:eastAsia="仿宋" w:hAnsi="仿宋" w:cs="仿宋" w:hint="eastAsia"/>
            <w:lang w:eastAsia="zh-CN"/>
          </w:rPr>
          <w:t>(二)、质量保证体系实施</w:t>
        </w:r>
        <w:r>
          <w:tab/>
        </w:r>
        <w:r>
          <w:fldChar w:fldCharType="begin"/>
        </w:r>
        <w:r>
          <w:instrText xml:space="preserve"> PAGEREF _Toc26415 \h </w:instrText>
        </w:r>
        <w:r>
          <w:fldChar w:fldCharType="separate"/>
        </w:r>
        <w:r>
          <w:t>10</w:t>
        </w:r>
        <w:r>
          <w:fldChar w:fldCharType="end"/>
        </w:r>
      </w:hyperlink>
    </w:p>
    <w:p>
      <w:pPr>
        <w:pStyle w:val="TOC2"/>
        <w:tabs>
          <w:tab w:val="right" w:leader="dot" w:pos="8306"/>
        </w:tabs>
      </w:pPr>
      <w:hyperlink w:anchor="_Toc7584" w:history="1">
        <w:r>
          <w:rPr>
            <w:rFonts w:ascii="仿宋" w:eastAsia="仿宋" w:hAnsi="仿宋" w:cs="仿宋" w:hint="eastAsia"/>
            <w:lang w:eastAsia="zh-CN"/>
          </w:rPr>
          <w:t>(三)、监理与质量控制流程</w:t>
        </w:r>
        <w:r>
          <w:tab/>
        </w:r>
        <w:r>
          <w:fldChar w:fldCharType="begin"/>
        </w:r>
        <w:r>
          <w:instrText xml:space="preserve"> PAGEREF _Toc7584 \h </w:instrText>
        </w:r>
        <w:r>
          <w:fldChar w:fldCharType="separate"/>
        </w:r>
        <w:r>
          <w:t>11</w:t>
        </w:r>
        <w:r>
          <w:fldChar w:fldCharType="end"/>
        </w:r>
      </w:hyperlink>
    </w:p>
    <w:p>
      <w:pPr>
        <w:pStyle w:val="TOC1"/>
        <w:tabs>
          <w:tab w:val="right" w:leader="dot" w:pos="8306"/>
        </w:tabs>
      </w:pPr>
      <w:hyperlink w:anchor="_Toc11090" w:history="1">
        <w:r>
          <w:rPr>
            <w:rFonts w:ascii="仿宋" w:eastAsia="仿宋" w:hAnsi="仿宋" w:cs="仿宋" w:hint="eastAsia"/>
            <w:lang w:eastAsia="zh-CN"/>
          </w:rPr>
          <w:t>三、项目选址研究</w:t>
        </w:r>
        <w:r>
          <w:tab/>
        </w:r>
        <w:r>
          <w:fldChar w:fldCharType="begin"/>
        </w:r>
        <w:r>
          <w:instrText xml:space="preserve"> PAGEREF _Toc11090 \h </w:instrText>
        </w:r>
        <w:r>
          <w:fldChar w:fldCharType="separate"/>
        </w:r>
        <w:r>
          <w:t>11</w:t>
        </w:r>
        <w:r>
          <w:fldChar w:fldCharType="end"/>
        </w:r>
      </w:hyperlink>
    </w:p>
    <w:p>
      <w:pPr>
        <w:pStyle w:val="TOC2"/>
        <w:tabs>
          <w:tab w:val="right" w:leader="dot" w:pos="8306"/>
        </w:tabs>
      </w:pPr>
      <w:hyperlink w:anchor="_Toc7836" w:history="1">
        <w:r>
          <w:rPr>
            <w:rFonts w:ascii="仿宋" w:eastAsia="仿宋" w:hAnsi="仿宋" w:cs="仿宋" w:hint="eastAsia"/>
            <w:lang w:eastAsia="zh-CN"/>
          </w:rPr>
          <w:t>(一)、项目选址原则</w:t>
        </w:r>
        <w:r>
          <w:tab/>
        </w:r>
        <w:r>
          <w:fldChar w:fldCharType="begin"/>
        </w:r>
        <w:r>
          <w:instrText xml:space="preserve"> PAGEREF _Toc7836 \h </w:instrText>
        </w:r>
        <w:r>
          <w:fldChar w:fldCharType="separate"/>
        </w:r>
        <w:r>
          <w:t>11</w:t>
        </w:r>
        <w:r>
          <w:fldChar w:fldCharType="end"/>
        </w:r>
      </w:hyperlink>
    </w:p>
    <w:p>
      <w:pPr>
        <w:pStyle w:val="TOC2"/>
        <w:tabs>
          <w:tab w:val="right" w:leader="dot" w:pos="8306"/>
        </w:tabs>
      </w:pPr>
      <w:hyperlink w:anchor="_Toc8525" w:history="1">
        <w:r>
          <w:rPr>
            <w:rFonts w:ascii="仿宋" w:eastAsia="仿宋" w:hAnsi="仿宋" w:cs="仿宋" w:hint="eastAsia"/>
            <w:lang w:eastAsia="zh-CN"/>
          </w:rPr>
          <w:t>(二)、项目选址</w:t>
        </w:r>
        <w:r>
          <w:tab/>
        </w:r>
        <w:r>
          <w:fldChar w:fldCharType="begin"/>
        </w:r>
        <w:r>
          <w:instrText xml:space="preserve"> PAGEREF _Toc8525 \h </w:instrText>
        </w:r>
        <w:r>
          <w:fldChar w:fldCharType="separate"/>
        </w:r>
        <w:r>
          <w:t>15</w:t>
        </w:r>
        <w:r>
          <w:fldChar w:fldCharType="end"/>
        </w:r>
      </w:hyperlink>
    </w:p>
    <w:p>
      <w:pPr>
        <w:pStyle w:val="TOC2"/>
        <w:tabs>
          <w:tab w:val="right" w:leader="dot" w:pos="8306"/>
        </w:tabs>
      </w:pPr>
      <w:hyperlink w:anchor="_Toc11902" w:history="1">
        <w:r>
          <w:rPr>
            <w:rFonts w:ascii="仿宋" w:eastAsia="仿宋" w:hAnsi="仿宋" w:cs="仿宋" w:hint="eastAsia"/>
            <w:lang w:eastAsia="zh-CN"/>
          </w:rPr>
          <w:t>(三)、建设条件分析</w:t>
        </w:r>
        <w:r>
          <w:tab/>
        </w:r>
        <w:r>
          <w:fldChar w:fldCharType="begin"/>
        </w:r>
        <w:r>
          <w:instrText xml:space="preserve"> PAGEREF _Toc11902 \h </w:instrText>
        </w:r>
        <w:r>
          <w:fldChar w:fldCharType="separate"/>
        </w:r>
        <w:r>
          <w:t>17</w:t>
        </w:r>
        <w:r>
          <w:fldChar w:fldCharType="end"/>
        </w:r>
      </w:hyperlink>
    </w:p>
    <w:p>
      <w:pPr>
        <w:pStyle w:val="TOC2"/>
        <w:tabs>
          <w:tab w:val="right" w:leader="dot" w:pos="8306"/>
        </w:tabs>
      </w:pPr>
      <w:hyperlink w:anchor="_Toc1609" w:history="1">
        <w:r>
          <w:rPr>
            <w:rFonts w:ascii="仿宋" w:eastAsia="仿宋" w:hAnsi="仿宋" w:cs="仿宋" w:hint="eastAsia"/>
            <w:lang w:eastAsia="zh-CN"/>
          </w:rPr>
          <w:t>(四)、用地控制指标</w:t>
        </w:r>
        <w:r>
          <w:tab/>
        </w:r>
        <w:r>
          <w:fldChar w:fldCharType="begin"/>
        </w:r>
        <w:r>
          <w:instrText xml:space="preserve"> PAGEREF _Toc1609 \h </w:instrText>
        </w:r>
        <w:r>
          <w:fldChar w:fldCharType="separate"/>
        </w:r>
        <w:r>
          <w:t>18</w:t>
        </w:r>
        <w:r>
          <w:fldChar w:fldCharType="end"/>
        </w:r>
      </w:hyperlink>
    </w:p>
    <w:p>
      <w:pPr>
        <w:pStyle w:val="TOC2"/>
        <w:tabs>
          <w:tab w:val="right" w:leader="dot" w:pos="8306"/>
        </w:tabs>
      </w:pPr>
      <w:hyperlink w:anchor="_Toc832" w:history="1">
        <w:r>
          <w:rPr>
            <w:rFonts w:ascii="仿宋" w:eastAsia="仿宋" w:hAnsi="仿宋" w:cs="仿宋" w:hint="eastAsia"/>
            <w:lang w:eastAsia="zh-CN"/>
          </w:rPr>
          <w:t>(五)、地总体要求</w:t>
        </w:r>
        <w:r>
          <w:tab/>
        </w:r>
        <w:r>
          <w:fldChar w:fldCharType="begin"/>
        </w:r>
        <w:r>
          <w:instrText xml:space="preserve"> PAGEREF _Toc832 \h </w:instrText>
        </w:r>
        <w:r>
          <w:fldChar w:fldCharType="separate"/>
        </w:r>
        <w:r>
          <w:t>19</w:t>
        </w:r>
        <w:r>
          <w:fldChar w:fldCharType="end"/>
        </w:r>
      </w:hyperlink>
    </w:p>
    <w:p>
      <w:pPr>
        <w:pStyle w:val="TOC2"/>
        <w:tabs>
          <w:tab w:val="right" w:leader="dot" w:pos="8306"/>
        </w:tabs>
      </w:pPr>
      <w:hyperlink w:anchor="_Toc14343" w:history="1">
        <w:r>
          <w:rPr>
            <w:rFonts w:ascii="仿宋" w:eastAsia="仿宋" w:hAnsi="仿宋" w:cs="仿宋" w:hint="eastAsia"/>
            <w:lang w:eastAsia="zh-CN"/>
          </w:rPr>
          <w:t>(六)、节约用地措施</w:t>
        </w:r>
        <w:r>
          <w:tab/>
        </w:r>
        <w:r>
          <w:fldChar w:fldCharType="begin"/>
        </w:r>
        <w:r>
          <w:instrText xml:space="preserve"> PAGEREF _Toc14343 \h </w:instrText>
        </w:r>
        <w:r>
          <w:fldChar w:fldCharType="separate"/>
        </w:r>
        <w:r>
          <w:t>21</w:t>
        </w:r>
        <w:r>
          <w:fldChar w:fldCharType="end"/>
        </w:r>
      </w:hyperlink>
    </w:p>
    <w:p>
      <w:pPr>
        <w:pStyle w:val="TOC2"/>
        <w:tabs>
          <w:tab w:val="right" w:leader="dot" w:pos="8306"/>
        </w:tabs>
      </w:pPr>
      <w:hyperlink w:anchor="_Toc11419" w:history="1">
        <w:r>
          <w:rPr>
            <w:rFonts w:ascii="仿宋" w:eastAsia="仿宋" w:hAnsi="仿宋" w:cs="仿宋" w:hint="eastAsia"/>
            <w:lang w:eastAsia="zh-CN"/>
          </w:rPr>
          <w:t>(七)、选址综合评价</w:t>
        </w:r>
        <w:r>
          <w:tab/>
        </w:r>
        <w:r>
          <w:fldChar w:fldCharType="begin"/>
        </w:r>
        <w:r>
          <w:instrText xml:space="preserve"> PAGEREF _Toc11419 \h </w:instrText>
        </w:r>
        <w:r>
          <w:fldChar w:fldCharType="separate"/>
        </w:r>
        <w:r>
          <w:t>22</w:t>
        </w:r>
        <w:r>
          <w:fldChar w:fldCharType="end"/>
        </w:r>
      </w:hyperlink>
    </w:p>
    <w:p>
      <w:pPr>
        <w:pStyle w:val="TOC1"/>
        <w:tabs>
          <w:tab w:val="right" w:leader="dot" w:pos="8306"/>
        </w:tabs>
      </w:pPr>
      <w:hyperlink w:anchor="_Toc5202" w:history="1">
        <w:r>
          <w:rPr>
            <w:rFonts w:ascii="仿宋" w:eastAsia="仿宋" w:hAnsi="仿宋" w:cs="仿宋" w:hint="eastAsia"/>
            <w:lang w:eastAsia="zh-CN"/>
          </w:rPr>
          <w:t>四、发展规划、产业政策和行业准入分析</w:t>
        </w:r>
        <w:r>
          <w:tab/>
        </w:r>
        <w:r>
          <w:fldChar w:fldCharType="begin"/>
        </w:r>
        <w:r>
          <w:instrText xml:space="preserve"> PAGEREF _Toc5202 \h </w:instrText>
        </w:r>
        <w:r>
          <w:fldChar w:fldCharType="separate"/>
        </w:r>
        <w:r>
          <w:t>23</w:t>
        </w:r>
        <w:r>
          <w:fldChar w:fldCharType="end"/>
        </w:r>
      </w:hyperlink>
    </w:p>
    <w:p>
      <w:pPr>
        <w:pStyle w:val="TOC2"/>
        <w:tabs>
          <w:tab w:val="right" w:leader="dot" w:pos="8306"/>
        </w:tabs>
      </w:pPr>
      <w:hyperlink w:anchor="_Toc21063" w:history="1">
        <w:r>
          <w:rPr>
            <w:rFonts w:ascii="仿宋" w:eastAsia="仿宋" w:hAnsi="仿宋" w:cs="仿宋" w:hint="eastAsia"/>
            <w:lang w:eastAsia="zh-CN"/>
          </w:rPr>
          <w:t>(一)、发展规划分析</w:t>
        </w:r>
        <w:r>
          <w:tab/>
        </w:r>
        <w:r>
          <w:fldChar w:fldCharType="begin"/>
        </w:r>
        <w:r>
          <w:instrText xml:space="preserve"> PAGEREF _Toc21063 \h </w:instrText>
        </w:r>
        <w:r>
          <w:fldChar w:fldCharType="separate"/>
        </w:r>
        <w:r>
          <w:t>23</w:t>
        </w:r>
        <w:r>
          <w:fldChar w:fldCharType="end"/>
        </w:r>
      </w:hyperlink>
    </w:p>
    <w:p>
      <w:pPr>
        <w:pStyle w:val="TOC2"/>
        <w:tabs>
          <w:tab w:val="right" w:leader="dot" w:pos="8306"/>
        </w:tabs>
      </w:pPr>
      <w:hyperlink w:anchor="_Toc10446" w:history="1">
        <w:r>
          <w:rPr>
            <w:rFonts w:ascii="仿宋" w:eastAsia="仿宋" w:hAnsi="仿宋" w:cs="仿宋" w:hint="eastAsia"/>
            <w:lang w:eastAsia="zh-CN"/>
          </w:rPr>
          <w:t>(二)、产业政策分析</w:t>
        </w:r>
        <w:r>
          <w:tab/>
        </w:r>
        <w:r>
          <w:fldChar w:fldCharType="begin"/>
        </w:r>
        <w:r>
          <w:instrText xml:space="preserve"> PAGEREF _Toc10446 \h </w:instrText>
        </w:r>
        <w:r>
          <w:fldChar w:fldCharType="separate"/>
        </w:r>
        <w:r>
          <w:t>25</w:t>
        </w:r>
        <w:r>
          <w:fldChar w:fldCharType="end"/>
        </w:r>
      </w:hyperlink>
    </w:p>
    <w:p>
      <w:pPr>
        <w:pStyle w:val="TOC2"/>
        <w:tabs>
          <w:tab w:val="right" w:leader="dot" w:pos="8306"/>
        </w:tabs>
      </w:pPr>
      <w:hyperlink w:anchor="_Toc25843" w:history="1">
        <w:r>
          <w:rPr>
            <w:rFonts w:ascii="仿宋" w:eastAsia="仿宋" w:hAnsi="仿宋" w:cs="仿宋" w:hint="eastAsia"/>
            <w:lang w:eastAsia="zh-CN"/>
          </w:rPr>
          <w:t>(三)、行业准入分析</w:t>
        </w:r>
        <w:r>
          <w:tab/>
        </w:r>
        <w:r>
          <w:fldChar w:fldCharType="begin"/>
        </w:r>
        <w:r>
          <w:instrText xml:space="preserve"> PAGEREF _Toc25843 \h </w:instrText>
        </w:r>
        <w:r>
          <w:fldChar w:fldCharType="separate"/>
        </w:r>
        <w:r>
          <w:t>26</w:t>
        </w:r>
        <w:r>
          <w:fldChar w:fldCharType="end"/>
        </w:r>
      </w:hyperlink>
    </w:p>
    <w:p>
      <w:pPr>
        <w:pStyle w:val="TOC1"/>
        <w:tabs>
          <w:tab w:val="right" w:leader="dot" w:pos="8306"/>
        </w:tabs>
      </w:pPr>
      <w:hyperlink w:anchor="_Toc24198" w:history="1">
        <w:r>
          <w:rPr>
            <w:rFonts w:ascii="仿宋" w:eastAsia="仿宋" w:hAnsi="仿宋" w:cs="仿宋" w:hint="eastAsia"/>
            <w:lang w:eastAsia="zh-CN"/>
          </w:rPr>
          <w:t>五、微球载体材料项目概论</w:t>
        </w:r>
        <w:r>
          <w:tab/>
        </w:r>
        <w:r>
          <w:fldChar w:fldCharType="begin"/>
        </w:r>
        <w:r>
          <w:instrText xml:space="preserve"> PAGEREF _Toc24198 \h </w:instrText>
        </w:r>
        <w:r>
          <w:fldChar w:fldCharType="separate"/>
        </w:r>
        <w:r>
          <w:t>27</w:t>
        </w:r>
        <w:r>
          <w:fldChar w:fldCharType="end"/>
        </w:r>
      </w:hyperlink>
    </w:p>
    <w:p>
      <w:pPr>
        <w:pStyle w:val="TOC2"/>
        <w:tabs>
          <w:tab w:val="right" w:leader="dot" w:pos="8306"/>
        </w:tabs>
      </w:pPr>
      <w:hyperlink w:anchor="_Toc24628" w:history="1">
        <w:r>
          <w:rPr>
            <w:rFonts w:ascii="仿宋" w:eastAsia="仿宋" w:hAnsi="仿宋" w:cs="仿宋" w:hint="eastAsia"/>
            <w:lang w:eastAsia="zh-CN"/>
          </w:rPr>
          <w:t>(一)、项目申报单位概况</w:t>
        </w:r>
        <w:r>
          <w:tab/>
        </w:r>
        <w:r>
          <w:fldChar w:fldCharType="begin"/>
        </w:r>
        <w:r>
          <w:instrText xml:space="preserve"> PAGEREF _Toc24628 \h </w:instrText>
        </w:r>
        <w:r>
          <w:fldChar w:fldCharType="separate"/>
        </w:r>
        <w:r>
          <w:t>27</w:t>
        </w:r>
        <w:r>
          <w:fldChar w:fldCharType="end"/>
        </w:r>
      </w:hyperlink>
    </w:p>
    <w:p>
      <w:pPr>
        <w:pStyle w:val="TOC2"/>
        <w:tabs>
          <w:tab w:val="right" w:leader="dot" w:pos="8306"/>
        </w:tabs>
      </w:pPr>
      <w:hyperlink w:anchor="_Toc26280" w:history="1">
        <w:r>
          <w:rPr>
            <w:rFonts w:ascii="仿宋" w:eastAsia="仿宋" w:hAnsi="仿宋" w:cs="仿宋" w:hint="eastAsia"/>
            <w:lang w:eastAsia="zh-CN"/>
          </w:rPr>
          <w:t>(二)、项目概况</w:t>
        </w:r>
        <w:r>
          <w:tab/>
        </w:r>
        <w:r>
          <w:fldChar w:fldCharType="begin"/>
        </w:r>
        <w:r>
          <w:instrText xml:space="preserve"> PAGEREF _Toc26280 \h </w:instrText>
        </w:r>
        <w:r>
          <w:fldChar w:fldCharType="separate"/>
        </w:r>
        <w:r>
          <w:t>29</w:t>
        </w:r>
        <w:r>
          <w:fldChar w:fldCharType="end"/>
        </w:r>
      </w:hyperlink>
    </w:p>
    <w:p>
      <w:pPr>
        <w:pStyle w:val="TOC1"/>
        <w:tabs>
          <w:tab w:val="right" w:leader="dot" w:pos="8306"/>
        </w:tabs>
      </w:pPr>
      <w:hyperlink w:anchor="_Toc27841" w:history="1">
        <w:r>
          <w:rPr>
            <w:rFonts w:ascii="仿宋" w:eastAsia="仿宋" w:hAnsi="仿宋" w:cs="仿宋" w:hint="eastAsia"/>
            <w:lang w:eastAsia="zh-CN"/>
          </w:rPr>
          <w:t>六、建设风险评估分析</w:t>
        </w:r>
        <w:r>
          <w:tab/>
        </w:r>
        <w:r>
          <w:fldChar w:fldCharType="begin"/>
        </w:r>
        <w:r>
          <w:instrText xml:space="preserve"> PAGEREF _Toc27841 \h </w:instrText>
        </w:r>
        <w:r>
          <w:fldChar w:fldCharType="separate"/>
        </w:r>
        <w:r>
          <w:t>32</w:t>
        </w:r>
        <w:r>
          <w:fldChar w:fldCharType="end"/>
        </w:r>
      </w:hyperlink>
    </w:p>
    <w:p>
      <w:pPr>
        <w:pStyle w:val="TOC2"/>
        <w:tabs>
          <w:tab w:val="right" w:leader="dot" w:pos="8306"/>
        </w:tabs>
      </w:pPr>
      <w:hyperlink w:anchor="_Toc6728" w:history="1">
        <w:r>
          <w:rPr>
            <w:rFonts w:ascii="仿宋" w:eastAsia="仿宋" w:hAnsi="仿宋" w:cs="仿宋" w:hint="eastAsia"/>
            <w:lang w:eastAsia="zh-CN"/>
          </w:rPr>
          <w:t>(一)、政策风险分析</w:t>
        </w:r>
        <w:r>
          <w:tab/>
        </w:r>
        <w:r>
          <w:fldChar w:fldCharType="begin"/>
        </w:r>
        <w:r>
          <w:instrText xml:space="preserve"> PAGEREF _Toc6728 \h </w:instrText>
        </w:r>
        <w:r>
          <w:fldChar w:fldCharType="separate"/>
        </w:r>
        <w:r>
          <w:t>32</w:t>
        </w:r>
        <w:r>
          <w:fldChar w:fldCharType="end"/>
        </w:r>
      </w:hyperlink>
    </w:p>
    <w:p>
      <w:pPr>
        <w:pStyle w:val="TOC2"/>
        <w:tabs>
          <w:tab w:val="right" w:leader="dot" w:pos="8306"/>
        </w:tabs>
      </w:pPr>
      <w:hyperlink w:anchor="_Toc28081" w:history="1">
        <w:r>
          <w:rPr>
            <w:rFonts w:ascii="仿宋" w:eastAsia="仿宋" w:hAnsi="仿宋" w:cs="仿宋" w:hint="eastAsia"/>
            <w:lang w:eastAsia="zh-CN"/>
          </w:rPr>
          <w:t>(二)、社会风险分析</w:t>
        </w:r>
        <w:r>
          <w:tab/>
        </w:r>
        <w:r>
          <w:fldChar w:fldCharType="begin"/>
        </w:r>
        <w:r>
          <w:instrText xml:space="preserve"> PAGEREF _Toc28081 \h </w:instrText>
        </w:r>
        <w:r>
          <w:fldChar w:fldCharType="separate"/>
        </w:r>
        <w:r>
          <w:t>33</w:t>
        </w:r>
        <w:r>
          <w:fldChar w:fldCharType="end"/>
        </w:r>
      </w:hyperlink>
    </w:p>
    <w:p>
      <w:pPr>
        <w:pStyle w:val="TOC2"/>
        <w:tabs>
          <w:tab w:val="right" w:leader="dot" w:pos="8306"/>
        </w:tabs>
      </w:pPr>
      <w:hyperlink w:anchor="_Toc19753" w:history="1">
        <w:r>
          <w:rPr>
            <w:rFonts w:ascii="仿宋" w:eastAsia="仿宋" w:hAnsi="仿宋" w:cs="仿宋" w:hint="eastAsia"/>
            <w:lang w:eastAsia="zh-CN"/>
          </w:rPr>
          <w:t>(三)、市场风险分析</w:t>
        </w:r>
        <w:r>
          <w:tab/>
        </w:r>
        <w:r>
          <w:fldChar w:fldCharType="begin"/>
        </w:r>
        <w:r>
          <w:instrText xml:space="preserve"> PAGEREF _Toc19753 \h </w:instrText>
        </w:r>
        <w:r>
          <w:fldChar w:fldCharType="separate"/>
        </w:r>
        <w:r>
          <w:t>34</w:t>
        </w:r>
        <w:r>
          <w:fldChar w:fldCharType="end"/>
        </w:r>
      </w:hyperlink>
    </w:p>
    <w:p>
      <w:pPr>
        <w:pStyle w:val="TOC2"/>
        <w:tabs>
          <w:tab w:val="right" w:leader="dot" w:pos="8306"/>
        </w:tabs>
      </w:pPr>
      <w:hyperlink w:anchor="_Toc6302" w:history="1">
        <w:r>
          <w:rPr>
            <w:rFonts w:ascii="仿宋" w:eastAsia="仿宋" w:hAnsi="仿宋" w:cs="仿宋" w:hint="eastAsia"/>
            <w:lang w:eastAsia="zh-CN"/>
          </w:rPr>
          <w:t>(四)、资金风险分析</w:t>
        </w:r>
        <w:r>
          <w:tab/>
        </w:r>
        <w:r>
          <w:fldChar w:fldCharType="begin"/>
        </w:r>
        <w:r>
          <w:instrText xml:space="preserve"> PAGEREF _Toc6302 \h </w:instrText>
        </w:r>
        <w:r>
          <w:fldChar w:fldCharType="separate"/>
        </w:r>
        <w:r>
          <w:t>35</w:t>
        </w:r>
        <w:r>
          <w:fldChar w:fldCharType="end"/>
        </w:r>
      </w:hyperlink>
    </w:p>
    <w:p>
      <w:pPr>
        <w:pStyle w:val="TOC2"/>
        <w:tabs>
          <w:tab w:val="right" w:leader="dot" w:pos="8306"/>
        </w:tabs>
      </w:pPr>
      <w:hyperlink w:anchor="_Toc21462" w:history="1">
        <w:r>
          <w:rPr>
            <w:rFonts w:ascii="仿宋" w:eastAsia="仿宋" w:hAnsi="仿宋" w:cs="仿宋" w:hint="eastAsia"/>
            <w:lang w:eastAsia="zh-CN"/>
          </w:rPr>
          <w:t>(五)、技术风险分析</w:t>
        </w:r>
        <w:r>
          <w:tab/>
        </w:r>
        <w:r>
          <w:fldChar w:fldCharType="begin"/>
        </w:r>
        <w:r>
          <w:instrText xml:space="preserve"> PAGEREF _Toc21462 \h </w:instrText>
        </w:r>
        <w:r>
          <w:fldChar w:fldCharType="separate"/>
        </w:r>
        <w:r>
          <w:t>36</w:t>
        </w:r>
        <w:r>
          <w:fldChar w:fldCharType="end"/>
        </w:r>
      </w:hyperlink>
    </w:p>
    <w:p>
      <w:pPr>
        <w:pStyle w:val="TOC2"/>
        <w:tabs>
          <w:tab w:val="right" w:leader="dot" w:pos="8306"/>
        </w:tabs>
      </w:pPr>
      <w:hyperlink w:anchor="_Toc30675" w:history="1">
        <w:r>
          <w:rPr>
            <w:rFonts w:ascii="仿宋" w:eastAsia="仿宋" w:hAnsi="仿宋" w:cs="仿宋" w:hint="eastAsia"/>
            <w:lang w:eastAsia="zh-CN"/>
          </w:rPr>
          <w:t>(六)、财务风险分析</w:t>
        </w:r>
        <w:r>
          <w:tab/>
        </w:r>
        <w:r>
          <w:fldChar w:fldCharType="begin"/>
        </w:r>
        <w:r>
          <w:instrText xml:space="preserve"> PAGEREF _Toc30675 \h </w:instrText>
        </w:r>
        <w:r>
          <w:fldChar w:fldCharType="separate"/>
        </w:r>
        <w:r>
          <w:t>38</w:t>
        </w:r>
        <w:r>
          <w:fldChar w:fldCharType="end"/>
        </w:r>
      </w:hyperlink>
    </w:p>
    <w:p>
      <w:pPr>
        <w:pStyle w:val="TOC2"/>
        <w:tabs>
          <w:tab w:val="right" w:leader="dot" w:pos="8306"/>
        </w:tabs>
      </w:pPr>
      <w:hyperlink w:anchor="_Toc16286" w:history="1">
        <w:r>
          <w:rPr>
            <w:rFonts w:ascii="仿宋" w:eastAsia="仿宋" w:hAnsi="仿宋" w:cs="仿宋" w:hint="eastAsia"/>
            <w:lang w:eastAsia="zh-CN"/>
          </w:rPr>
          <w:t>(七)、管理风险分析</w:t>
        </w:r>
        <w:r>
          <w:tab/>
        </w:r>
        <w:r>
          <w:fldChar w:fldCharType="begin"/>
        </w:r>
        <w:r>
          <w:instrText xml:space="preserve"> PAGEREF _Toc16286 \h </w:instrText>
        </w:r>
        <w:r>
          <w:fldChar w:fldCharType="separate"/>
        </w:r>
        <w:r>
          <w:t>39</w:t>
        </w:r>
        <w:r>
          <w:fldChar w:fldCharType="end"/>
        </w:r>
      </w:hyperlink>
    </w:p>
    <w:p>
      <w:pPr>
        <w:pStyle w:val="TOC2"/>
        <w:tabs>
          <w:tab w:val="right" w:leader="dot" w:pos="8306"/>
        </w:tabs>
      </w:pPr>
      <w:hyperlink w:anchor="_Toc28396" w:history="1">
        <w:r>
          <w:rPr>
            <w:rFonts w:ascii="仿宋" w:eastAsia="仿宋" w:hAnsi="仿宋" w:cs="仿宋" w:hint="eastAsia"/>
            <w:lang w:eastAsia="zh-CN"/>
          </w:rPr>
          <w:t>(八)、其它风险分析</w:t>
        </w:r>
        <w:r>
          <w:tab/>
        </w:r>
        <w:r>
          <w:fldChar w:fldCharType="begin"/>
        </w:r>
        <w:r>
          <w:instrText xml:space="preserve"> PAGEREF _Toc28396 \h </w:instrText>
        </w:r>
        <w:r>
          <w:fldChar w:fldCharType="separate"/>
        </w:r>
        <w:r>
          <w:t>41</w:t>
        </w:r>
        <w:r>
          <w:fldChar w:fldCharType="end"/>
        </w:r>
      </w:hyperlink>
    </w:p>
    <w:p>
      <w:pPr>
        <w:pStyle w:val="TOC2"/>
        <w:tabs>
          <w:tab w:val="right" w:leader="dot" w:pos="8306"/>
        </w:tabs>
      </w:pPr>
      <w:hyperlink w:anchor="_Toc10015" w:history="1">
        <w:r>
          <w:rPr>
            <w:rFonts w:ascii="仿宋" w:eastAsia="仿宋" w:hAnsi="仿宋" w:cs="仿宋" w:hint="eastAsia"/>
            <w:lang w:eastAsia="zh-CN"/>
          </w:rPr>
          <w:t>(九)、社会影响评估</w:t>
        </w:r>
        <w:r>
          <w:tab/>
        </w:r>
        <w:r>
          <w:fldChar w:fldCharType="begin"/>
        </w:r>
        <w:r>
          <w:instrText xml:space="preserve"> PAGEREF _Toc10015 \h </w:instrText>
        </w:r>
        <w:r>
          <w:fldChar w:fldCharType="separate"/>
        </w:r>
        <w:r>
          <w:t>42</w:t>
        </w:r>
        <w:r>
          <w:fldChar w:fldCharType="end"/>
        </w:r>
      </w:hyperlink>
    </w:p>
    <w:p>
      <w:pPr>
        <w:pStyle w:val="TOC1"/>
        <w:tabs>
          <w:tab w:val="right" w:leader="dot" w:pos="8306"/>
        </w:tabs>
      </w:pPr>
      <w:hyperlink w:anchor="_Toc23966" w:history="1">
        <w:r>
          <w:rPr>
            <w:rFonts w:ascii="仿宋" w:eastAsia="仿宋" w:hAnsi="仿宋" w:cs="仿宋" w:hint="eastAsia"/>
            <w:lang w:eastAsia="zh-CN"/>
          </w:rPr>
          <w:t>七、资金管理与财务规划</w:t>
        </w:r>
        <w:r>
          <w:tab/>
        </w:r>
        <w:r>
          <w:fldChar w:fldCharType="begin"/>
        </w:r>
        <w:r>
          <w:instrText xml:space="preserve"> PAGEREF _Toc23966 \h </w:instrText>
        </w:r>
        <w:r>
          <w:fldChar w:fldCharType="separate"/>
        </w:r>
        <w:r>
          <w:t>44</w:t>
        </w:r>
        <w:r>
          <w:fldChar w:fldCharType="end"/>
        </w:r>
      </w:hyperlink>
    </w:p>
    <w:p>
      <w:pPr>
        <w:pStyle w:val="TOC2"/>
        <w:tabs>
          <w:tab w:val="right" w:leader="dot" w:pos="8306"/>
        </w:tabs>
      </w:pPr>
      <w:hyperlink w:anchor="_Toc18571" w:history="1">
        <w:r>
          <w:rPr>
            <w:rFonts w:ascii="仿宋" w:eastAsia="仿宋" w:hAnsi="仿宋" w:cs="仿宋" w:hint="eastAsia"/>
            <w:lang w:eastAsia="zh-CN"/>
          </w:rPr>
          <w:t>(一)、项目资金来源与筹措</w:t>
        </w:r>
        <w:r>
          <w:tab/>
        </w:r>
        <w:r>
          <w:fldChar w:fldCharType="begin"/>
        </w:r>
        <w:r>
          <w:instrText xml:space="preserve"> PAGEREF _Toc18571 \h </w:instrText>
        </w:r>
        <w:r>
          <w:fldChar w:fldCharType="separate"/>
        </w:r>
        <w:r>
          <w:t>44</w:t>
        </w:r>
        <w:r>
          <w:fldChar w:fldCharType="end"/>
        </w:r>
      </w:hyperlink>
    </w:p>
    <w:p>
      <w:pPr>
        <w:pStyle w:val="TOC2"/>
        <w:tabs>
          <w:tab w:val="right" w:leader="dot" w:pos="8306"/>
        </w:tabs>
      </w:pPr>
      <w:hyperlink w:anchor="_Toc6517" w:history="1">
        <w:r>
          <w:rPr>
            <w:rFonts w:ascii="仿宋" w:eastAsia="仿宋" w:hAnsi="仿宋" w:cs="仿宋" w:hint="eastAsia"/>
            <w:lang w:eastAsia="zh-CN"/>
          </w:rPr>
          <w:t>(二)、资金使用与监管</w:t>
        </w:r>
        <w:r>
          <w:tab/>
        </w:r>
        <w:r>
          <w:fldChar w:fldCharType="begin"/>
        </w:r>
        <w:r>
          <w:instrText xml:space="preserve"> PAGEREF _Toc6517 \h </w:instrText>
        </w:r>
        <w:r>
          <w:fldChar w:fldCharType="separate"/>
        </w:r>
        <w:r>
          <w:t>46</w:t>
        </w:r>
        <w:r>
          <w:fldChar w:fldCharType="end"/>
        </w:r>
      </w:hyperlink>
    </w:p>
    <w:p>
      <w:pPr>
        <w:pStyle w:val="TOC2"/>
        <w:tabs>
          <w:tab w:val="right" w:leader="dot" w:pos="8306"/>
        </w:tabs>
      </w:pPr>
      <w:hyperlink w:anchor="_Toc31445" w:history="1">
        <w:r>
          <w:rPr>
            <w:rFonts w:ascii="仿宋" w:eastAsia="仿宋" w:hAnsi="仿宋" w:cs="仿宋" w:hint="eastAsia"/>
            <w:lang w:eastAsia="zh-CN"/>
          </w:rPr>
          <w:t>(三)、财务规划与预测</w:t>
        </w:r>
        <w:r>
          <w:tab/>
        </w:r>
        <w:r>
          <w:fldChar w:fldCharType="begin"/>
        </w:r>
        <w:r>
          <w:instrText xml:space="preserve"> PAGEREF _Toc31445 \h </w:instrText>
        </w:r>
        <w:r>
          <w:fldChar w:fldCharType="separate"/>
        </w:r>
        <w:r>
          <w:t>47</w:t>
        </w:r>
        <w:r>
          <w:fldChar w:fldCharType="end"/>
        </w:r>
      </w:hyperlink>
    </w:p>
    <w:p>
      <w:pPr>
        <w:pStyle w:val="TOC1"/>
        <w:tabs>
          <w:tab w:val="right" w:leader="dot" w:pos="8306"/>
        </w:tabs>
      </w:pPr>
      <w:hyperlink w:anchor="_Toc32460" w:history="1">
        <w:r>
          <w:rPr>
            <w:rFonts w:ascii="仿宋" w:eastAsia="仿宋" w:hAnsi="仿宋" w:cs="仿宋" w:hint="eastAsia"/>
            <w:lang w:eastAsia="zh-CN"/>
          </w:rPr>
          <w:t>八、安全与应急管理</w:t>
        </w:r>
        <w:r>
          <w:tab/>
        </w:r>
        <w:r>
          <w:fldChar w:fldCharType="begin"/>
        </w:r>
        <w:r>
          <w:instrText xml:space="preserve"> PAGEREF _Toc32460 \h </w:instrText>
        </w:r>
        <w:r>
          <w:fldChar w:fldCharType="separate"/>
        </w:r>
        <w:r>
          <w:t>48</w:t>
        </w:r>
        <w:r>
          <w:fldChar w:fldCharType="end"/>
        </w:r>
      </w:hyperlink>
    </w:p>
    <w:p>
      <w:pPr>
        <w:pStyle w:val="TOC2"/>
        <w:tabs>
          <w:tab w:val="right" w:leader="dot" w:pos="8306"/>
        </w:tabs>
      </w:pPr>
      <w:hyperlink w:anchor="_Toc19800" w:history="1">
        <w:r>
          <w:rPr>
            <w:rFonts w:ascii="仿宋" w:eastAsia="仿宋" w:hAnsi="仿宋" w:cs="仿宋" w:hint="eastAsia"/>
            <w:lang w:eastAsia="zh-CN"/>
          </w:rPr>
          <w:t>(一)、安全生产管理</w:t>
        </w:r>
        <w:r>
          <w:tab/>
        </w:r>
        <w:r>
          <w:fldChar w:fldCharType="begin"/>
        </w:r>
        <w:r>
          <w:instrText xml:space="preserve"> PAGEREF _Toc19800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6" w:history="1">
        <w:r>
          <w:rPr>
            <w:rFonts w:ascii="仿宋" w:eastAsia="仿宋" w:hAnsi="仿宋" w:cs="仿宋" w:hint="eastAsia"/>
            <w:lang w:eastAsia="zh-CN"/>
          </w:rPr>
          <w:t>(二)、应急预案与响应</w:t>
        </w:r>
        <w:r>
          <w:tab/>
        </w:r>
        <w:r>
          <w:fldChar w:fldCharType="begin"/>
        </w:r>
        <w:r>
          <w:instrText xml:space="preserve"> PAGEREF _Toc6736 \h </w:instrText>
        </w:r>
        <w:r>
          <w:fldChar w:fldCharType="separate"/>
        </w:r>
        <w:r>
          <w:t>49</w:t>
        </w:r>
        <w:r>
          <w:fldChar w:fldCharType="end"/>
        </w:r>
      </w:hyperlink>
    </w:p>
    <w:p>
      <w:pPr>
        <w:pStyle w:val="TOC1"/>
        <w:tabs>
          <w:tab w:val="right" w:leader="dot" w:pos="8306"/>
        </w:tabs>
      </w:pPr>
      <w:hyperlink w:anchor="_Toc29122" w:history="1">
        <w:r>
          <w:rPr>
            <w:rFonts w:ascii="仿宋" w:eastAsia="仿宋" w:hAnsi="仿宋" w:cs="仿宋" w:hint="eastAsia"/>
            <w:lang w:eastAsia="zh-CN"/>
          </w:rPr>
          <w:t>九、环境保护与绿色发展</w:t>
        </w:r>
        <w:r>
          <w:tab/>
        </w:r>
        <w:r>
          <w:fldChar w:fldCharType="begin"/>
        </w:r>
        <w:r>
          <w:instrText xml:space="preserve"> PAGEREF _Toc29122 \h </w:instrText>
        </w:r>
        <w:r>
          <w:fldChar w:fldCharType="separate"/>
        </w:r>
        <w:r>
          <w:t>51</w:t>
        </w:r>
        <w:r>
          <w:fldChar w:fldCharType="end"/>
        </w:r>
      </w:hyperlink>
    </w:p>
    <w:p>
      <w:pPr>
        <w:pStyle w:val="TOC2"/>
        <w:tabs>
          <w:tab w:val="right" w:leader="dot" w:pos="8306"/>
        </w:tabs>
      </w:pPr>
      <w:hyperlink w:anchor="_Toc14282" w:history="1">
        <w:r>
          <w:rPr>
            <w:rFonts w:ascii="仿宋" w:eastAsia="仿宋" w:hAnsi="仿宋" w:cs="仿宋" w:hint="eastAsia"/>
            <w:lang w:eastAsia="zh-CN"/>
          </w:rPr>
          <w:t>(一)、环境保护措施</w:t>
        </w:r>
        <w:r>
          <w:tab/>
        </w:r>
        <w:r>
          <w:fldChar w:fldCharType="begin"/>
        </w:r>
        <w:r>
          <w:instrText xml:space="preserve"> PAGEREF _Toc14282 \h </w:instrText>
        </w:r>
        <w:r>
          <w:fldChar w:fldCharType="separate"/>
        </w:r>
        <w:r>
          <w:t>51</w:t>
        </w:r>
        <w:r>
          <w:fldChar w:fldCharType="end"/>
        </w:r>
      </w:hyperlink>
    </w:p>
    <w:p>
      <w:pPr>
        <w:pStyle w:val="TOC2"/>
        <w:tabs>
          <w:tab w:val="right" w:leader="dot" w:pos="8306"/>
        </w:tabs>
      </w:pPr>
      <w:hyperlink w:anchor="_Toc10823" w:history="1">
        <w:r>
          <w:rPr>
            <w:rFonts w:ascii="仿宋" w:eastAsia="仿宋" w:hAnsi="仿宋" w:cs="仿宋" w:hint="eastAsia"/>
            <w:lang w:eastAsia="zh-CN"/>
          </w:rPr>
          <w:t>(二)、绿色发展与可持续发展策略</w:t>
        </w:r>
        <w:r>
          <w:tab/>
        </w:r>
        <w:r>
          <w:fldChar w:fldCharType="begin"/>
        </w:r>
        <w:r>
          <w:instrText xml:space="preserve"> PAGEREF _Toc10823 \h </w:instrText>
        </w:r>
        <w:r>
          <w:fldChar w:fldCharType="separate"/>
        </w:r>
        <w:r>
          <w:t>53</w:t>
        </w:r>
        <w:r>
          <w:fldChar w:fldCharType="end"/>
        </w:r>
      </w:hyperlink>
    </w:p>
    <w:p>
      <w:pPr>
        <w:pStyle w:val="TOC1"/>
        <w:tabs>
          <w:tab w:val="right" w:leader="dot" w:pos="8306"/>
        </w:tabs>
      </w:pPr>
      <w:hyperlink w:anchor="_Toc18437" w:history="1">
        <w:r>
          <w:rPr>
            <w:rFonts w:ascii="仿宋" w:eastAsia="仿宋" w:hAnsi="仿宋" w:cs="仿宋" w:hint="eastAsia"/>
            <w:lang w:eastAsia="zh-CN"/>
          </w:rPr>
          <w:t>十、客户关系管理与市场拓展</w:t>
        </w:r>
        <w:r>
          <w:tab/>
        </w:r>
        <w:r>
          <w:fldChar w:fldCharType="begin"/>
        </w:r>
        <w:r>
          <w:instrText xml:space="preserve"> PAGEREF _Toc18437 \h </w:instrText>
        </w:r>
        <w:r>
          <w:fldChar w:fldCharType="separate"/>
        </w:r>
        <w:r>
          <w:t>54</w:t>
        </w:r>
        <w:r>
          <w:fldChar w:fldCharType="end"/>
        </w:r>
      </w:hyperlink>
    </w:p>
    <w:p>
      <w:pPr>
        <w:pStyle w:val="TOC2"/>
        <w:tabs>
          <w:tab w:val="right" w:leader="dot" w:pos="8306"/>
        </w:tabs>
      </w:pPr>
      <w:hyperlink w:anchor="_Toc1631" w:history="1">
        <w:r>
          <w:rPr>
            <w:rFonts w:ascii="仿宋" w:eastAsia="仿宋" w:hAnsi="仿宋" w:cs="仿宋" w:hint="eastAsia"/>
            <w:lang w:eastAsia="zh-CN"/>
          </w:rPr>
          <w:t>(一)、客户关系管理策略</w:t>
        </w:r>
        <w:r>
          <w:tab/>
        </w:r>
        <w:r>
          <w:fldChar w:fldCharType="begin"/>
        </w:r>
        <w:r>
          <w:instrText xml:space="preserve"> PAGEREF _Toc1631 \h </w:instrText>
        </w:r>
        <w:r>
          <w:fldChar w:fldCharType="separate"/>
        </w:r>
        <w:r>
          <w:t>54</w:t>
        </w:r>
        <w:r>
          <w:fldChar w:fldCharType="end"/>
        </w:r>
      </w:hyperlink>
    </w:p>
    <w:p>
      <w:pPr>
        <w:pStyle w:val="TOC2"/>
        <w:tabs>
          <w:tab w:val="right" w:leader="dot" w:pos="8306"/>
        </w:tabs>
      </w:pPr>
      <w:hyperlink w:anchor="_Toc24324" w:history="1">
        <w:r>
          <w:rPr>
            <w:rFonts w:ascii="仿宋" w:eastAsia="仿宋" w:hAnsi="仿宋" w:cs="仿宋" w:hint="eastAsia"/>
            <w:lang w:eastAsia="zh-CN"/>
          </w:rPr>
          <w:t>(二)、市场拓展方案</w:t>
        </w:r>
        <w:r>
          <w:tab/>
        </w:r>
        <w:r>
          <w:fldChar w:fldCharType="begin"/>
        </w:r>
        <w:r>
          <w:instrText xml:space="preserve"> PAGEREF _Toc24324 \h </w:instrText>
        </w:r>
        <w:r>
          <w:fldChar w:fldCharType="separate"/>
        </w:r>
        <w:r>
          <w:t>55</w:t>
        </w:r>
        <w:r>
          <w:fldChar w:fldCharType="end"/>
        </w:r>
      </w:hyperlink>
    </w:p>
    <w:p>
      <w:pPr>
        <w:pStyle w:val="TOC1"/>
        <w:tabs>
          <w:tab w:val="right" w:leader="dot" w:pos="8306"/>
        </w:tabs>
      </w:pPr>
      <w:hyperlink w:anchor="_Toc19113" w:history="1">
        <w:r>
          <w:rPr>
            <w:rFonts w:ascii="仿宋" w:eastAsia="仿宋" w:hAnsi="仿宋" w:cs="仿宋" w:hint="eastAsia"/>
            <w:lang w:eastAsia="zh-CN"/>
          </w:rPr>
          <w:t>十一、项目实施与管理方案</w:t>
        </w:r>
        <w:r>
          <w:tab/>
        </w:r>
        <w:r>
          <w:fldChar w:fldCharType="begin"/>
        </w:r>
        <w:r>
          <w:instrText xml:space="preserve"> PAGEREF _Toc19113 \h </w:instrText>
        </w:r>
        <w:r>
          <w:fldChar w:fldCharType="separate"/>
        </w:r>
        <w:r>
          <w:t>57</w:t>
        </w:r>
        <w:r>
          <w:fldChar w:fldCharType="end"/>
        </w:r>
      </w:hyperlink>
    </w:p>
    <w:p>
      <w:pPr>
        <w:pStyle w:val="TOC2"/>
        <w:tabs>
          <w:tab w:val="right" w:leader="dot" w:pos="8306"/>
        </w:tabs>
      </w:pPr>
      <w:hyperlink w:anchor="_Toc21744" w:history="1">
        <w:r>
          <w:rPr>
            <w:rFonts w:ascii="仿宋" w:eastAsia="仿宋" w:hAnsi="仿宋" w:cs="仿宋" w:hint="eastAsia"/>
            <w:lang w:eastAsia="zh-CN"/>
          </w:rPr>
          <w:t>(一)、项目实施计划</w:t>
        </w:r>
        <w:r>
          <w:tab/>
        </w:r>
        <w:r>
          <w:fldChar w:fldCharType="begin"/>
        </w:r>
        <w:r>
          <w:instrText xml:space="preserve"> PAGEREF _Toc21744 \h </w:instrText>
        </w:r>
        <w:r>
          <w:fldChar w:fldCharType="separate"/>
        </w:r>
        <w:r>
          <w:t>57</w:t>
        </w:r>
        <w:r>
          <w:fldChar w:fldCharType="end"/>
        </w:r>
      </w:hyperlink>
    </w:p>
    <w:p>
      <w:pPr>
        <w:pStyle w:val="TOC2"/>
        <w:tabs>
          <w:tab w:val="right" w:leader="dot" w:pos="8306"/>
        </w:tabs>
      </w:pPr>
      <w:hyperlink w:anchor="_Toc1187" w:history="1">
        <w:r>
          <w:rPr>
            <w:rFonts w:ascii="仿宋" w:eastAsia="仿宋" w:hAnsi="仿宋" w:cs="仿宋" w:hint="eastAsia"/>
            <w:lang w:eastAsia="zh-CN"/>
          </w:rPr>
          <w:t>(二)、项目组织机构与职责</w:t>
        </w:r>
        <w:r>
          <w:tab/>
        </w:r>
        <w:r>
          <w:fldChar w:fldCharType="begin"/>
        </w:r>
        <w:r>
          <w:instrText xml:space="preserve"> PAGEREF _Toc1187 \h </w:instrText>
        </w:r>
        <w:r>
          <w:fldChar w:fldCharType="separate"/>
        </w:r>
        <w:r>
          <w:t>58</w:t>
        </w:r>
        <w:r>
          <w:fldChar w:fldCharType="end"/>
        </w:r>
      </w:hyperlink>
    </w:p>
    <w:p>
      <w:pPr>
        <w:pStyle w:val="TOC2"/>
        <w:tabs>
          <w:tab w:val="right" w:leader="dot" w:pos="8306"/>
        </w:tabs>
      </w:pPr>
      <w:hyperlink w:anchor="_Toc10082" w:history="1">
        <w:r>
          <w:rPr>
            <w:rFonts w:ascii="仿宋" w:eastAsia="仿宋" w:hAnsi="仿宋" w:cs="仿宋" w:hint="eastAsia"/>
            <w:lang w:eastAsia="zh-CN"/>
          </w:rPr>
          <w:t>(三)、项目管理与监控体系</w:t>
        </w:r>
        <w:r>
          <w:tab/>
        </w:r>
        <w:r>
          <w:fldChar w:fldCharType="begin"/>
        </w:r>
        <w:r>
          <w:instrText xml:space="preserve"> PAGEREF _Toc10082 \h </w:instrText>
        </w:r>
        <w:r>
          <w:fldChar w:fldCharType="separate"/>
        </w:r>
        <w:r>
          <w:t>61</w:t>
        </w:r>
        <w:r>
          <w:fldChar w:fldCharType="end"/>
        </w:r>
      </w:hyperlink>
    </w:p>
    <w:p>
      <w:pPr>
        <w:pStyle w:val="TOC1"/>
        <w:tabs>
          <w:tab w:val="right" w:leader="dot" w:pos="8306"/>
        </w:tabs>
      </w:pPr>
      <w:hyperlink w:anchor="_Toc4434" w:history="1">
        <w:r>
          <w:rPr>
            <w:rFonts w:ascii="仿宋" w:eastAsia="仿宋" w:hAnsi="仿宋" w:cs="仿宋" w:hint="eastAsia"/>
            <w:lang w:eastAsia="zh-CN"/>
          </w:rPr>
          <w:t>十二、经济效益与社会效益优化</w:t>
        </w:r>
        <w:r>
          <w:tab/>
        </w:r>
        <w:r>
          <w:fldChar w:fldCharType="begin"/>
        </w:r>
        <w:r>
          <w:instrText xml:space="preserve"> PAGEREF _Toc4434 \h </w:instrText>
        </w:r>
        <w:r>
          <w:fldChar w:fldCharType="separate"/>
        </w:r>
        <w:r>
          <w:t>62</w:t>
        </w:r>
        <w:r>
          <w:fldChar w:fldCharType="end"/>
        </w:r>
      </w:hyperlink>
    </w:p>
    <w:p>
      <w:pPr>
        <w:pStyle w:val="TOC2"/>
        <w:tabs>
          <w:tab w:val="right" w:leader="dot" w:pos="8306"/>
        </w:tabs>
      </w:pPr>
      <w:hyperlink w:anchor="_Toc26091" w:history="1">
        <w:r>
          <w:rPr>
            <w:rFonts w:ascii="仿宋" w:eastAsia="仿宋" w:hAnsi="仿宋" w:cs="仿宋" w:hint="eastAsia"/>
            <w:lang w:eastAsia="zh-CN"/>
          </w:rPr>
          <w:t>(一)、经济效益提升策略</w:t>
        </w:r>
        <w:r>
          <w:tab/>
        </w:r>
        <w:r>
          <w:fldChar w:fldCharType="begin"/>
        </w:r>
        <w:r>
          <w:instrText xml:space="preserve"> PAGEREF _Toc26091 \h </w:instrText>
        </w:r>
        <w:r>
          <w:fldChar w:fldCharType="separate"/>
        </w:r>
        <w:r>
          <w:t>62</w:t>
        </w:r>
        <w:r>
          <w:fldChar w:fldCharType="end"/>
        </w:r>
      </w:hyperlink>
    </w:p>
    <w:p>
      <w:pPr>
        <w:pStyle w:val="TOC2"/>
        <w:tabs>
          <w:tab w:val="right" w:leader="dot" w:pos="8306"/>
        </w:tabs>
      </w:pPr>
      <w:hyperlink w:anchor="_Toc22041" w:history="1">
        <w:r>
          <w:rPr>
            <w:rFonts w:ascii="仿宋" w:eastAsia="仿宋" w:hAnsi="仿宋" w:cs="仿宋" w:hint="eastAsia"/>
            <w:lang w:eastAsia="zh-CN"/>
          </w:rPr>
          <w:t>(二)、社会效益增强方案</w:t>
        </w:r>
        <w:r>
          <w:tab/>
        </w:r>
        <w:r>
          <w:fldChar w:fldCharType="begin"/>
        </w:r>
        <w:r>
          <w:instrText xml:space="preserve"> PAGEREF _Toc22041 \h </w:instrText>
        </w:r>
        <w:r>
          <w:fldChar w:fldCharType="separate"/>
        </w:r>
        <w:r>
          <w:t>63</w:t>
        </w:r>
        <w:r>
          <w:fldChar w:fldCharType="end"/>
        </w:r>
      </w:hyperlink>
    </w:p>
    <w:p>
      <w:pPr>
        <w:pStyle w:val="TOC1"/>
        <w:tabs>
          <w:tab w:val="right" w:leader="dot" w:pos="8306"/>
        </w:tabs>
      </w:pPr>
      <w:hyperlink w:anchor="_Toc3090" w:history="1">
        <w:r>
          <w:rPr>
            <w:rFonts w:ascii="仿宋" w:eastAsia="仿宋" w:hAnsi="仿宋" w:cs="仿宋" w:hint="eastAsia"/>
            <w:lang w:eastAsia="zh-CN"/>
          </w:rPr>
          <w:t>十三、法律法规与政策遵循</w:t>
        </w:r>
        <w:r>
          <w:tab/>
        </w:r>
        <w:r>
          <w:fldChar w:fldCharType="begin"/>
        </w:r>
        <w:r>
          <w:instrText xml:space="preserve"> PAGEREF _Toc3090 \h </w:instrText>
        </w:r>
        <w:r>
          <w:fldChar w:fldCharType="separate"/>
        </w:r>
        <w:r>
          <w:t>64</w:t>
        </w:r>
        <w:r>
          <w:fldChar w:fldCharType="end"/>
        </w:r>
      </w:hyperlink>
    </w:p>
    <w:p>
      <w:pPr>
        <w:pStyle w:val="TOC2"/>
        <w:tabs>
          <w:tab w:val="right" w:leader="dot" w:pos="8306"/>
        </w:tabs>
      </w:pPr>
      <w:hyperlink w:anchor="_Toc9546" w:history="1">
        <w:r>
          <w:rPr>
            <w:rFonts w:ascii="仿宋" w:eastAsia="仿宋" w:hAnsi="仿宋" w:cs="仿宋" w:hint="eastAsia"/>
            <w:lang w:eastAsia="zh-CN"/>
          </w:rPr>
          <w:t>(一)、法律法规遵守</w:t>
        </w:r>
        <w:r>
          <w:tab/>
        </w:r>
        <w:r>
          <w:fldChar w:fldCharType="begin"/>
        </w:r>
        <w:r>
          <w:instrText xml:space="preserve"> PAGEREF _Toc9546 \h </w:instrText>
        </w:r>
        <w:r>
          <w:fldChar w:fldCharType="separate"/>
        </w:r>
        <w:r>
          <w:t>64</w:t>
        </w:r>
        <w:r>
          <w:fldChar w:fldCharType="end"/>
        </w:r>
      </w:hyperlink>
    </w:p>
    <w:p>
      <w:pPr>
        <w:pStyle w:val="TOC2"/>
        <w:tabs>
          <w:tab w:val="right" w:leader="dot" w:pos="8306"/>
        </w:tabs>
      </w:pPr>
      <w:hyperlink w:anchor="_Toc31783" w:history="1">
        <w:r>
          <w:rPr>
            <w:rFonts w:ascii="仿宋" w:eastAsia="仿宋" w:hAnsi="仿宋" w:cs="仿宋" w:hint="eastAsia"/>
            <w:lang w:eastAsia="zh-CN"/>
          </w:rPr>
          <w:t>(二)、政策导向与利用</w:t>
        </w:r>
        <w:r>
          <w:tab/>
        </w:r>
        <w:r>
          <w:fldChar w:fldCharType="begin"/>
        </w:r>
        <w:r>
          <w:instrText xml:space="preserve"> PAGEREF _Toc31783 \h </w:instrText>
        </w:r>
        <w:r>
          <w:fldChar w:fldCharType="separate"/>
        </w:r>
        <w:r>
          <w:t>65</w:t>
        </w:r>
        <w:r>
          <w:fldChar w:fldCharType="end"/>
        </w:r>
      </w:hyperlink>
    </w:p>
    <w:p>
      <w:pPr>
        <w:pStyle w:val="TOC1"/>
        <w:tabs>
          <w:tab w:val="right" w:leader="dot" w:pos="8306"/>
        </w:tabs>
      </w:pPr>
      <w:hyperlink w:anchor="_Toc21557" w:history="1">
        <w:r>
          <w:rPr>
            <w:rFonts w:ascii="仿宋" w:eastAsia="仿宋" w:hAnsi="仿宋" w:cs="仿宋" w:hint="eastAsia"/>
            <w:lang w:eastAsia="zh-CN"/>
          </w:rPr>
          <w:t>十四、知识产权管理与保护</w:t>
        </w:r>
        <w:r>
          <w:tab/>
        </w:r>
        <w:r>
          <w:fldChar w:fldCharType="begin"/>
        </w:r>
        <w:r>
          <w:instrText xml:space="preserve"> PAGEREF _Toc21557 \h </w:instrText>
        </w:r>
        <w:r>
          <w:fldChar w:fldCharType="separate"/>
        </w:r>
        <w:r>
          <w:t>66</w:t>
        </w:r>
        <w:r>
          <w:fldChar w:fldCharType="end"/>
        </w:r>
      </w:hyperlink>
    </w:p>
    <w:p>
      <w:pPr>
        <w:pStyle w:val="TOC2"/>
        <w:tabs>
          <w:tab w:val="right" w:leader="dot" w:pos="8306"/>
        </w:tabs>
      </w:pPr>
      <w:hyperlink w:anchor="_Toc10633" w:history="1">
        <w:r>
          <w:rPr>
            <w:rFonts w:ascii="仿宋" w:eastAsia="仿宋" w:hAnsi="仿宋" w:cs="仿宋" w:hint="eastAsia"/>
            <w:lang w:eastAsia="zh-CN"/>
          </w:rPr>
          <w:t>(一)、知识产权管理体系建设</w:t>
        </w:r>
        <w:r>
          <w:tab/>
        </w:r>
        <w:r>
          <w:fldChar w:fldCharType="begin"/>
        </w:r>
        <w:r>
          <w:instrText xml:space="preserve"> PAGEREF _Toc10633 \h </w:instrText>
        </w:r>
        <w:r>
          <w:fldChar w:fldCharType="separate"/>
        </w:r>
        <w:r>
          <w:t>66</w:t>
        </w:r>
        <w:r>
          <w:fldChar w:fldCharType="end"/>
        </w:r>
      </w:hyperlink>
    </w:p>
    <w:p>
      <w:pPr>
        <w:pStyle w:val="TOC2"/>
        <w:tabs>
          <w:tab w:val="right" w:leader="dot" w:pos="8306"/>
        </w:tabs>
      </w:pPr>
      <w:hyperlink w:anchor="_Toc30405" w:history="1">
        <w:r>
          <w:rPr>
            <w:rFonts w:ascii="仿宋" w:eastAsia="仿宋" w:hAnsi="仿宋" w:cs="仿宋" w:hint="eastAsia"/>
            <w:lang w:eastAsia="zh-CN"/>
          </w:rPr>
          <w:t>(二)、知识产权保护措施</w:t>
        </w:r>
        <w:r>
          <w:tab/>
        </w:r>
        <w:r>
          <w:fldChar w:fldCharType="begin"/>
        </w:r>
        <w:r>
          <w:instrText xml:space="preserve"> PAGEREF _Toc30405 \h </w:instrText>
        </w:r>
        <w:r>
          <w:fldChar w:fldCharType="separate"/>
        </w:r>
        <w:r>
          <w:t>67</w:t>
        </w:r>
        <w:r>
          <w:fldChar w:fldCharType="end"/>
        </w:r>
      </w:hyperlink>
    </w:p>
    <w:p>
      <w:pPr>
        <w:pStyle w:val="TOC1"/>
        <w:tabs>
          <w:tab w:val="right" w:leader="dot" w:pos="8306"/>
        </w:tabs>
      </w:pPr>
      <w:hyperlink w:anchor="_Toc13915" w:history="1">
        <w:r>
          <w:rPr>
            <w:rFonts w:ascii="仿宋" w:eastAsia="仿宋" w:hAnsi="仿宋" w:cs="仿宋" w:hint="eastAsia"/>
            <w:lang w:eastAsia="zh-CN"/>
          </w:rPr>
          <w:t>十五、设施与设备管理</w:t>
        </w:r>
        <w:r>
          <w:tab/>
        </w:r>
        <w:r>
          <w:fldChar w:fldCharType="begin"/>
        </w:r>
        <w:r>
          <w:instrText xml:space="preserve"> PAGEREF _Toc13915 \h </w:instrText>
        </w:r>
        <w:r>
          <w:fldChar w:fldCharType="separate"/>
        </w:r>
        <w:r>
          <w:t>69</w:t>
        </w:r>
        <w:r>
          <w:fldChar w:fldCharType="end"/>
        </w:r>
      </w:hyperlink>
    </w:p>
    <w:p>
      <w:pPr>
        <w:pStyle w:val="TOC2"/>
        <w:tabs>
          <w:tab w:val="right" w:leader="dot" w:pos="8306"/>
        </w:tabs>
      </w:pPr>
      <w:hyperlink w:anchor="_Toc5352" w:history="1">
        <w:r>
          <w:rPr>
            <w:rFonts w:ascii="仿宋" w:eastAsia="仿宋" w:hAnsi="仿宋" w:cs="仿宋" w:hint="eastAsia"/>
            <w:lang w:eastAsia="zh-CN"/>
          </w:rPr>
          <w:t>(一)、设施规划与配置</w:t>
        </w:r>
        <w:r>
          <w:tab/>
        </w:r>
        <w:r>
          <w:fldChar w:fldCharType="begin"/>
        </w:r>
        <w:r>
          <w:instrText xml:space="preserve"> PAGEREF _Toc5352 \h </w:instrText>
        </w:r>
        <w:r>
          <w:fldChar w:fldCharType="separate"/>
        </w:r>
        <w:r>
          <w:t>69</w:t>
        </w:r>
        <w:r>
          <w:fldChar w:fldCharType="end"/>
        </w:r>
      </w:hyperlink>
    </w:p>
    <w:p>
      <w:pPr>
        <w:pStyle w:val="TOC2"/>
        <w:tabs>
          <w:tab w:val="right" w:leader="dot" w:pos="8306"/>
        </w:tabs>
      </w:pPr>
      <w:hyperlink w:anchor="_Toc10180" w:history="1">
        <w:r>
          <w:rPr>
            <w:rFonts w:ascii="仿宋" w:eastAsia="仿宋" w:hAnsi="仿宋" w:cs="仿宋" w:hint="eastAsia"/>
            <w:lang w:eastAsia="zh-CN"/>
          </w:rPr>
          <w:t>(二)、设备采购与维护管理</w:t>
        </w:r>
        <w:r>
          <w:tab/>
        </w:r>
        <w:r>
          <w:fldChar w:fldCharType="begin"/>
        </w:r>
        <w:r>
          <w:instrText xml:space="preserve"> PAGEREF _Toc10180 \h </w:instrText>
        </w:r>
        <w:r>
          <w:fldChar w:fldCharType="separate"/>
        </w:r>
        <w:r>
          <w:t>69</w:t>
        </w:r>
        <w:r>
          <w:fldChar w:fldCharType="end"/>
        </w:r>
      </w:hyperlink>
    </w:p>
    <w:p>
      <w:pPr>
        <w:pStyle w:val="TOC2"/>
        <w:tabs>
          <w:tab w:val="right" w:leader="dot" w:pos="8306"/>
        </w:tabs>
      </w:pPr>
      <w:hyperlink w:anchor="_Toc4181" w:history="1">
        <w:r>
          <w:rPr>
            <w:rFonts w:ascii="仿宋" w:eastAsia="仿宋" w:hAnsi="仿宋" w:cs="仿宋" w:hint="eastAsia"/>
            <w:lang w:eastAsia="zh-CN"/>
          </w:rPr>
          <w:t>(三)、设施设备升级策略</w:t>
        </w:r>
        <w:r>
          <w:tab/>
        </w:r>
        <w:r>
          <w:fldChar w:fldCharType="begin"/>
        </w:r>
        <w:r>
          <w:instrText xml:space="preserve"> PAGEREF _Toc4181 \h </w:instrText>
        </w:r>
        <w:r>
          <w:fldChar w:fldCharType="separate"/>
        </w:r>
        <w:r>
          <w:t>70</w:t>
        </w:r>
        <w:r>
          <w:fldChar w:fldCharType="end"/>
        </w:r>
      </w:hyperlink>
    </w:p>
    <w:p>
      <w:pPr>
        <w:pStyle w:val="TOC1"/>
        <w:tabs>
          <w:tab w:val="right" w:leader="dot" w:pos="8306"/>
        </w:tabs>
      </w:pPr>
      <w:hyperlink w:anchor="_Toc11553" w:history="1">
        <w:r>
          <w:rPr>
            <w:rFonts w:ascii="仿宋" w:eastAsia="仿宋" w:hAnsi="仿宋" w:cs="仿宋" w:hint="eastAsia"/>
            <w:lang w:eastAsia="zh-CN"/>
          </w:rPr>
          <w:t>十六、创新驱动与持续发展</w:t>
        </w:r>
        <w:r>
          <w:tab/>
        </w:r>
        <w:r>
          <w:fldChar w:fldCharType="begin"/>
        </w:r>
        <w:r>
          <w:instrText xml:space="preserve"> PAGEREF _Toc11553 \h </w:instrText>
        </w:r>
        <w:r>
          <w:fldChar w:fldCharType="separate"/>
        </w:r>
        <w:r>
          <w:t>71</w:t>
        </w:r>
        <w:r>
          <w:fldChar w:fldCharType="end"/>
        </w:r>
      </w:hyperlink>
    </w:p>
    <w:p>
      <w:pPr>
        <w:pStyle w:val="TOC2"/>
        <w:tabs>
          <w:tab w:val="right" w:leader="dot" w:pos="8306"/>
        </w:tabs>
      </w:pPr>
      <w:hyperlink w:anchor="_Toc25970" w:history="1">
        <w:r>
          <w:rPr>
            <w:rFonts w:ascii="仿宋" w:eastAsia="仿宋" w:hAnsi="仿宋" w:cs="仿宋" w:hint="eastAsia"/>
            <w:lang w:eastAsia="zh-CN"/>
          </w:rPr>
          <w:t>(一)、创新驱动战略实施</w:t>
        </w:r>
        <w:r>
          <w:tab/>
        </w:r>
        <w:r>
          <w:fldChar w:fldCharType="begin"/>
        </w:r>
        <w:r>
          <w:instrText xml:space="preserve"> PAGEREF _Toc25970 \h </w:instrText>
        </w:r>
        <w:r>
          <w:fldChar w:fldCharType="separate"/>
        </w:r>
        <w:r>
          <w:t>71</w:t>
        </w:r>
        <w:r>
          <w:fldChar w:fldCharType="end"/>
        </w:r>
      </w:hyperlink>
    </w:p>
    <w:p>
      <w:pPr>
        <w:pStyle w:val="TOC2"/>
        <w:tabs>
          <w:tab w:val="right" w:leader="dot" w:pos="8306"/>
        </w:tabs>
      </w:pPr>
      <w:hyperlink w:anchor="_Toc6612" w:history="1">
        <w:r>
          <w:rPr>
            <w:rFonts w:ascii="仿宋" w:eastAsia="仿宋" w:hAnsi="仿宋" w:cs="仿宋" w:hint="eastAsia"/>
            <w:lang w:eastAsia="zh-CN"/>
          </w:rPr>
          <w:t>(二)、持续发展路径探索</w:t>
        </w:r>
        <w:r>
          <w:tab/>
        </w:r>
        <w:r>
          <w:fldChar w:fldCharType="begin"/>
        </w:r>
        <w:r>
          <w:instrText xml:space="preserve"> PAGEREF _Toc6612 \h </w:instrText>
        </w:r>
        <w:r>
          <w:fldChar w:fldCharType="separate"/>
        </w:r>
        <w:r>
          <w:t>72</w:t>
        </w:r>
        <w:r>
          <w:fldChar w:fldCharType="end"/>
        </w:r>
      </w:hyperlink>
    </w:p>
    <w:p>
      <w:pPr>
        <w:pStyle w:val="TOC1"/>
        <w:tabs>
          <w:tab w:val="right" w:leader="dot" w:pos="8306"/>
        </w:tabs>
      </w:pPr>
      <w:hyperlink w:anchor="_Toc2143" w:history="1">
        <w:r>
          <w:rPr>
            <w:rFonts w:ascii="仿宋" w:eastAsia="仿宋" w:hAnsi="仿宋" w:cs="仿宋" w:hint="eastAsia"/>
            <w:lang w:eastAsia="zh-CN"/>
          </w:rPr>
          <w:t>十七、合作与交流机制建立</w:t>
        </w:r>
        <w:r>
          <w:tab/>
        </w:r>
        <w:r>
          <w:fldChar w:fldCharType="begin"/>
        </w:r>
        <w:r>
          <w:instrText xml:space="preserve"> PAGEREF _Toc2143 \h </w:instrText>
        </w:r>
        <w:r>
          <w:fldChar w:fldCharType="separate"/>
        </w:r>
        <w:r>
          <w:t>76</w:t>
        </w:r>
        <w:r>
          <w:fldChar w:fldCharType="end"/>
        </w:r>
      </w:hyperlink>
    </w:p>
    <w:p>
      <w:pPr>
        <w:pStyle w:val="TOC2"/>
        <w:tabs>
          <w:tab w:val="right" w:leader="dot" w:pos="8306"/>
        </w:tabs>
      </w:pPr>
      <w:hyperlink w:anchor="_Toc28316" w:history="1">
        <w:r>
          <w:rPr>
            <w:rFonts w:ascii="仿宋" w:eastAsia="仿宋" w:hAnsi="仿宋" w:cs="仿宋" w:hint="eastAsia"/>
            <w:lang w:eastAsia="zh-CN"/>
          </w:rPr>
          <w:t>(一)、合作伙伴选择与合作方式</w:t>
        </w:r>
        <w:r>
          <w:tab/>
        </w:r>
        <w:r>
          <w:fldChar w:fldCharType="begin"/>
        </w:r>
        <w:r>
          <w:instrText xml:space="preserve"> PAGEREF _Toc28316 \h </w:instrText>
        </w:r>
        <w:r>
          <w:fldChar w:fldCharType="separate"/>
        </w:r>
        <w:r>
          <w:t>76</w:t>
        </w:r>
        <w:r>
          <w:fldChar w:fldCharType="end"/>
        </w:r>
      </w:hyperlink>
    </w:p>
    <w:p>
      <w:pPr>
        <w:pStyle w:val="TOC2"/>
        <w:tabs>
          <w:tab w:val="right" w:leader="dot" w:pos="8306"/>
        </w:tabs>
      </w:pPr>
      <w:hyperlink w:anchor="_Toc26488" w:history="1">
        <w:r>
          <w:rPr>
            <w:rFonts w:ascii="仿宋" w:eastAsia="仿宋" w:hAnsi="仿宋" w:cs="仿宋" w:hint="eastAsia"/>
            <w:lang w:eastAsia="zh-CN"/>
          </w:rPr>
          <w:t>(二)、交流与合作平台搭建</w:t>
        </w:r>
        <w:r>
          <w:tab/>
        </w:r>
        <w:r>
          <w:fldChar w:fldCharType="begin"/>
        </w:r>
        <w:r>
          <w:instrText xml:space="preserve"> PAGEREF _Toc26488 \h </w:instrText>
        </w:r>
        <w:r>
          <w:fldChar w:fldCharType="separate"/>
        </w:r>
        <w:r>
          <w:t>78</w:t>
        </w:r>
        <w:r>
          <w:fldChar w:fldCharType="end"/>
        </w:r>
      </w:hyperlink>
    </w:p>
    <w:p>
      <w:pPr>
        <w:pStyle w:val="TOC1"/>
        <w:tabs>
          <w:tab w:val="right" w:leader="dot" w:pos="8306"/>
        </w:tabs>
      </w:pPr>
      <w:hyperlink w:anchor="_Toc30361" w:history="1">
        <w:r>
          <w:rPr>
            <w:rFonts w:ascii="仿宋" w:eastAsia="仿宋" w:hAnsi="仿宋" w:cs="仿宋" w:hint="eastAsia"/>
            <w:lang w:eastAsia="zh-CN"/>
          </w:rPr>
          <w:t>十八、企业合规与伦理</w:t>
        </w:r>
        <w:r>
          <w:tab/>
        </w:r>
        <w:r>
          <w:fldChar w:fldCharType="begin"/>
        </w:r>
        <w:r>
          <w:instrText xml:space="preserve"> PAGEREF _Toc30361 \h </w:instrText>
        </w:r>
        <w:r>
          <w:fldChar w:fldCharType="separate"/>
        </w:r>
        <w:r>
          <w:t>79</w:t>
        </w:r>
        <w:r>
          <w:fldChar w:fldCharType="end"/>
        </w:r>
      </w:hyperlink>
    </w:p>
    <w:p>
      <w:pPr>
        <w:pStyle w:val="TOC2"/>
        <w:tabs>
          <w:tab w:val="right" w:leader="dot" w:pos="8306"/>
        </w:tabs>
      </w:pPr>
      <w:hyperlink w:anchor="_Toc9932" w:history="1">
        <w:r>
          <w:rPr>
            <w:rFonts w:ascii="仿宋" w:eastAsia="仿宋" w:hAnsi="仿宋" w:cs="仿宋" w:hint="eastAsia"/>
            <w:lang w:eastAsia="zh-CN"/>
          </w:rPr>
          <w:t>(一)、合规政策与程序</w:t>
        </w:r>
        <w:r>
          <w:tab/>
        </w:r>
        <w:r>
          <w:fldChar w:fldCharType="begin"/>
        </w:r>
        <w:r>
          <w:instrText xml:space="preserve"> PAGEREF _Toc9932 \h </w:instrText>
        </w:r>
        <w:r>
          <w:fldChar w:fldCharType="separate"/>
        </w:r>
        <w:r>
          <w:t>79</w:t>
        </w:r>
        <w:r>
          <w:fldChar w:fldCharType="end"/>
        </w:r>
      </w:hyperlink>
    </w:p>
    <w:p>
      <w:pPr>
        <w:pStyle w:val="TOC2"/>
        <w:tabs>
          <w:tab w:val="right" w:leader="dot" w:pos="8306"/>
        </w:tabs>
      </w:pPr>
      <w:hyperlink w:anchor="_Toc23903" w:history="1">
        <w:r>
          <w:rPr>
            <w:rFonts w:ascii="仿宋" w:eastAsia="仿宋" w:hAnsi="仿宋" w:cs="仿宋" w:hint="eastAsia"/>
            <w:lang w:eastAsia="zh-CN"/>
          </w:rPr>
          <w:t>(二)、伦理规范与培训</w:t>
        </w:r>
        <w:r>
          <w:tab/>
        </w:r>
        <w:r>
          <w:fldChar w:fldCharType="begin"/>
        </w:r>
        <w:r>
          <w:instrText xml:space="preserve"> PAGEREF _Toc23903 \h </w:instrText>
        </w:r>
        <w:r>
          <w:fldChar w:fldCharType="separate"/>
        </w:r>
        <w:r>
          <w:t>81</w:t>
        </w:r>
        <w:r>
          <w:fldChar w:fldCharType="end"/>
        </w:r>
      </w:hyperlink>
    </w:p>
    <w:p>
      <w:pPr>
        <w:pStyle w:val="TOC2"/>
        <w:tabs>
          <w:tab w:val="right" w:leader="dot" w:pos="8306"/>
        </w:tabs>
      </w:pPr>
      <w:hyperlink w:anchor="_Toc1110" w:history="1">
        <w:r>
          <w:rPr>
            <w:rFonts w:ascii="仿宋" w:eastAsia="仿宋" w:hAnsi="仿宋" w:cs="仿宋" w:hint="eastAsia"/>
            <w:lang w:eastAsia="zh-CN"/>
          </w:rPr>
          <w:t>(三)、合规风险评估</w:t>
        </w:r>
        <w:r>
          <w:tab/>
        </w:r>
        <w:r>
          <w:fldChar w:fldCharType="begin"/>
        </w:r>
        <w:r>
          <w:instrText xml:space="preserve"> PAGEREF _Toc1110 \h </w:instrText>
        </w:r>
        <w:r>
          <w:fldChar w:fldCharType="separate"/>
        </w:r>
        <w:r>
          <w:t>81</w:t>
        </w:r>
        <w:r>
          <w:fldChar w:fldCharType="end"/>
        </w:r>
      </w:hyperlink>
    </w:p>
    <w:p>
      <w:pPr>
        <w:pStyle w:val="TOC2"/>
        <w:tabs>
          <w:tab w:val="right" w:leader="dot" w:pos="8306"/>
        </w:tabs>
      </w:pPr>
      <w:hyperlink w:anchor="_Toc3790" w:history="1">
        <w:r>
          <w:rPr>
            <w:rFonts w:ascii="仿宋" w:eastAsia="仿宋" w:hAnsi="仿宋" w:cs="仿宋" w:hint="eastAsia"/>
            <w:lang w:eastAsia="zh-CN"/>
          </w:rPr>
          <w:t>(四)、合规监督与执行</w:t>
        </w:r>
        <w:r>
          <w:tab/>
        </w:r>
        <w:r>
          <w:fldChar w:fldCharType="begin"/>
        </w:r>
        <w:r>
          <w:instrText xml:space="preserve"> PAGEREF _Toc3790 \h </w:instrText>
        </w:r>
        <w:r>
          <w:fldChar w:fldCharType="separate"/>
        </w:r>
        <w:r>
          <w:t>83</w:t>
        </w:r>
        <w:r>
          <w:fldChar w:fldCharType="end"/>
        </w:r>
      </w:hyperlink>
    </w:p>
    <w:p>
      <w:pPr>
        <w:pStyle w:val="TOC1"/>
        <w:tabs>
          <w:tab w:val="right" w:leader="dot" w:pos="8306"/>
        </w:tabs>
      </w:pPr>
      <w:hyperlink w:anchor="_Toc4864" w:history="1">
        <w:r>
          <w:rPr>
            <w:rFonts w:ascii="仿宋" w:eastAsia="仿宋" w:hAnsi="仿宋" w:cs="仿宋" w:hint="eastAsia"/>
            <w:lang w:eastAsia="zh-CN"/>
          </w:rPr>
          <w:t>十九、质量管理与控制</w:t>
        </w:r>
        <w:r>
          <w:tab/>
        </w:r>
        <w:r>
          <w:fldChar w:fldCharType="begin"/>
        </w:r>
        <w:r>
          <w:instrText xml:space="preserve"> PAGEREF _Toc4864 \h </w:instrText>
        </w:r>
        <w:r>
          <w:fldChar w:fldCharType="separate"/>
        </w:r>
        <w:r>
          <w:t>83</w:t>
        </w:r>
        <w:r>
          <w:fldChar w:fldCharType="end"/>
        </w:r>
      </w:hyperlink>
    </w:p>
    <w:p>
      <w:pPr>
        <w:pStyle w:val="TOC2"/>
        <w:tabs>
          <w:tab w:val="right" w:leader="dot" w:pos="8306"/>
        </w:tabs>
      </w:pPr>
      <w:hyperlink w:anchor="_Toc30346" w:history="1">
        <w:r>
          <w:rPr>
            <w:rFonts w:ascii="仿宋" w:eastAsia="仿宋" w:hAnsi="仿宋" w:cs="仿宋" w:hint="eastAsia"/>
            <w:lang w:eastAsia="zh-CN"/>
          </w:rPr>
          <w:t>(一)、质量管理体系建设</w:t>
        </w:r>
        <w:r>
          <w:tab/>
        </w:r>
        <w:r>
          <w:fldChar w:fldCharType="begin"/>
        </w:r>
        <w:r>
          <w:instrText xml:space="preserve"> PAGEREF _Toc30346 \h </w:instrText>
        </w:r>
        <w:r>
          <w:fldChar w:fldCharType="separate"/>
        </w:r>
        <w:r>
          <w:t>83</w:t>
        </w:r>
        <w:r>
          <w:fldChar w:fldCharType="end"/>
        </w:r>
      </w:hyperlink>
    </w:p>
    <w:p>
      <w:pPr>
        <w:pStyle w:val="TOC2"/>
        <w:tabs>
          <w:tab w:val="right" w:leader="dot" w:pos="8306"/>
        </w:tabs>
      </w:pPr>
      <w:hyperlink w:anchor="_Toc10934" w:history="1">
        <w:r>
          <w:rPr>
            <w:rFonts w:ascii="仿宋" w:eastAsia="仿宋" w:hAnsi="仿宋" w:cs="仿宋" w:hint="eastAsia"/>
            <w:lang w:eastAsia="zh-CN"/>
          </w:rPr>
          <w:t>(二)、质量控制措施</w:t>
        </w:r>
        <w:r>
          <w:tab/>
        </w:r>
        <w:r>
          <w:fldChar w:fldCharType="begin"/>
        </w:r>
        <w:r>
          <w:instrText xml:space="preserve"> PAGEREF _Toc10934 \h </w:instrText>
        </w:r>
        <w:r>
          <w:fldChar w:fldCharType="separate"/>
        </w:r>
        <w:r>
          <w:t>85</w:t>
        </w:r>
        <w:r>
          <w:fldChar w:fldCharType="end"/>
        </w:r>
      </w:hyperlink>
    </w:p>
    <w:p>
      <w:pPr>
        <w:pStyle w:val="TOC1"/>
        <w:tabs>
          <w:tab w:val="right" w:leader="dot" w:pos="8306"/>
        </w:tabs>
      </w:pPr>
      <w:hyperlink w:anchor="_Toc9285" w:history="1">
        <w:r>
          <w:rPr>
            <w:rFonts w:ascii="仿宋" w:eastAsia="仿宋" w:hAnsi="仿宋" w:cs="仿宋" w:hint="eastAsia"/>
            <w:lang w:eastAsia="zh-CN"/>
          </w:rPr>
          <w:t>二十、项目施工方案</w:t>
        </w:r>
        <w:r>
          <w:tab/>
        </w:r>
        <w:r>
          <w:fldChar w:fldCharType="begin"/>
        </w:r>
        <w:r>
          <w:instrText xml:space="preserve"> PAGEREF _Toc9285 \h </w:instrText>
        </w:r>
        <w:r>
          <w:fldChar w:fldCharType="separate"/>
        </w:r>
        <w:r>
          <w:t>86</w:t>
        </w:r>
        <w:r>
          <w:fldChar w:fldCharType="end"/>
        </w:r>
      </w:hyperlink>
    </w:p>
    <w:p>
      <w:pPr>
        <w:pStyle w:val="TOC2"/>
        <w:tabs>
          <w:tab w:val="right" w:leader="dot" w:pos="8306"/>
        </w:tabs>
      </w:pPr>
      <w:hyperlink w:anchor="_Toc7696" w:history="1">
        <w:r>
          <w:rPr>
            <w:rFonts w:ascii="仿宋" w:eastAsia="仿宋" w:hAnsi="仿宋" w:cs="仿宋" w:hint="eastAsia"/>
            <w:lang w:eastAsia="zh-CN"/>
          </w:rPr>
          <w:t>(一)、施工组织设计</w:t>
        </w:r>
        <w:r>
          <w:tab/>
        </w:r>
        <w:r>
          <w:fldChar w:fldCharType="begin"/>
        </w:r>
        <w:r>
          <w:instrText xml:space="preserve"> PAGEREF _Toc7696 \h </w:instrText>
        </w:r>
        <w:r>
          <w:fldChar w:fldCharType="separate"/>
        </w:r>
        <w:r>
          <w:t>86</w:t>
        </w:r>
        <w:r>
          <w:fldChar w:fldCharType="end"/>
        </w:r>
      </w:hyperlink>
    </w:p>
    <w:p>
      <w:pPr>
        <w:pStyle w:val="TOC2"/>
        <w:tabs>
          <w:tab w:val="right" w:leader="dot" w:pos="8306"/>
        </w:tabs>
      </w:pPr>
      <w:hyperlink w:anchor="_Toc17206" w:history="1">
        <w:r>
          <w:rPr>
            <w:rFonts w:ascii="仿宋" w:eastAsia="仿宋" w:hAnsi="仿宋" w:cs="仿宋" w:hint="eastAsia"/>
            <w:lang w:eastAsia="zh-CN"/>
          </w:rPr>
          <w:t>(二)、施工工艺与技术路线</w:t>
        </w:r>
        <w:r>
          <w:tab/>
        </w:r>
        <w:r>
          <w:fldChar w:fldCharType="begin"/>
        </w:r>
        <w:r>
          <w:instrText xml:space="preserve"> PAGEREF _Toc17206 \h </w:instrText>
        </w:r>
        <w:r>
          <w:fldChar w:fldCharType="separate"/>
        </w:r>
        <w:r>
          <w:t>88</w:t>
        </w:r>
        <w:r>
          <w:fldChar w:fldCharType="end"/>
        </w:r>
      </w:hyperlink>
    </w:p>
    <w:p>
      <w:pPr>
        <w:pStyle w:val="TOC2"/>
        <w:tabs>
          <w:tab w:val="right" w:leader="dot" w:pos="8306"/>
        </w:tabs>
      </w:pPr>
      <w:hyperlink w:anchor="_Toc2658" w:history="1">
        <w:r>
          <w:rPr>
            <w:rFonts w:ascii="仿宋" w:eastAsia="仿宋" w:hAnsi="仿宋" w:cs="仿宋" w:hint="eastAsia"/>
            <w:lang w:eastAsia="zh-CN"/>
          </w:rPr>
          <w:t>(三)、关键节点施工计划</w:t>
        </w:r>
        <w:r>
          <w:tab/>
        </w:r>
        <w:r>
          <w:fldChar w:fldCharType="begin"/>
        </w:r>
        <w:r>
          <w:instrText xml:space="preserve"> PAGEREF _Toc2658 \h </w:instrText>
        </w:r>
        <w:r>
          <w:fldChar w:fldCharType="separate"/>
        </w:r>
        <w:r>
          <w:t>89</w:t>
        </w:r>
        <w:r>
          <w:fldChar w:fldCharType="end"/>
        </w:r>
      </w:hyperlink>
    </w:p>
    <w:p>
      <w:pPr>
        <w:pStyle w:val="TOC2"/>
        <w:tabs>
          <w:tab w:val="right" w:leader="dot" w:pos="8306"/>
        </w:tabs>
      </w:pPr>
      <w:hyperlink w:anchor="_Toc1652" w:history="1">
        <w:r>
          <w:rPr>
            <w:rFonts w:ascii="仿宋" w:eastAsia="仿宋" w:hAnsi="仿宋" w:cs="仿宋" w:hint="eastAsia"/>
            <w:lang w:eastAsia="zh-CN"/>
          </w:rPr>
          <w:t>(四)、施工现场管理</w:t>
        </w:r>
        <w:r>
          <w:tab/>
        </w:r>
        <w:r>
          <w:fldChar w:fldCharType="begin"/>
        </w:r>
        <w:r>
          <w:instrText xml:space="preserve"> PAGEREF _Toc1652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6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43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直接收益：假设微球载体材料项目的产品或服务年销售收入为XX万元。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27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若微球载体材料项目成功推广新型环保产品，比如采用可回收材料的包装，可能会激发消费者对可持续产品的需求。这种需求的增长可能迫使整个行业转向更环保的产品设计和生产方法。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01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6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微球载体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微球载体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微球载体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088"/>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3802"/>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6415"/>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7584"/>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11090"/>
      <w:r>
        <w:rPr>
          <w:rFonts w:ascii="仿宋" w:eastAsia="仿宋" w:hAnsi="仿宋" w:cs="仿宋" w:hint="eastAsia"/>
          <w:sz w:val="28"/>
          <w:lang w:eastAsia="zh-CN"/>
        </w:rPr>
        <w:t>三、项目选址研究</w:t>
      </w:r>
      <w:bookmarkEnd w:id="11"/>
    </w:p>
    <w:p>
      <w:pPr>
        <w:pStyle w:val="Heading2"/>
        <w:rPr>
          <w:rFonts w:ascii="仿宋" w:eastAsia="仿宋" w:hAnsi="仿宋" w:cs="仿宋" w:hint="eastAsia"/>
          <w:lang w:eastAsia="zh-CN"/>
        </w:rPr>
      </w:pPr>
      <w:bookmarkStart w:id="12" w:name="_Toc7836"/>
      <w:r>
        <w:rPr>
          <w:rFonts w:ascii="仿宋" w:eastAsia="仿宋" w:hAnsi="仿宋" w:cs="仿宋" w:hint="eastAsia"/>
          <w:lang w:eastAsia="zh-CN"/>
        </w:rPr>
        <w:t>(一)、项目选址原则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https://d.book118.com/718006006130006026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B0E28"/>
    <w:rsid w:val="460B0E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006006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2024-01-08T07:07:00Z</dcterms:created>
  <dcterms:modified xsi:type="dcterms:W3CDTF">2024-01-08T07:07:44Z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8B652FE266064B1CB4AF560ECA262B78_11</vt:lpwstr>
  </property>
  <property fmtid="{D5CDD505-2E9C-101B-9397-08002B2CF9AE}" pid="3" name="KSOProductBuildVer">
    <vt:lpwstr>2052-12.1.0.16120</vt:lpwstr>
  </property>
</Properties>
</file>