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船用推进电机项目规划设计方案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0" w:history="1">
        <w:r>
          <w:rPr>
            <w:rFonts w:ascii="仿宋" w:eastAsia="仿宋" w:hAnsi="仿宋" w:cs="仿宋" w:hint="eastAsia"/>
            <w:lang w:eastAsia="zh-CN"/>
          </w:rPr>
          <w:t>前言</w:t>
        </w:r>
        <w:r>
          <w:tab/>
        </w:r>
        <w:r>
          <w:fldChar w:fldCharType="begin"/>
        </w:r>
        <w:r>
          <w:instrText xml:space="preserve"> PAGEREF _Toc20820 \h </w:instrText>
        </w:r>
        <w:r>
          <w:fldChar w:fldCharType="separate"/>
        </w:r>
        <w:r>
          <w:t>3</w:t>
        </w:r>
        <w:r>
          <w:fldChar w:fldCharType="end"/>
        </w:r>
      </w:hyperlink>
    </w:p>
    <w:p>
      <w:pPr>
        <w:pStyle w:val="TOC1"/>
        <w:tabs>
          <w:tab w:val="right" w:leader="dot" w:pos="8306"/>
        </w:tabs>
      </w:pPr>
      <w:hyperlink w:anchor="_Toc7221" w:history="1">
        <w:r>
          <w:rPr>
            <w:rFonts w:ascii="仿宋" w:eastAsia="仿宋" w:hAnsi="仿宋" w:cs="仿宋" w:hint="eastAsia"/>
            <w:lang w:eastAsia="zh-CN"/>
          </w:rPr>
          <w:t>一、船用推进电机项目建设单位说明</w:t>
        </w:r>
        <w:r>
          <w:tab/>
        </w:r>
        <w:r>
          <w:fldChar w:fldCharType="begin"/>
        </w:r>
        <w:r>
          <w:instrText xml:space="preserve"> PAGEREF _Toc7221 \h </w:instrText>
        </w:r>
        <w:r>
          <w:fldChar w:fldCharType="separate"/>
        </w:r>
        <w:r>
          <w:t>3</w:t>
        </w:r>
        <w:r>
          <w:fldChar w:fldCharType="end"/>
        </w:r>
      </w:hyperlink>
    </w:p>
    <w:p>
      <w:pPr>
        <w:pStyle w:val="TOC2"/>
        <w:tabs>
          <w:tab w:val="right" w:leader="dot" w:pos="8306"/>
        </w:tabs>
      </w:pPr>
      <w:hyperlink w:anchor="_Toc23603" w:history="1">
        <w:r>
          <w:rPr>
            <w:rFonts w:ascii="仿宋" w:eastAsia="仿宋" w:hAnsi="仿宋" w:cs="仿宋" w:hint="eastAsia"/>
            <w:lang w:eastAsia="zh-CN"/>
          </w:rPr>
          <w:t>(一)、船用推进电机项目承办单位基本情况</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6921" w:history="1">
        <w:r>
          <w:rPr>
            <w:rFonts w:ascii="仿宋" w:eastAsia="仿宋" w:hAnsi="仿宋" w:cs="仿宋" w:hint="eastAsia"/>
            <w:lang w:eastAsia="zh-CN"/>
          </w:rPr>
          <w:t>(二)、公司经济效益分析</w:t>
        </w:r>
        <w:r>
          <w:tab/>
        </w:r>
        <w:r>
          <w:fldChar w:fldCharType="begin"/>
        </w:r>
        <w:r>
          <w:instrText xml:space="preserve"> PAGEREF _Toc6921 \h </w:instrText>
        </w:r>
        <w:r>
          <w:fldChar w:fldCharType="separate"/>
        </w:r>
        <w:r>
          <w:t>4</w:t>
        </w:r>
        <w:r>
          <w:fldChar w:fldCharType="end"/>
        </w:r>
      </w:hyperlink>
    </w:p>
    <w:p>
      <w:pPr>
        <w:pStyle w:val="TOC1"/>
        <w:tabs>
          <w:tab w:val="right" w:leader="dot" w:pos="8306"/>
        </w:tabs>
      </w:pPr>
      <w:hyperlink w:anchor="_Toc10" w:history="1">
        <w:r>
          <w:rPr>
            <w:rFonts w:ascii="仿宋" w:eastAsia="仿宋" w:hAnsi="仿宋" w:cs="仿宋" w:hint="eastAsia"/>
            <w:lang w:eastAsia="zh-CN"/>
          </w:rPr>
          <w:t>二、市场分析、调研</w:t>
        </w:r>
        <w:r>
          <w:tab/>
        </w:r>
        <w:r>
          <w:fldChar w:fldCharType="begin"/>
        </w:r>
        <w:r>
          <w:instrText xml:space="preserve"> PAGEREF _Toc10 \h </w:instrText>
        </w:r>
        <w:r>
          <w:fldChar w:fldCharType="separate"/>
        </w:r>
        <w:r>
          <w:t>5</w:t>
        </w:r>
        <w:r>
          <w:fldChar w:fldCharType="end"/>
        </w:r>
      </w:hyperlink>
    </w:p>
    <w:p>
      <w:pPr>
        <w:pStyle w:val="TOC2"/>
        <w:tabs>
          <w:tab w:val="right" w:leader="dot" w:pos="8306"/>
        </w:tabs>
      </w:pPr>
      <w:hyperlink w:anchor="_Toc21162" w:history="1">
        <w:r>
          <w:rPr>
            <w:rFonts w:ascii="仿宋" w:eastAsia="仿宋" w:hAnsi="仿宋" w:cs="仿宋" w:hint="eastAsia"/>
            <w:lang w:eastAsia="zh-CN"/>
          </w:rPr>
          <w:t>(一)、船用推进电机行业分析</w:t>
        </w:r>
        <w:r>
          <w:tab/>
        </w:r>
        <w:r>
          <w:fldChar w:fldCharType="begin"/>
        </w:r>
        <w:r>
          <w:instrText xml:space="preserve"> PAGEREF _Toc21162 \h </w:instrText>
        </w:r>
        <w:r>
          <w:fldChar w:fldCharType="separate"/>
        </w:r>
        <w:r>
          <w:t>5</w:t>
        </w:r>
        <w:r>
          <w:fldChar w:fldCharType="end"/>
        </w:r>
      </w:hyperlink>
    </w:p>
    <w:p>
      <w:pPr>
        <w:pStyle w:val="TOC2"/>
        <w:tabs>
          <w:tab w:val="right" w:leader="dot" w:pos="8306"/>
        </w:tabs>
      </w:pPr>
      <w:hyperlink w:anchor="_Toc25420" w:history="1">
        <w:r>
          <w:rPr>
            <w:rFonts w:ascii="仿宋" w:eastAsia="仿宋" w:hAnsi="仿宋" w:cs="仿宋" w:hint="eastAsia"/>
            <w:lang w:eastAsia="zh-CN"/>
          </w:rPr>
          <w:t>(二)、船用推进电机市场分析预测</w:t>
        </w:r>
        <w:r>
          <w:tab/>
        </w:r>
        <w:r>
          <w:fldChar w:fldCharType="begin"/>
        </w:r>
        <w:r>
          <w:instrText xml:space="preserve"> PAGEREF _Toc25420 \h </w:instrText>
        </w:r>
        <w:r>
          <w:fldChar w:fldCharType="separate"/>
        </w:r>
        <w:r>
          <w:t>5</w:t>
        </w:r>
        <w:r>
          <w:fldChar w:fldCharType="end"/>
        </w:r>
      </w:hyperlink>
    </w:p>
    <w:p>
      <w:pPr>
        <w:pStyle w:val="TOC1"/>
        <w:tabs>
          <w:tab w:val="right" w:leader="dot" w:pos="8306"/>
        </w:tabs>
      </w:pPr>
      <w:hyperlink w:anchor="_Toc12176" w:history="1">
        <w:r>
          <w:rPr>
            <w:rFonts w:ascii="仿宋" w:eastAsia="仿宋" w:hAnsi="仿宋" w:cs="仿宋" w:hint="eastAsia"/>
            <w:lang w:eastAsia="zh-CN"/>
          </w:rPr>
          <w:t>三、船用推进电机项目文档管理</w:t>
        </w:r>
        <w:r>
          <w:tab/>
        </w:r>
        <w:r>
          <w:fldChar w:fldCharType="begin"/>
        </w:r>
        <w:r>
          <w:instrText xml:space="preserve"> PAGEREF _Toc12176 \h </w:instrText>
        </w:r>
        <w:r>
          <w:fldChar w:fldCharType="separate"/>
        </w:r>
        <w:r>
          <w:t>6</w:t>
        </w:r>
        <w:r>
          <w:fldChar w:fldCharType="end"/>
        </w:r>
      </w:hyperlink>
    </w:p>
    <w:p>
      <w:pPr>
        <w:pStyle w:val="TOC2"/>
        <w:tabs>
          <w:tab w:val="right" w:leader="dot" w:pos="8306"/>
        </w:tabs>
      </w:pPr>
      <w:hyperlink w:anchor="_Toc18746" w:history="1">
        <w:r>
          <w:rPr>
            <w:rFonts w:ascii="仿宋" w:eastAsia="仿宋" w:hAnsi="仿宋" w:cs="仿宋" w:hint="eastAsia"/>
            <w:lang w:eastAsia="zh-CN"/>
          </w:rPr>
          <w:t>(一)、文档编制与审查</w:t>
        </w:r>
        <w:r>
          <w:tab/>
        </w:r>
        <w:r>
          <w:fldChar w:fldCharType="begin"/>
        </w:r>
        <w:r>
          <w:instrText xml:space="preserve"> PAGEREF _Toc18746 \h </w:instrText>
        </w:r>
        <w:r>
          <w:fldChar w:fldCharType="separate"/>
        </w:r>
        <w:r>
          <w:t>6</w:t>
        </w:r>
        <w:r>
          <w:fldChar w:fldCharType="end"/>
        </w:r>
      </w:hyperlink>
    </w:p>
    <w:p>
      <w:pPr>
        <w:pStyle w:val="TOC2"/>
        <w:tabs>
          <w:tab w:val="right" w:leader="dot" w:pos="8306"/>
        </w:tabs>
      </w:pPr>
      <w:hyperlink w:anchor="_Toc22032" w:history="1">
        <w:r>
          <w:rPr>
            <w:rFonts w:ascii="仿宋" w:eastAsia="仿宋" w:hAnsi="仿宋" w:cs="仿宋" w:hint="eastAsia"/>
            <w:lang w:eastAsia="zh-CN"/>
          </w:rPr>
          <w:t>(二)、文档发布与分发</w:t>
        </w:r>
        <w:r>
          <w:tab/>
        </w:r>
        <w:r>
          <w:fldChar w:fldCharType="begin"/>
        </w:r>
        <w:r>
          <w:instrText xml:space="preserve"> PAGEREF _Toc22032 \h </w:instrText>
        </w:r>
        <w:r>
          <w:fldChar w:fldCharType="separate"/>
        </w:r>
        <w:r>
          <w:t>8</w:t>
        </w:r>
        <w:r>
          <w:fldChar w:fldCharType="end"/>
        </w:r>
      </w:hyperlink>
    </w:p>
    <w:p>
      <w:pPr>
        <w:pStyle w:val="TOC2"/>
        <w:tabs>
          <w:tab w:val="right" w:leader="dot" w:pos="8306"/>
        </w:tabs>
      </w:pPr>
      <w:hyperlink w:anchor="_Toc25213" w:history="1">
        <w:r>
          <w:rPr>
            <w:rFonts w:ascii="仿宋" w:eastAsia="仿宋" w:hAnsi="仿宋" w:cs="仿宋" w:hint="eastAsia"/>
            <w:lang w:eastAsia="zh-CN"/>
          </w:rPr>
          <w:t>(三)、文档存档与归档</w:t>
        </w:r>
        <w:r>
          <w:tab/>
        </w:r>
        <w:r>
          <w:fldChar w:fldCharType="begin"/>
        </w:r>
        <w:r>
          <w:instrText xml:space="preserve"> PAGEREF _Toc25213 \h </w:instrText>
        </w:r>
        <w:r>
          <w:fldChar w:fldCharType="separate"/>
        </w:r>
        <w:r>
          <w:t>9</w:t>
        </w:r>
        <w:r>
          <w:fldChar w:fldCharType="end"/>
        </w:r>
      </w:hyperlink>
    </w:p>
    <w:p>
      <w:pPr>
        <w:pStyle w:val="TOC1"/>
        <w:tabs>
          <w:tab w:val="right" w:leader="dot" w:pos="8306"/>
        </w:tabs>
      </w:pPr>
      <w:hyperlink w:anchor="_Toc8982" w:history="1">
        <w:r>
          <w:rPr>
            <w:rFonts w:ascii="仿宋" w:eastAsia="仿宋" w:hAnsi="仿宋" w:cs="仿宋" w:hint="eastAsia"/>
            <w:lang w:eastAsia="zh-CN"/>
          </w:rPr>
          <w:t>四、船用推进电机项目可持续发展</w:t>
        </w:r>
        <w:r>
          <w:tab/>
        </w:r>
        <w:r>
          <w:fldChar w:fldCharType="begin"/>
        </w:r>
        <w:r>
          <w:instrText xml:space="preserve"> PAGEREF _Toc8982 \h </w:instrText>
        </w:r>
        <w:r>
          <w:fldChar w:fldCharType="separate"/>
        </w:r>
        <w:r>
          <w:t>10</w:t>
        </w:r>
        <w:r>
          <w:fldChar w:fldCharType="end"/>
        </w:r>
      </w:hyperlink>
    </w:p>
    <w:p>
      <w:pPr>
        <w:pStyle w:val="TOC2"/>
        <w:tabs>
          <w:tab w:val="right" w:leader="dot" w:pos="8306"/>
        </w:tabs>
      </w:pPr>
      <w:hyperlink w:anchor="_Toc29595" w:history="1">
        <w:r>
          <w:rPr>
            <w:rFonts w:ascii="仿宋" w:eastAsia="仿宋" w:hAnsi="仿宋" w:cs="仿宋" w:hint="eastAsia"/>
            <w:lang w:eastAsia="zh-CN"/>
          </w:rPr>
          <w:t>(一)、可持续战略与实践</w:t>
        </w:r>
        <w:r>
          <w:tab/>
        </w:r>
        <w:r>
          <w:fldChar w:fldCharType="begin"/>
        </w:r>
        <w:r>
          <w:instrText xml:space="preserve"> PAGEREF _Toc29595 \h </w:instrText>
        </w:r>
        <w:r>
          <w:fldChar w:fldCharType="separate"/>
        </w:r>
        <w:r>
          <w:t>10</w:t>
        </w:r>
        <w:r>
          <w:fldChar w:fldCharType="end"/>
        </w:r>
      </w:hyperlink>
    </w:p>
    <w:p>
      <w:pPr>
        <w:pStyle w:val="TOC2"/>
        <w:tabs>
          <w:tab w:val="right" w:leader="dot" w:pos="8306"/>
        </w:tabs>
      </w:pPr>
      <w:hyperlink w:anchor="_Toc16207" w:history="1">
        <w:r>
          <w:rPr>
            <w:rFonts w:ascii="仿宋" w:eastAsia="仿宋" w:hAnsi="仿宋" w:cs="仿宋" w:hint="eastAsia"/>
            <w:lang w:eastAsia="zh-CN"/>
          </w:rPr>
          <w:t>(二)、环保与社会责任</w:t>
        </w:r>
        <w:r>
          <w:tab/>
        </w:r>
        <w:r>
          <w:fldChar w:fldCharType="begin"/>
        </w:r>
        <w:r>
          <w:instrText xml:space="preserve"> PAGEREF _Toc16207 \h </w:instrText>
        </w:r>
        <w:r>
          <w:fldChar w:fldCharType="separate"/>
        </w:r>
        <w:r>
          <w:t>10</w:t>
        </w:r>
        <w:r>
          <w:fldChar w:fldCharType="end"/>
        </w:r>
      </w:hyperlink>
    </w:p>
    <w:p>
      <w:pPr>
        <w:pStyle w:val="TOC1"/>
        <w:tabs>
          <w:tab w:val="right" w:leader="dot" w:pos="8306"/>
        </w:tabs>
      </w:pPr>
      <w:hyperlink w:anchor="_Toc2013" w:history="1">
        <w:r>
          <w:rPr>
            <w:rFonts w:ascii="仿宋" w:eastAsia="仿宋" w:hAnsi="仿宋" w:cs="仿宋" w:hint="eastAsia"/>
            <w:lang w:eastAsia="zh-CN"/>
          </w:rPr>
          <w:t>五、船用推进电机项目土建工程</w:t>
        </w:r>
        <w:r>
          <w:tab/>
        </w:r>
        <w:r>
          <w:fldChar w:fldCharType="begin"/>
        </w:r>
        <w:r>
          <w:instrText xml:space="preserve"> PAGEREF _Toc2013 \h </w:instrText>
        </w:r>
        <w:r>
          <w:fldChar w:fldCharType="separate"/>
        </w:r>
        <w:r>
          <w:t>11</w:t>
        </w:r>
        <w:r>
          <w:fldChar w:fldCharType="end"/>
        </w:r>
      </w:hyperlink>
    </w:p>
    <w:p>
      <w:pPr>
        <w:pStyle w:val="TOC2"/>
        <w:tabs>
          <w:tab w:val="right" w:leader="dot" w:pos="8306"/>
        </w:tabs>
      </w:pPr>
      <w:hyperlink w:anchor="_Toc16612" w:history="1">
        <w:r>
          <w:rPr>
            <w:rFonts w:ascii="仿宋" w:eastAsia="仿宋" w:hAnsi="仿宋" w:cs="仿宋" w:hint="eastAsia"/>
            <w:lang w:eastAsia="zh-CN"/>
          </w:rPr>
          <w:t>(一)、建筑工程设计原则</w:t>
        </w:r>
        <w:r>
          <w:tab/>
        </w:r>
        <w:r>
          <w:fldChar w:fldCharType="begin"/>
        </w:r>
        <w:r>
          <w:instrText xml:space="preserve"> PAGEREF _Toc16612 \h </w:instrText>
        </w:r>
        <w:r>
          <w:fldChar w:fldCharType="separate"/>
        </w:r>
        <w:r>
          <w:t>11</w:t>
        </w:r>
        <w:r>
          <w:fldChar w:fldCharType="end"/>
        </w:r>
      </w:hyperlink>
    </w:p>
    <w:p>
      <w:pPr>
        <w:pStyle w:val="TOC2"/>
        <w:tabs>
          <w:tab w:val="right" w:leader="dot" w:pos="8306"/>
        </w:tabs>
      </w:pPr>
      <w:hyperlink w:anchor="_Toc23719" w:history="1">
        <w:r>
          <w:rPr>
            <w:rFonts w:ascii="仿宋" w:eastAsia="仿宋" w:hAnsi="仿宋" w:cs="仿宋" w:hint="eastAsia"/>
            <w:lang w:eastAsia="zh-CN"/>
          </w:rPr>
          <w:t>(二)、土建工程设计年限及安全等级</w:t>
        </w:r>
        <w:r>
          <w:tab/>
        </w:r>
        <w:r>
          <w:fldChar w:fldCharType="begin"/>
        </w:r>
        <w:r>
          <w:instrText xml:space="preserve"> PAGEREF _Toc23719 \h </w:instrText>
        </w:r>
        <w:r>
          <w:fldChar w:fldCharType="separate"/>
        </w:r>
        <w:r>
          <w:t>13</w:t>
        </w:r>
        <w:r>
          <w:fldChar w:fldCharType="end"/>
        </w:r>
      </w:hyperlink>
    </w:p>
    <w:p>
      <w:pPr>
        <w:pStyle w:val="TOC2"/>
        <w:tabs>
          <w:tab w:val="right" w:leader="dot" w:pos="8306"/>
        </w:tabs>
      </w:pPr>
      <w:hyperlink w:anchor="_Toc30730" w:history="1">
        <w:r>
          <w:rPr>
            <w:rFonts w:ascii="仿宋" w:eastAsia="仿宋" w:hAnsi="仿宋" w:cs="仿宋" w:hint="eastAsia"/>
            <w:lang w:eastAsia="zh-CN"/>
          </w:rPr>
          <w:t>(三)、建筑工程设计总体要求</w:t>
        </w:r>
        <w:r>
          <w:tab/>
        </w:r>
        <w:r>
          <w:fldChar w:fldCharType="begin"/>
        </w:r>
        <w:r>
          <w:instrText xml:space="preserve"> PAGEREF _Toc30730 \h </w:instrText>
        </w:r>
        <w:r>
          <w:fldChar w:fldCharType="separate"/>
        </w:r>
        <w:r>
          <w:t>14</w:t>
        </w:r>
        <w:r>
          <w:fldChar w:fldCharType="end"/>
        </w:r>
      </w:hyperlink>
    </w:p>
    <w:p>
      <w:pPr>
        <w:pStyle w:val="TOC2"/>
        <w:tabs>
          <w:tab w:val="right" w:leader="dot" w:pos="8306"/>
        </w:tabs>
      </w:pPr>
      <w:hyperlink w:anchor="_Toc20560" w:history="1">
        <w:r>
          <w:rPr>
            <w:rFonts w:ascii="仿宋" w:eastAsia="仿宋" w:hAnsi="仿宋" w:cs="仿宋" w:hint="eastAsia"/>
            <w:lang w:eastAsia="zh-CN"/>
          </w:rPr>
          <w:t>(四)、土建工程建设指标</w:t>
        </w:r>
        <w:r>
          <w:tab/>
        </w:r>
        <w:r>
          <w:fldChar w:fldCharType="begin"/>
        </w:r>
        <w:r>
          <w:instrText xml:space="preserve"> PAGEREF _Toc20560 \h </w:instrText>
        </w:r>
        <w:r>
          <w:fldChar w:fldCharType="separate"/>
        </w:r>
        <w:r>
          <w:t>14</w:t>
        </w:r>
        <w:r>
          <w:fldChar w:fldCharType="end"/>
        </w:r>
      </w:hyperlink>
    </w:p>
    <w:p>
      <w:pPr>
        <w:pStyle w:val="TOC1"/>
        <w:tabs>
          <w:tab w:val="right" w:leader="dot" w:pos="8306"/>
        </w:tabs>
      </w:pPr>
      <w:hyperlink w:anchor="_Toc9439" w:history="1">
        <w:r>
          <w:rPr>
            <w:rFonts w:ascii="仿宋" w:eastAsia="仿宋" w:hAnsi="仿宋" w:cs="仿宋" w:hint="eastAsia"/>
            <w:lang w:eastAsia="zh-CN"/>
          </w:rPr>
          <w:t>六、船用推进电机项目选址可行性分析</w:t>
        </w:r>
        <w:r>
          <w:tab/>
        </w:r>
        <w:r>
          <w:fldChar w:fldCharType="begin"/>
        </w:r>
        <w:r>
          <w:instrText xml:space="preserve"> PAGEREF _Toc9439 \h </w:instrText>
        </w:r>
        <w:r>
          <w:fldChar w:fldCharType="separate"/>
        </w:r>
        <w:r>
          <w:t>15</w:t>
        </w:r>
        <w:r>
          <w:fldChar w:fldCharType="end"/>
        </w:r>
      </w:hyperlink>
    </w:p>
    <w:p>
      <w:pPr>
        <w:pStyle w:val="TOC2"/>
        <w:tabs>
          <w:tab w:val="right" w:leader="dot" w:pos="8306"/>
        </w:tabs>
      </w:pPr>
      <w:hyperlink w:anchor="_Toc14588" w:history="1">
        <w:r>
          <w:rPr>
            <w:rFonts w:ascii="仿宋" w:eastAsia="仿宋" w:hAnsi="仿宋" w:cs="仿宋" w:hint="eastAsia"/>
            <w:lang w:eastAsia="zh-CN"/>
          </w:rPr>
          <w:t>(一)、船用推进电机项目选址</w:t>
        </w:r>
        <w:r>
          <w:tab/>
        </w:r>
        <w:r>
          <w:fldChar w:fldCharType="begin"/>
        </w:r>
        <w:r>
          <w:instrText xml:space="preserve"> PAGEREF _Toc14588 \h </w:instrText>
        </w:r>
        <w:r>
          <w:fldChar w:fldCharType="separate"/>
        </w:r>
        <w:r>
          <w:t>15</w:t>
        </w:r>
        <w:r>
          <w:fldChar w:fldCharType="end"/>
        </w:r>
      </w:hyperlink>
    </w:p>
    <w:p>
      <w:pPr>
        <w:pStyle w:val="TOC2"/>
        <w:tabs>
          <w:tab w:val="right" w:leader="dot" w:pos="8306"/>
        </w:tabs>
      </w:pPr>
      <w:hyperlink w:anchor="_Toc2422" w:history="1">
        <w:r>
          <w:rPr>
            <w:rFonts w:ascii="仿宋" w:eastAsia="仿宋" w:hAnsi="仿宋" w:cs="仿宋" w:hint="eastAsia"/>
            <w:lang w:eastAsia="zh-CN"/>
          </w:rPr>
          <w:t>(二)、用地控制指标</w:t>
        </w:r>
        <w:r>
          <w:tab/>
        </w:r>
        <w:r>
          <w:fldChar w:fldCharType="begin"/>
        </w:r>
        <w:r>
          <w:instrText xml:space="preserve"> PAGEREF _Toc2422 \h </w:instrText>
        </w:r>
        <w:r>
          <w:fldChar w:fldCharType="separate"/>
        </w:r>
        <w:r>
          <w:t>15</w:t>
        </w:r>
        <w:r>
          <w:fldChar w:fldCharType="end"/>
        </w:r>
      </w:hyperlink>
    </w:p>
    <w:p>
      <w:pPr>
        <w:pStyle w:val="TOC2"/>
        <w:tabs>
          <w:tab w:val="right" w:leader="dot" w:pos="8306"/>
        </w:tabs>
      </w:pPr>
      <w:hyperlink w:anchor="_Toc27400" w:history="1">
        <w:r>
          <w:rPr>
            <w:rFonts w:ascii="仿宋" w:eastAsia="仿宋" w:hAnsi="仿宋" w:cs="仿宋" w:hint="eastAsia"/>
            <w:lang w:eastAsia="zh-CN"/>
          </w:rPr>
          <w:t>(三)、节约用地措施</w:t>
        </w:r>
        <w:r>
          <w:tab/>
        </w:r>
        <w:r>
          <w:fldChar w:fldCharType="begin"/>
        </w:r>
        <w:r>
          <w:instrText xml:space="preserve"> PAGEREF _Toc27400 \h </w:instrText>
        </w:r>
        <w:r>
          <w:fldChar w:fldCharType="separate"/>
        </w:r>
        <w:r>
          <w:t>17</w:t>
        </w:r>
        <w:r>
          <w:fldChar w:fldCharType="end"/>
        </w:r>
      </w:hyperlink>
    </w:p>
    <w:p>
      <w:pPr>
        <w:pStyle w:val="TOC2"/>
        <w:tabs>
          <w:tab w:val="right" w:leader="dot" w:pos="8306"/>
        </w:tabs>
      </w:pPr>
      <w:hyperlink w:anchor="_Toc8448" w:history="1">
        <w:r>
          <w:rPr>
            <w:rFonts w:ascii="仿宋" w:eastAsia="仿宋" w:hAnsi="仿宋" w:cs="仿宋" w:hint="eastAsia"/>
            <w:lang w:eastAsia="zh-CN"/>
          </w:rPr>
          <w:t>(四)、总图布置方案</w:t>
        </w:r>
        <w:r>
          <w:tab/>
        </w:r>
        <w:r>
          <w:fldChar w:fldCharType="begin"/>
        </w:r>
        <w:r>
          <w:instrText xml:space="preserve"> PAGEREF _Toc8448 \h </w:instrText>
        </w:r>
        <w:r>
          <w:fldChar w:fldCharType="separate"/>
        </w:r>
        <w:r>
          <w:t>18</w:t>
        </w:r>
        <w:r>
          <w:fldChar w:fldCharType="end"/>
        </w:r>
      </w:hyperlink>
    </w:p>
    <w:p>
      <w:pPr>
        <w:pStyle w:val="TOC2"/>
        <w:tabs>
          <w:tab w:val="right" w:leader="dot" w:pos="8306"/>
        </w:tabs>
      </w:pPr>
      <w:hyperlink w:anchor="_Toc13314" w:history="1">
        <w:r>
          <w:rPr>
            <w:rFonts w:ascii="仿宋" w:eastAsia="仿宋" w:hAnsi="仿宋" w:cs="仿宋" w:hint="eastAsia"/>
            <w:lang w:eastAsia="zh-CN"/>
          </w:rPr>
          <w:t>(五)、选址综合评价</w:t>
        </w:r>
        <w:r>
          <w:tab/>
        </w:r>
        <w:r>
          <w:fldChar w:fldCharType="begin"/>
        </w:r>
        <w:r>
          <w:instrText xml:space="preserve"> PAGEREF _Toc13314 \h </w:instrText>
        </w:r>
        <w:r>
          <w:fldChar w:fldCharType="separate"/>
        </w:r>
        <w:r>
          <w:t>19</w:t>
        </w:r>
        <w:r>
          <w:fldChar w:fldCharType="end"/>
        </w:r>
      </w:hyperlink>
    </w:p>
    <w:p>
      <w:pPr>
        <w:pStyle w:val="TOC1"/>
        <w:tabs>
          <w:tab w:val="right" w:leader="dot" w:pos="8306"/>
        </w:tabs>
      </w:pPr>
      <w:hyperlink w:anchor="_Toc19821" w:history="1">
        <w:r>
          <w:rPr>
            <w:rFonts w:ascii="仿宋" w:eastAsia="仿宋" w:hAnsi="仿宋" w:cs="仿宋" w:hint="eastAsia"/>
            <w:lang w:eastAsia="zh-CN"/>
          </w:rPr>
          <w:t>七、船用推进电机项目创新与研发</w:t>
        </w:r>
        <w:r>
          <w:tab/>
        </w:r>
        <w:r>
          <w:fldChar w:fldCharType="begin"/>
        </w:r>
        <w:r>
          <w:instrText xml:space="preserve"> PAGEREF _Toc19821 \h </w:instrText>
        </w:r>
        <w:r>
          <w:fldChar w:fldCharType="separate"/>
        </w:r>
        <w:r>
          <w:t>20</w:t>
        </w:r>
        <w:r>
          <w:fldChar w:fldCharType="end"/>
        </w:r>
      </w:hyperlink>
    </w:p>
    <w:p>
      <w:pPr>
        <w:pStyle w:val="TOC2"/>
        <w:tabs>
          <w:tab w:val="right" w:leader="dot" w:pos="8306"/>
        </w:tabs>
      </w:pPr>
      <w:hyperlink w:anchor="_Toc30283" w:history="1">
        <w:r>
          <w:rPr>
            <w:rFonts w:ascii="仿宋" w:eastAsia="仿宋" w:hAnsi="仿宋" w:cs="仿宋" w:hint="eastAsia"/>
            <w:lang w:eastAsia="zh-CN"/>
          </w:rPr>
          <w:t>(一)、创新策略与方向</w:t>
        </w:r>
        <w:r>
          <w:tab/>
        </w:r>
        <w:r>
          <w:fldChar w:fldCharType="begin"/>
        </w:r>
        <w:r>
          <w:instrText xml:space="preserve"> PAGEREF _Toc30283 \h </w:instrText>
        </w:r>
        <w:r>
          <w:fldChar w:fldCharType="separate"/>
        </w:r>
        <w:r>
          <w:t>20</w:t>
        </w:r>
        <w:r>
          <w:fldChar w:fldCharType="end"/>
        </w:r>
      </w:hyperlink>
    </w:p>
    <w:p>
      <w:pPr>
        <w:pStyle w:val="TOC2"/>
        <w:tabs>
          <w:tab w:val="right" w:leader="dot" w:pos="8306"/>
        </w:tabs>
      </w:pPr>
      <w:hyperlink w:anchor="_Toc5892" w:history="1">
        <w:r>
          <w:rPr>
            <w:rFonts w:ascii="仿宋" w:eastAsia="仿宋" w:hAnsi="仿宋" w:cs="仿宋" w:hint="eastAsia"/>
            <w:lang w:eastAsia="zh-CN"/>
          </w:rPr>
          <w:t>(二)、研发规划与投入</w:t>
        </w:r>
        <w:r>
          <w:tab/>
        </w:r>
        <w:r>
          <w:fldChar w:fldCharType="begin"/>
        </w:r>
        <w:r>
          <w:instrText xml:space="preserve"> PAGEREF _Toc5892 \h </w:instrText>
        </w:r>
        <w:r>
          <w:fldChar w:fldCharType="separate"/>
        </w:r>
        <w:r>
          <w:t>21</w:t>
        </w:r>
        <w:r>
          <w:fldChar w:fldCharType="end"/>
        </w:r>
      </w:hyperlink>
    </w:p>
    <w:p>
      <w:pPr>
        <w:pStyle w:val="TOC1"/>
        <w:tabs>
          <w:tab w:val="right" w:leader="dot" w:pos="8306"/>
        </w:tabs>
      </w:pPr>
      <w:hyperlink w:anchor="_Toc13006" w:history="1">
        <w:r>
          <w:rPr>
            <w:rFonts w:ascii="仿宋" w:eastAsia="仿宋" w:hAnsi="仿宋" w:cs="仿宋" w:hint="eastAsia"/>
            <w:lang w:eastAsia="zh-CN"/>
          </w:rPr>
          <w:t>八、船用推进电机项目技术管理</w:t>
        </w:r>
        <w:r>
          <w:tab/>
        </w:r>
        <w:r>
          <w:fldChar w:fldCharType="begin"/>
        </w:r>
        <w:r>
          <w:instrText xml:space="preserve"> PAGEREF _Toc13006 \h </w:instrText>
        </w:r>
        <w:r>
          <w:fldChar w:fldCharType="separate"/>
        </w:r>
        <w:r>
          <w:t>23</w:t>
        </w:r>
        <w:r>
          <w:fldChar w:fldCharType="end"/>
        </w:r>
      </w:hyperlink>
    </w:p>
    <w:p>
      <w:pPr>
        <w:pStyle w:val="TOC2"/>
        <w:tabs>
          <w:tab w:val="right" w:leader="dot" w:pos="8306"/>
        </w:tabs>
      </w:pPr>
      <w:hyperlink w:anchor="_Toc13758" w:history="1">
        <w:r>
          <w:rPr>
            <w:rFonts w:ascii="仿宋" w:eastAsia="仿宋" w:hAnsi="仿宋" w:cs="仿宋" w:hint="eastAsia"/>
            <w:lang w:eastAsia="zh-CN"/>
          </w:rPr>
          <w:t>(一)、技术方案选用方向</w:t>
        </w:r>
        <w:r>
          <w:tab/>
        </w:r>
        <w:r>
          <w:fldChar w:fldCharType="begin"/>
        </w:r>
        <w:r>
          <w:instrText xml:space="preserve"> PAGEREF _Toc13758 \h </w:instrText>
        </w:r>
        <w:r>
          <w:fldChar w:fldCharType="separate"/>
        </w:r>
        <w:r>
          <w:t>23</w:t>
        </w:r>
        <w:r>
          <w:fldChar w:fldCharType="end"/>
        </w:r>
      </w:hyperlink>
    </w:p>
    <w:p>
      <w:pPr>
        <w:pStyle w:val="TOC2"/>
        <w:tabs>
          <w:tab w:val="right" w:leader="dot" w:pos="8306"/>
        </w:tabs>
      </w:pPr>
      <w:hyperlink w:anchor="_Toc31094" w:history="1">
        <w:r>
          <w:rPr>
            <w:rFonts w:ascii="仿宋" w:eastAsia="仿宋" w:hAnsi="仿宋" w:cs="仿宋" w:hint="eastAsia"/>
            <w:lang w:eastAsia="zh-CN"/>
          </w:rPr>
          <w:t>(二)、工艺技术方案选用原则</w:t>
        </w:r>
        <w:r>
          <w:tab/>
        </w:r>
        <w:r>
          <w:fldChar w:fldCharType="begin"/>
        </w:r>
        <w:r>
          <w:instrText xml:space="preserve"> PAGEREF _Toc31094 \h </w:instrText>
        </w:r>
        <w:r>
          <w:fldChar w:fldCharType="separate"/>
        </w:r>
        <w:r>
          <w:t>25</w:t>
        </w:r>
        <w:r>
          <w:fldChar w:fldCharType="end"/>
        </w:r>
      </w:hyperlink>
    </w:p>
    <w:p>
      <w:pPr>
        <w:pStyle w:val="TOC2"/>
        <w:tabs>
          <w:tab w:val="right" w:leader="dot" w:pos="8306"/>
        </w:tabs>
      </w:pPr>
      <w:hyperlink w:anchor="_Toc6757" w:history="1">
        <w:r>
          <w:rPr>
            <w:rFonts w:ascii="仿宋" w:eastAsia="仿宋" w:hAnsi="仿宋" w:cs="仿宋" w:hint="eastAsia"/>
            <w:lang w:eastAsia="zh-CN"/>
          </w:rPr>
          <w:t>(三)、工艺技术方案要求</w:t>
        </w:r>
        <w:r>
          <w:tab/>
        </w:r>
        <w:r>
          <w:fldChar w:fldCharType="begin"/>
        </w:r>
        <w:r>
          <w:instrText xml:space="preserve"> PAGEREF _Toc6757 \h </w:instrText>
        </w:r>
        <w:r>
          <w:fldChar w:fldCharType="separate"/>
        </w:r>
        <w:r>
          <w:t>27</w:t>
        </w:r>
        <w:r>
          <w:fldChar w:fldCharType="end"/>
        </w:r>
      </w:hyperlink>
    </w:p>
    <w:p>
      <w:pPr>
        <w:pStyle w:val="TOC1"/>
        <w:tabs>
          <w:tab w:val="right" w:leader="dot" w:pos="8306"/>
        </w:tabs>
      </w:pPr>
      <w:hyperlink w:anchor="_Toc15942" w:history="1">
        <w:r>
          <w:rPr>
            <w:rFonts w:ascii="仿宋" w:eastAsia="仿宋" w:hAnsi="仿宋" w:cs="仿宋" w:hint="eastAsia"/>
            <w:lang w:eastAsia="zh-CN"/>
          </w:rPr>
          <w:t>九、船用推进电机项目计划安排</w:t>
        </w:r>
        <w:r>
          <w:tab/>
        </w:r>
        <w:r>
          <w:fldChar w:fldCharType="begin"/>
        </w:r>
        <w:r>
          <w:instrText xml:space="preserve"> PAGEREF _Toc15942 \h </w:instrText>
        </w:r>
        <w:r>
          <w:fldChar w:fldCharType="separate"/>
        </w:r>
        <w:r>
          <w:t>29</w:t>
        </w:r>
        <w:r>
          <w:fldChar w:fldCharType="end"/>
        </w:r>
      </w:hyperlink>
    </w:p>
    <w:p>
      <w:pPr>
        <w:pStyle w:val="TOC2"/>
        <w:tabs>
          <w:tab w:val="right" w:leader="dot" w:pos="8306"/>
        </w:tabs>
      </w:pPr>
      <w:hyperlink w:anchor="_Toc7624" w:history="1">
        <w:r>
          <w:rPr>
            <w:rFonts w:ascii="仿宋" w:eastAsia="仿宋" w:hAnsi="仿宋" w:cs="仿宋" w:hint="eastAsia"/>
            <w:lang w:eastAsia="zh-CN"/>
          </w:rPr>
          <w:t>(一)、建设周期</w:t>
        </w:r>
        <w:r>
          <w:tab/>
        </w:r>
        <w:r>
          <w:fldChar w:fldCharType="begin"/>
        </w:r>
        <w:r>
          <w:instrText xml:space="preserve"> PAGEREF _Toc7624 \h </w:instrText>
        </w:r>
        <w:r>
          <w:fldChar w:fldCharType="separate"/>
        </w:r>
        <w:r>
          <w:t>29</w:t>
        </w:r>
        <w:r>
          <w:fldChar w:fldCharType="end"/>
        </w:r>
      </w:hyperlink>
    </w:p>
    <w:p>
      <w:pPr>
        <w:pStyle w:val="TOC2"/>
        <w:tabs>
          <w:tab w:val="right" w:leader="dot" w:pos="8306"/>
        </w:tabs>
      </w:pPr>
      <w:hyperlink w:anchor="_Toc16450" w:history="1">
        <w:r>
          <w:rPr>
            <w:rFonts w:ascii="仿宋" w:eastAsia="仿宋" w:hAnsi="仿宋" w:cs="仿宋" w:hint="eastAsia"/>
            <w:lang w:eastAsia="zh-CN"/>
          </w:rPr>
          <w:t>(二)、建设进度</w:t>
        </w:r>
        <w:r>
          <w:tab/>
        </w:r>
        <w:r>
          <w:fldChar w:fldCharType="begin"/>
        </w:r>
        <w:r>
          <w:instrText xml:space="preserve"> PAGEREF _Toc16450 \h </w:instrText>
        </w:r>
        <w:r>
          <w:fldChar w:fldCharType="separate"/>
        </w:r>
        <w:r>
          <w:t>30</w:t>
        </w:r>
        <w:r>
          <w:fldChar w:fldCharType="end"/>
        </w:r>
      </w:hyperlink>
    </w:p>
    <w:p>
      <w:pPr>
        <w:pStyle w:val="TOC2"/>
        <w:tabs>
          <w:tab w:val="right" w:leader="dot" w:pos="8306"/>
        </w:tabs>
      </w:pPr>
      <w:hyperlink w:anchor="_Toc28296" w:history="1">
        <w:r>
          <w:rPr>
            <w:rFonts w:ascii="仿宋" w:eastAsia="仿宋" w:hAnsi="仿宋" w:cs="仿宋" w:hint="eastAsia"/>
            <w:lang w:eastAsia="zh-CN"/>
          </w:rPr>
          <w:t>(三)、进度安排注意事项</w:t>
        </w:r>
        <w:r>
          <w:tab/>
        </w:r>
        <w:r>
          <w:fldChar w:fldCharType="begin"/>
        </w:r>
        <w:r>
          <w:instrText xml:space="preserve"> PAGEREF _Toc28296 \h </w:instrText>
        </w:r>
        <w:r>
          <w:fldChar w:fldCharType="separate"/>
        </w:r>
        <w:r>
          <w:t>31</w:t>
        </w:r>
        <w:r>
          <w:fldChar w:fldCharType="end"/>
        </w:r>
      </w:hyperlink>
    </w:p>
    <w:p>
      <w:pPr>
        <w:pStyle w:val="TOC2"/>
        <w:tabs>
          <w:tab w:val="right" w:leader="dot" w:pos="8306"/>
        </w:tabs>
      </w:pPr>
      <w:hyperlink w:anchor="_Toc22662" w:history="1">
        <w:r>
          <w:rPr>
            <w:rFonts w:ascii="仿宋" w:eastAsia="仿宋" w:hAnsi="仿宋" w:cs="仿宋" w:hint="eastAsia"/>
            <w:lang w:eastAsia="zh-CN"/>
          </w:rPr>
          <w:t>(四)、人力资源配置</w:t>
        </w:r>
        <w:r>
          <w:tab/>
        </w:r>
        <w:r>
          <w:fldChar w:fldCharType="begin"/>
        </w:r>
        <w:r>
          <w:instrText xml:space="preserve"> PAGEREF _Toc22662 \h </w:instrText>
        </w:r>
        <w:r>
          <w:fldChar w:fldCharType="separate"/>
        </w:r>
        <w:r>
          <w:t>33</w:t>
        </w:r>
        <w:r>
          <w:fldChar w:fldCharType="end"/>
        </w:r>
      </w:hyperlink>
    </w:p>
    <w:p>
      <w:pPr>
        <w:pStyle w:val="TOC1"/>
        <w:tabs>
          <w:tab w:val="right" w:leader="dot" w:pos="8306"/>
        </w:tabs>
      </w:pPr>
      <w:hyperlink w:anchor="_Toc23111" w:history="1">
        <w:r>
          <w:rPr>
            <w:rFonts w:ascii="仿宋" w:eastAsia="仿宋" w:hAnsi="仿宋" w:cs="仿宋" w:hint="eastAsia"/>
            <w:lang w:eastAsia="zh-CN"/>
          </w:rPr>
          <w:t>十、生产安全保护</w:t>
        </w:r>
        <w:r>
          <w:tab/>
        </w:r>
        <w:r>
          <w:fldChar w:fldCharType="begin"/>
        </w:r>
        <w:r>
          <w:instrText xml:space="preserve"> PAGEREF _Toc23111 \h </w:instrText>
        </w:r>
        <w:r>
          <w:fldChar w:fldCharType="separate"/>
        </w:r>
        <w:r>
          <w:t>34</w:t>
        </w:r>
        <w:r>
          <w:fldChar w:fldCharType="end"/>
        </w:r>
      </w:hyperlink>
    </w:p>
    <w:p>
      <w:pPr>
        <w:pStyle w:val="TOC2"/>
        <w:tabs>
          <w:tab w:val="right" w:leader="dot" w:pos="8306"/>
        </w:tabs>
      </w:pPr>
      <w:hyperlink w:anchor="_Toc31558" w:history="1">
        <w:r>
          <w:rPr>
            <w:rFonts w:ascii="仿宋" w:eastAsia="仿宋" w:hAnsi="仿宋" w:cs="仿宋" w:hint="eastAsia"/>
            <w:lang w:eastAsia="zh-CN"/>
          </w:rPr>
          <w:t>(一)、消防安全</w:t>
        </w:r>
        <w:r>
          <w:tab/>
        </w:r>
        <w:r>
          <w:fldChar w:fldCharType="begin"/>
        </w:r>
        <w:r>
          <w:instrText xml:space="preserve"> PAGEREF _Toc31558 \h </w:instrText>
        </w:r>
        <w:r>
          <w:fldChar w:fldCharType="separate"/>
        </w:r>
        <w:r>
          <w:t>34</w:t>
        </w:r>
        <w:r>
          <w:fldChar w:fldCharType="end"/>
        </w:r>
      </w:hyperlink>
    </w:p>
    <w:p>
      <w:pPr>
        <w:pStyle w:val="TOC2"/>
        <w:tabs>
          <w:tab w:val="right" w:leader="dot" w:pos="8306"/>
        </w:tabs>
      </w:pPr>
      <w:hyperlink w:anchor="_Toc13624" w:history="1">
        <w:r>
          <w:rPr>
            <w:rFonts w:ascii="仿宋" w:eastAsia="仿宋" w:hAnsi="仿宋" w:cs="仿宋" w:hint="eastAsia"/>
            <w:lang w:eastAsia="zh-CN"/>
          </w:rPr>
          <w:t>(二)、防火防爆总图布置措施</w:t>
        </w:r>
        <w:r>
          <w:tab/>
        </w:r>
        <w:r>
          <w:fldChar w:fldCharType="begin"/>
        </w:r>
        <w:r>
          <w:instrText xml:space="preserve"> PAGEREF _Toc13624 \h </w:instrText>
        </w:r>
        <w:r>
          <w:fldChar w:fldCharType="separate"/>
        </w:r>
        <w:r>
          <w:t>35</w:t>
        </w:r>
        <w:r>
          <w:fldChar w:fldCharType="end"/>
        </w:r>
      </w:hyperlink>
    </w:p>
    <w:p>
      <w:pPr>
        <w:pStyle w:val="TOC2"/>
        <w:tabs>
          <w:tab w:val="right" w:leader="dot" w:pos="8306"/>
        </w:tabs>
      </w:pPr>
      <w:hyperlink w:anchor="_Toc16771" w:history="1">
        <w:r>
          <w:rPr>
            <w:rFonts w:ascii="仿宋" w:eastAsia="仿宋" w:hAnsi="仿宋" w:cs="仿宋" w:hint="eastAsia"/>
            <w:lang w:eastAsia="zh-CN"/>
          </w:rPr>
          <w:t>(三)、自然灾害防范措施</w:t>
        </w:r>
        <w:r>
          <w:tab/>
        </w:r>
        <w:r>
          <w:fldChar w:fldCharType="begin"/>
        </w:r>
        <w:r>
          <w:instrText xml:space="preserve"> PAGEREF _Toc16771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7" w:history="1">
        <w:r>
          <w:rPr>
            <w:rFonts w:ascii="仿宋" w:eastAsia="仿宋" w:hAnsi="仿宋" w:cs="仿宋" w:hint="eastAsia"/>
            <w:lang w:eastAsia="zh-CN"/>
          </w:rPr>
          <w:t>(四)、安全色及安全标志使用要求</w:t>
        </w:r>
        <w:r>
          <w:tab/>
        </w:r>
        <w:r>
          <w:fldChar w:fldCharType="begin"/>
        </w:r>
        <w:r>
          <w:instrText xml:space="preserve"> PAGEREF _Toc31597 \h </w:instrText>
        </w:r>
        <w:r>
          <w:fldChar w:fldCharType="separate"/>
        </w:r>
        <w:r>
          <w:t>37</w:t>
        </w:r>
        <w:r>
          <w:fldChar w:fldCharType="end"/>
        </w:r>
      </w:hyperlink>
    </w:p>
    <w:p>
      <w:pPr>
        <w:pStyle w:val="TOC2"/>
        <w:tabs>
          <w:tab w:val="right" w:leader="dot" w:pos="8306"/>
        </w:tabs>
      </w:pPr>
      <w:hyperlink w:anchor="_Toc18877" w:history="1">
        <w:r>
          <w:rPr>
            <w:rFonts w:ascii="仿宋" w:eastAsia="仿宋" w:hAnsi="仿宋" w:cs="仿宋" w:hint="eastAsia"/>
            <w:lang w:eastAsia="zh-CN"/>
          </w:rPr>
          <w:t>(五)、防尘防毒措施</w:t>
        </w:r>
        <w:r>
          <w:tab/>
        </w:r>
        <w:r>
          <w:fldChar w:fldCharType="begin"/>
        </w:r>
        <w:r>
          <w:instrText xml:space="preserve"> PAGEREF _Toc18877 \h </w:instrText>
        </w:r>
        <w:r>
          <w:fldChar w:fldCharType="separate"/>
        </w:r>
        <w:r>
          <w:t>38</w:t>
        </w:r>
        <w:r>
          <w:fldChar w:fldCharType="end"/>
        </w:r>
      </w:hyperlink>
    </w:p>
    <w:p>
      <w:pPr>
        <w:pStyle w:val="TOC2"/>
        <w:tabs>
          <w:tab w:val="right" w:leader="dot" w:pos="8306"/>
        </w:tabs>
      </w:pPr>
      <w:hyperlink w:anchor="_Toc24915" w:history="1">
        <w:r>
          <w:rPr>
            <w:rFonts w:ascii="仿宋" w:eastAsia="仿宋" w:hAnsi="仿宋" w:cs="仿宋" w:hint="eastAsia"/>
            <w:lang w:eastAsia="zh-CN"/>
          </w:rPr>
          <w:t>(六)、防静电、触电防护及防雷措施</w:t>
        </w:r>
        <w:r>
          <w:tab/>
        </w:r>
        <w:r>
          <w:fldChar w:fldCharType="begin"/>
        </w:r>
        <w:r>
          <w:instrText xml:space="preserve"> PAGEREF _Toc24915 \h </w:instrText>
        </w:r>
        <w:r>
          <w:fldChar w:fldCharType="separate"/>
        </w:r>
        <w:r>
          <w:t>39</w:t>
        </w:r>
        <w:r>
          <w:fldChar w:fldCharType="end"/>
        </w:r>
      </w:hyperlink>
    </w:p>
    <w:p>
      <w:pPr>
        <w:pStyle w:val="TOC2"/>
        <w:tabs>
          <w:tab w:val="right" w:leader="dot" w:pos="8306"/>
        </w:tabs>
      </w:pPr>
      <w:hyperlink w:anchor="_Toc28398" w:history="1">
        <w:r>
          <w:rPr>
            <w:rFonts w:ascii="仿宋" w:eastAsia="仿宋" w:hAnsi="仿宋" w:cs="仿宋" w:hint="eastAsia"/>
            <w:lang w:eastAsia="zh-CN"/>
          </w:rPr>
          <w:t>(七)、机械设备安全保障措施</w:t>
        </w:r>
        <w:r>
          <w:tab/>
        </w:r>
        <w:r>
          <w:fldChar w:fldCharType="begin"/>
        </w:r>
        <w:r>
          <w:instrText xml:space="preserve"> PAGEREF _Toc28398 \h </w:instrText>
        </w:r>
        <w:r>
          <w:fldChar w:fldCharType="separate"/>
        </w:r>
        <w:r>
          <w:t>40</w:t>
        </w:r>
        <w:r>
          <w:fldChar w:fldCharType="end"/>
        </w:r>
      </w:hyperlink>
    </w:p>
    <w:p>
      <w:pPr>
        <w:pStyle w:val="TOC1"/>
        <w:tabs>
          <w:tab w:val="right" w:leader="dot" w:pos="8306"/>
        </w:tabs>
      </w:pPr>
      <w:hyperlink w:anchor="_Toc30005" w:history="1">
        <w:r>
          <w:rPr>
            <w:rFonts w:ascii="仿宋" w:eastAsia="仿宋" w:hAnsi="仿宋" w:cs="仿宋" w:hint="eastAsia"/>
            <w:lang w:eastAsia="zh-CN"/>
          </w:rPr>
          <w:t>十一、船用推进电机项目财务管理</w:t>
        </w:r>
        <w:r>
          <w:tab/>
        </w:r>
        <w:r>
          <w:fldChar w:fldCharType="begin"/>
        </w:r>
        <w:r>
          <w:instrText xml:space="preserve"> PAGEREF _Toc30005 \h </w:instrText>
        </w:r>
        <w:r>
          <w:fldChar w:fldCharType="separate"/>
        </w:r>
        <w:r>
          <w:t>42</w:t>
        </w:r>
        <w:r>
          <w:fldChar w:fldCharType="end"/>
        </w:r>
      </w:hyperlink>
    </w:p>
    <w:p>
      <w:pPr>
        <w:pStyle w:val="TOC2"/>
        <w:tabs>
          <w:tab w:val="right" w:leader="dot" w:pos="8306"/>
        </w:tabs>
      </w:pPr>
      <w:hyperlink w:anchor="_Toc4234" w:history="1">
        <w:r>
          <w:rPr>
            <w:rFonts w:ascii="仿宋" w:eastAsia="仿宋" w:hAnsi="仿宋" w:cs="仿宋" w:hint="eastAsia"/>
            <w:lang w:eastAsia="zh-CN"/>
          </w:rPr>
          <w:t>(一)、资金需求大</w:t>
        </w:r>
        <w:r>
          <w:tab/>
        </w:r>
        <w:r>
          <w:fldChar w:fldCharType="begin"/>
        </w:r>
        <w:r>
          <w:instrText xml:space="preserve"> PAGEREF _Toc4234 \h </w:instrText>
        </w:r>
        <w:r>
          <w:fldChar w:fldCharType="separate"/>
        </w:r>
        <w:r>
          <w:t>42</w:t>
        </w:r>
        <w:r>
          <w:fldChar w:fldCharType="end"/>
        </w:r>
      </w:hyperlink>
    </w:p>
    <w:p>
      <w:pPr>
        <w:pStyle w:val="TOC2"/>
        <w:tabs>
          <w:tab w:val="right" w:leader="dot" w:pos="8306"/>
        </w:tabs>
      </w:pPr>
      <w:hyperlink w:anchor="_Toc16835" w:history="1">
        <w:r>
          <w:rPr>
            <w:rFonts w:ascii="仿宋" w:eastAsia="仿宋" w:hAnsi="仿宋" w:cs="仿宋" w:hint="eastAsia"/>
            <w:lang w:eastAsia="zh-CN"/>
          </w:rPr>
          <w:t>(二)、研发周期长</w:t>
        </w:r>
        <w:r>
          <w:tab/>
        </w:r>
        <w:r>
          <w:fldChar w:fldCharType="begin"/>
        </w:r>
        <w:r>
          <w:instrText xml:space="preserve"> PAGEREF _Toc16835 \h </w:instrText>
        </w:r>
        <w:r>
          <w:fldChar w:fldCharType="separate"/>
        </w:r>
        <w:r>
          <w:t>43</w:t>
        </w:r>
        <w:r>
          <w:fldChar w:fldCharType="end"/>
        </w:r>
      </w:hyperlink>
    </w:p>
    <w:p>
      <w:pPr>
        <w:pStyle w:val="TOC2"/>
        <w:tabs>
          <w:tab w:val="right" w:leader="dot" w:pos="8306"/>
        </w:tabs>
      </w:pPr>
      <w:hyperlink w:anchor="_Toc15196" w:history="1">
        <w:r>
          <w:rPr>
            <w:rFonts w:ascii="仿宋" w:eastAsia="仿宋" w:hAnsi="仿宋" w:cs="仿宋" w:hint="eastAsia"/>
            <w:lang w:eastAsia="zh-CN"/>
          </w:rPr>
          <w:t>(三)、市场风险大</w:t>
        </w:r>
        <w:r>
          <w:tab/>
        </w:r>
        <w:r>
          <w:fldChar w:fldCharType="begin"/>
        </w:r>
        <w:r>
          <w:instrText xml:space="preserve"> PAGEREF _Toc15196 \h </w:instrText>
        </w:r>
        <w:r>
          <w:fldChar w:fldCharType="separate"/>
        </w:r>
        <w:r>
          <w:t>44</w:t>
        </w:r>
        <w:r>
          <w:fldChar w:fldCharType="end"/>
        </w:r>
      </w:hyperlink>
    </w:p>
    <w:p>
      <w:pPr>
        <w:pStyle w:val="TOC2"/>
        <w:tabs>
          <w:tab w:val="right" w:leader="dot" w:pos="8306"/>
        </w:tabs>
      </w:pPr>
      <w:hyperlink w:anchor="_Toc8692" w:history="1">
        <w:r>
          <w:rPr>
            <w:rFonts w:ascii="仿宋" w:eastAsia="仿宋" w:hAnsi="仿宋" w:cs="仿宋" w:hint="eastAsia"/>
            <w:lang w:eastAsia="zh-CN"/>
          </w:rPr>
          <w:t>(四)、利润率高</w:t>
        </w:r>
        <w:r>
          <w:tab/>
        </w:r>
        <w:r>
          <w:fldChar w:fldCharType="begin"/>
        </w:r>
        <w:r>
          <w:instrText xml:space="preserve"> PAGEREF _Toc8692 \h </w:instrText>
        </w:r>
        <w:r>
          <w:fldChar w:fldCharType="separate"/>
        </w:r>
        <w:r>
          <w:t>47</w:t>
        </w:r>
        <w:r>
          <w:fldChar w:fldCharType="end"/>
        </w:r>
      </w:hyperlink>
    </w:p>
    <w:p>
      <w:pPr>
        <w:pStyle w:val="TOC1"/>
        <w:tabs>
          <w:tab w:val="right" w:leader="dot" w:pos="8306"/>
        </w:tabs>
      </w:pPr>
      <w:hyperlink w:anchor="_Toc17017" w:history="1">
        <w:r>
          <w:rPr>
            <w:rFonts w:ascii="仿宋" w:eastAsia="仿宋" w:hAnsi="仿宋" w:cs="仿宋" w:hint="eastAsia"/>
            <w:lang w:eastAsia="zh-CN"/>
          </w:rPr>
          <w:t>十二、船用推进电机项目社会影响</w:t>
        </w:r>
        <w:r>
          <w:tab/>
        </w:r>
        <w:r>
          <w:fldChar w:fldCharType="begin"/>
        </w:r>
        <w:r>
          <w:instrText xml:space="preserve"> PAGEREF _Toc17017 \h </w:instrText>
        </w:r>
        <w:r>
          <w:fldChar w:fldCharType="separate"/>
        </w:r>
        <w:r>
          <w:t>49</w:t>
        </w:r>
        <w:r>
          <w:fldChar w:fldCharType="end"/>
        </w:r>
      </w:hyperlink>
    </w:p>
    <w:p>
      <w:pPr>
        <w:pStyle w:val="TOC2"/>
        <w:tabs>
          <w:tab w:val="right" w:leader="dot" w:pos="8306"/>
        </w:tabs>
      </w:pPr>
      <w:hyperlink w:anchor="_Toc14512" w:history="1">
        <w:r>
          <w:rPr>
            <w:rFonts w:ascii="仿宋" w:eastAsia="仿宋" w:hAnsi="仿宋" w:cs="仿宋" w:hint="eastAsia"/>
            <w:lang w:eastAsia="zh-CN"/>
          </w:rPr>
          <w:t>(一)、社会责任与义务</w:t>
        </w:r>
        <w:r>
          <w:tab/>
        </w:r>
        <w:r>
          <w:fldChar w:fldCharType="begin"/>
        </w:r>
        <w:r>
          <w:instrText xml:space="preserve"> PAGEREF _Toc14512 \h </w:instrText>
        </w:r>
        <w:r>
          <w:fldChar w:fldCharType="separate"/>
        </w:r>
        <w:r>
          <w:t>49</w:t>
        </w:r>
        <w:r>
          <w:fldChar w:fldCharType="end"/>
        </w:r>
      </w:hyperlink>
    </w:p>
    <w:p>
      <w:pPr>
        <w:pStyle w:val="TOC2"/>
        <w:tabs>
          <w:tab w:val="right" w:leader="dot" w:pos="8306"/>
        </w:tabs>
      </w:pPr>
      <w:hyperlink w:anchor="_Toc4259" w:history="1">
        <w:r>
          <w:rPr>
            <w:rFonts w:ascii="仿宋" w:eastAsia="仿宋" w:hAnsi="仿宋" w:cs="仿宋" w:hint="eastAsia"/>
            <w:lang w:eastAsia="zh-CN"/>
          </w:rPr>
          <w:t>(二)、社会参与与沟通</w:t>
        </w:r>
        <w:r>
          <w:tab/>
        </w:r>
        <w:r>
          <w:fldChar w:fldCharType="begin"/>
        </w:r>
        <w:r>
          <w:instrText xml:space="preserve"> PAGEREF _Toc4259 \h </w:instrText>
        </w:r>
        <w:r>
          <w:fldChar w:fldCharType="separate"/>
        </w:r>
        <w:r>
          <w:t>50</w:t>
        </w:r>
        <w:r>
          <w:fldChar w:fldCharType="end"/>
        </w:r>
      </w:hyperlink>
    </w:p>
    <w:p>
      <w:pPr>
        <w:pStyle w:val="TOC1"/>
        <w:tabs>
          <w:tab w:val="right" w:leader="dot" w:pos="8306"/>
        </w:tabs>
      </w:pPr>
      <w:hyperlink w:anchor="_Toc21296" w:history="1">
        <w:r>
          <w:rPr>
            <w:rFonts w:ascii="仿宋" w:eastAsia="仿宋" w:hAnsi="仿宋" w:cs="仿宋" w:hint="eastAsia"/>
            <w:lang w:eastAsia="zh-CN"/>
          </w:rPr>
          <w:t>十三、船用推进电机项目治理与监督</w:t>
        </w:r>
        <w:r>
          <w:tab/>
        </w:r>
        <w:r>
          <w:fldChar w:fldCharType="begin"/>
        </w:r>
        <w:r>
          <w:instrText xml:space="preserve"> PAGEREF _Toc21296 \h </w:instrText>
        </w:r>
        <w:r>
          <w:fldChar w:fldCharType="separate"/>
        </w:r>
        <w:r>
          <w:t>51</w:t>
        </w:r>
        <w:r>
          <w:fldChar w:fldCharType="end"/>
        </w:r>
      </w:hyperlink>
    </w:p>
    <w:p>
      <w:pPr>
        <w:pStyle w:val="TOC2"/>
        <w:tabs>
          <w:tab w:val="right" w:leader="dot" w:pos="8306"/>
        </w:tabs>
      </w:pPr>
      <w:hyperlink w:anchor="_Toc32200" w:history="1">
        <w:r>
          <w:rPr>
            <w:rFonts w:ascii="仿宋" w:eastAsia="仿宋" w:hAnsi="仿宋" w:cs="仿宋" w:hint="eastAsia"/>
            <w:lang w:eastAsia="zh-CN"/>
          </w:rPr>
          <w:t>(一)、船用推进电机项目治理结构</w:t>
        </w:r>
        <w:r>
          <w:tab/>
        </w:r>
        <w:r>
          <w:fldChar w:fldCharType="begin"/>
        </w:r>
        <w:r>
          <w:instrText xml:space="preserve"> PAGEREF _Toc32200 \h </w:instrText>
        </w:r>
        <w:r>
          <w:fldChar w:fldCharType="separate"/>
        </w:r>
        <w:r>
          <w:t>51</w:t>
        </w:r>
        <w:r>
          <w:fldChar w:fldCharType="end"/>
        </w:r>
      </w:hyperlink>
    </w:p>
    <w:p>
      <w:pPr>
        <w:pStyle w:val="TOC2"/>
        <w:tabs>
          <w:tab w:val="right" w:leader="dot" w:pos="8306"/>
        </w:tabs>
      </w:pPr>
      <w:hyperlink w:anchor="_Toc29428" w:history="1">
        <w:r>
          <w:rPr>
            <w:rFonts w:ascii="仿宋" w:eastAsia="仿宋" w:hAnsi="仿宋" w:cs="仿宋" w:hint="eastAsia"/>
            <w:lang w:eastAsia="zh-CN"/>
          </w:rPr>
          <w:t>(二)、监督与审计</w:t>
        </w:r>
        <w:r>
          <w:tab/>
        </w:r>
        <w:r>
          <w:fldChar w:fldCharType="begin"/>
        </w:r>
        <w:r>
          <w:instrText xml:space="preserve"> PAGEREF _Toc29428 \h </w:instrText>
        </w:r>
        <w:r>
          <w:fldChar w:fldCharType="separate"/>
        </w:r>
        <w:r>
          <w:t>52</w:t>
        </w:r>
        <w:r>
          <w:fldChar w:fldCharType="end"/>
        </w:r>
      </w:hyperlink>
    </w:p>
    <w:p>
      <w:pPr>
        <w:pStyle w:val="TOC1"/>
        <w:tabs>
          <w:tab w:val="right" w:leader="dot" w:pos="8306"/>
        </w:tabs>
      </w:pPr>
      <w:hyperlink w:anchor="_Toc4487" w:history="1">
        <w:r>
          <w:rPr>
            <w:rFonts w:ascii="仿宋" w:eastAsia="仿宋" w:hAnsi="仿宋" w:cs="仿宋" w:hint="eastAsia"/>
            <w:lang w:eastAsia="zh-CN"/>
          </w:rPr>
          <w:t>十四、供应链管理</w:t>
        </w:r>
        <w:r>
          <w:tab/>
        </w:r>
        <w:r>
          <w:fldChar w:fldCharType="begin"/>
        </w:r>
        <w:r>
          <w:instrText xml:space="preserve"> PAGEREF _Toc4487 \h </w:instrText>
        </w:r>
        <w:r>
          <w:fldChar w:fldCharType="separate"/>
        </w:r>
        <w:r>
          <w:t>54</w:t>
        </w:r>
        <w:r>
          <w:fldChar w:fldCharType="end"/>
        </w:r>
      </w:hyperlink>
    </w:p>
    <w:p>
      <w:pPr>
        <w:pStyle w:val="TOC2"/>
        <w:tabs>
          <w:tab w:val="right" w:leader="dot" w:pos="8306"/>
        </w:tabs>
      </w:pPr>
      <w:hyperlink w:anchor="_Toc25782" w:history="1">
        <w:r>
          <w:rPr>
            <w:rFonts w:ascii="仿宋" w:eastAsia="仿宋" w:hAnsi="仿宋" w:cs="仿宋" w:hint="eastAsia"/>
            <w:lang w:eastAsia="zh-CN"/>
          </w:rPr>
          <w:t>(一)、供应链战略规划</w:t>
        </w:r>
        <w:r>
          <w:tab/>
        </w:r>
        <w:r>
          <w:fldChar w:fldCharType="begin"/>
        </w:r>
        <w:r>
          <w:instrText xml:space="preserve"> PAGEREF _Toc25782 \h </w:instrText>
        </w:r>
        <w:r>
          <w:fldChar w:fldCharType="separate"/>
        </w:r>
        <w:r>
          <w:t>54</w:t>
        </w:r>
        <w:r>
          <w:fldChar w:fldCharType="end"/>
        </w:r>
      </w:hyperlink>
    </w:p>
    <w:p>
      <w:pPr>
        <w:pStyle w:val="TOC2"/>
        <w:tabs>
          <w:tab w:val="right" w:leader="dot" w:pos="8306"/>
        </w:tabs>
      </w:pPr>
      <w:hyperlink w:anchor="_Toc8934" w:history="1">
        <w:r>
          <w:rPr>
            <w:rFonts w:ascii="仿宋" w:eastAsia="仿宋" w:hAnsi="仿宋" w:cs="仿宋" w:hint="eastAsia"/>
            <w:lang w:eastAsia="zh-CN"/>
          </w:rPr>
          <w:t>(二)、供应商选择与合作</w:t>
        </w:r>
        <w:r>
          <w:tab/>
        </w:r>
        <w:r>
          <w:fldChar w:fldCharType="begin"/>
        </w:r>
        <w:r>
          <w:instrText xml:space="preserve"> PAGEREF _Toc8934 \h </w:instrText>
        </w:r>
        <w:r>
          <w:fldChar w:fldCharType="separate"/>
        </w:r>
        <w:r>
          <w:t>55</w:t>
        </w:r>
        <w:r>
          <w:fldChar w:fldCharType="end"/>
        </w:r>
      </w:hyperlink>
    </w:p>
    <w:p>
      <w:pPr>
        <w:pStyle w:val="TOC2"/>
        <w:tabs>
          <w:tab w:val="right" w:leader="dot" w:pos="8306"/>
        </w:tabs>
      </w:pPr>
      <w:hyperlink w:anchor="_Toc13264" w:history="1">
        <w:r>
          <w:rPr>
            <w:rFonts w:ascii="仿宋" w:eastAsia="仿宋" w:hAnsi="仿宋" w:cs="仿宋" w:hint="eastAsia"/>
            <w:lang w:eastAsia="zh-CN"/>
          </w:rPr>
          <w:t>(三)、物流与库存管理</w:t>
        </w:r>
        <w:r>
          <w:tab/>
        </w:r>
        <w:r>
          <w:fldChar w:fldCharType="begin"/>
        </w:r>
        <w:r>
          <w:instrText xml:space="preserve"> PAGEREF _Toc13264 \h </w:instrText>
        </w:r>
        <w:r>
          <w:fldChar w:fldCharType="separate"/>
        </w:r>
        <w:r>
          <w:t>56</w:t>
        </w:r>
        <w:r>
          <w:fldChar w:fldCharType="end"/>
        </w:r>
      </w:hyperlink>
    </w:p>
    <w:p>
      <w:pPr>
        <w:pStyle w:val="TOC1"/>
        <w:tabs>
          <w:tab w:val="right" w:leader="dot" w:pos="8306"/>
        </w:tabs>
      </w:pPr>
      <w:hyperlink w:anchor="_Toc1686" w:history="1">
        <w:r>
          <w:rPr>
            <w:rFonts w:ascii="仿宋" w:eastAsia="仿宋" w:hAnsi="仿宋" w:cs="仿宋" w:hint="eastAsia"/>
            <w:lang w:eastAsia="zh-CN"/>
          </w:rPr>
          <w:t>十五、船用推进电机项目实施保障措施</w:t>
        </w:r>
        <w:r>
          <w:tab/>
        </w:r>
        <w:r>
          <w:fldChar w:fldCharType="begin"/>
        </w:r>
        <w:r>
          <w:instrText xml:space="preserve"> PAGEREF _Toc1686 \h </w:instrText>
        </w:r>
        <w:r>
          <w:fldChar w:fldCharType="separate"/>
        </w:r>
        <w:r>
          <w:t>58</w:t>
        </w:r>
        <w:r>
          <w:fldChar w:fldCharType="end"/>
        </w:r>
      </w:hyperlink>
    </w:p>
    <w:p>
      <w:pPr>
        <w:pStyle w:val="TOC2"/>
        <w:tabs>
          <w:tab w:val="right" w:leader="dot" w:pos="8306"/>
        </w:tabs>
      </w:pPr>
      <w:hyperlink w:anchor="_Toc1511" w:history="1">
        <w:r>
          <w:rPr>
            <w:rFonts w:ascii="仿宋" w:eastAsia="仿宋" w:hAnsi="仿宋" w:cs="仿宋" w:hint="eastAsia"/>
            <w:lang w:eastAsia="zh-CN"/>
          </w:rPr>
          <w:t>(一)、船用推进电机项目实施保障机制</w:t>
        </w:r>
        <w:r>
          <w:tab/>
        </w:r>
        <w:r>
          <w:fldChar w:fldCharType="begin"/>
        </w:r>
        <w:r>
          <w:instrText xml:space="preserve"> PAGEREF _Toc1511 \h </w:instrText>
        </w:r>
        <w:r>
          <w:fldChar w:fldCharType="separate"/>
        </w:r>
        <w:r>
          <w:t>58</w:t>
        </w:r>
        <w:r>
          <w:fldChar w:fldCharType="end"/>
        </w:r>
      </w:hyperlink>
    </w:p>
    <w:p>
      <w:pPr>
        <w:pStyle w:val="TOC2"/>
        <w:tabs>
          <w:tab w:val="right" w:leader="dot" w:pos="8306"/>
        </w:tabs>
      </w:pPr>
      <w:hyperlink w:anchor="_Toc18554" w:history="1">
        <w:r>
          <w:rPr>
            <w:rFonts w:ascii="仿宋" w:eastAsia="仿宋" w:hAnsi="仿宋" w:cs="仿宋" w:hint="eastAsia"/>
            <w:lang w:eastAsia="zh-CN"/>
          </w:rPr>
          <w:t>(二)、船用推进电机项目法律合规要求</w:t>
        </w:r>
        <w:r>
          <w:tab/>
        </w:r>
        <w:r>
          <w:fldChar w:fldCharType="begin"/>
        </w:r>
        <w:r>
          <w:instrText xml:space="preserve"> PAGEREF _Toc18554 \h </w:instrText>
        </w:r>
        <w:r>
          <w:fldChar w:fldCharType="separate"/>
        </w:r>
        <w:r>
          <w:t>61</w:t>
        </w:r>
        <w:r>
          <w:fldChar w:fldCharType="end"/>
        </w:r>
      </w:hyperlink>
    </w:p>
    <w:p>
      <w:pPr>
        <w:pStyle w:val="TOC2"/>
        <w:tabs>
          <w:tab w:val="right" w:leader="dot" w:pos="8306"/>
        </w:tabs>
      </w:pPr>
      <w:hyperlink w:anchor="_Toc2269" w:history="1">
        <w:r>
          <w:rPr>
            <w:rFonts w:ascii="仿宋" w:eastAsia="仿宋" w:hAnsi="仿宋" w:cs="仿宋" w:hint="eastAsia"/>
            <w:lang w:eastAsia="zh-CN"/>
          </w:rPr>
          <w:t>(三)、船用推进电机项目合同管理与法律事务</w:t>
        </w:r>
        <w:r>
          <w:tab/>
        </w:r>
        <w:r>
          <w:fldChar w:fldCharType="begin"/>
        </w:r>
        <w:r>
          <w:instrText xml:space="preserve"> PAGEREF _Toc2269 \h </w:instrText>
        </w:r>
        <w:r>
          <w:fldChar w:fldCharType="separate"/>
        </w:r>
        <w:r>
          <w:t>66</w:t>
        </w:r>
        <w:r>
          <w:fldChar w:fldCharType="end"/>
        </w:r>
      </w:hyperlink>
    </w:p>
    <w:p>
      <w:pPr>
        <w:pStyle w:val="TOC2"/>
        <w:tabs>
          <w:tab w:val="right" w:leader="dot" w:pos="8306"/>
        </w:tabs>
      </w:pPr>
      <w:hyperlink w:anchor="_Toc4688" w:history="1">
        <w:r>
          <w:rPr>
            <w:rFonts w:ascii="仿宋" w:eastAsia="仿宋" w:hAnsi="仿宋" w:cs="仿宋" w:hint="eastAsia"/>
            <w:lang w:eastAsia="zh-CN"/>
          </w:rPr>
          <w:t>(四)、船用推进电机项目知识产权保护策略</w:t>
        </w:r>
        <w:r>
          <w:tab/>
        </w:r>
        <w:r>
          <w:fldChar w:fldCharType="begin"/>
        </w:r>
        <w:r>
          <w:instrText xml:space="preserve"> PAGEREF _Toc4688 \h </w:instrText>
        </w:r>
        <w:r>
          <w:fldChar w:fldCharType="separate"/>
        </w:r>
        <w:r>
          <w:t>72</w:t>
        </w:r>
        <w:r>
          <w:fldChar w:fldCharType="end"/>
        </w:r>
      </w:hyperlink>
    </w:p>
    <w:p>
      <w:pPr>
        <w:pStyle w:val="TOC1"/>
        <w:tabs>
          <w:tab w:val="right" w:leader="dot" w:pos="8306"/>
        </w:tabs>
      </w:pPr>
      <w:hyperlink w:anchor="_Toc11603" w:history="1">
        <w:r>
          <w:rPr>
            <w:rFonts w:ascii="仿宋" w:eastAsia="仿宋" w:hAnsi="仿宋" w:cs="仿宋" w:hint="eastAsia"/>
            <w:lang w:eastAsia="zh-CN"/>
          </w:rPr>
          <w:t>十六、船用推进电机项目工程方案分析</w:t>
        </w:r>
        <w:r>
          <w:tab/>
        </w:r>
        <w:r>
          <w:fldChar w:fldCharType="begin"/>
        </w:r>
        <w:r>
          <w:instrText xml:space="preserve"> PAGEREF _Toc11603 \h </w:instrText>
        </w:r>
        <w:r>
          <w:fldChar w:fldCharType="separate"/>
        </w:r>
        <w:r>
          <w:t>75</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(一)、建筑工程设计原则</w:t>
        </w:r>
        <w:r>
          <w:tab/>
        </w:r>
        <w:r>
          <w:fldChar w:fldCharType="begin"/>
        </w:r>
        <w:r>
          <w:instrText xml:space="preserve"> PAGEREF _Toc12455 \h </w:instrText>
        </w:r>
        <w:r>
          <w:fldChar w:fldCharType="separate"/>
        </w:r>
        <w:r>
          <w:t>75</w:t>
        </w:r>
        <w:r>
          <w:fldChar w:fldCharType="end"/>
        </w:r>
      </w:hyperlink>
    </w:p>
    <w:p>
      <w:pPr>
        <w:pStyle w:val="TOC2"/>
        <w:tabs>
          <w:tab w:val="right" w:leader="dot" w:pos="8306"/>
        </w:tabs>
      </w:pPr>
      <w:hyperlink w:anchor="_Toc31301" w:history="1">
        <w:r>
          <w:rPr>
            <w:rFonts w:ascii="仿宋" w:eastAsia="仿宋" w:hAnsi="仿宋" w:cs="仿宋" w:hint="eastAsia"/>
            <w:lang w:eastAsia="zh-CN"/>
          </w:rPr>
          <w:t>(二)、土建工程建设指标</w:t>
        </w:r>
        <w:r>
          <w:tab/>
        </w:r>
        <w:r>
          <w:fldChar w:fldCharType="begin"/>
        </w:r>
        <w:r>
          <w:instrText xml:space="preserve"> PAGEREF _Toc31301 \h </w:instrText>
        </w:r>
        <w:r>
          <w:fldChar w:fldCharType="separate"/>
        </w:r>
        <w:r>
          <w:t>78</w:t>
        </w:r>
        <w:r>
          <w:fldChar w:fldCharType="end"/>
        </w:r>
      </w:hyperlink>
    </w:p>
    <w:p>
      <w:pPr>
        <w:pStyle w:val="TOC1"/>
        <w:tabs>
          <w:tab w:val="right" w:leader="dot" w:pos="8306"/>
        </w:tabs>
      </w:pPr>
      <w:hyperlink w:anchor="_Toc28811" w:history="1">
        <w:r>
          <w:rPr>
            <w:rFonts w:ascii="仿宋" w:eastAsia="仿宋" w:hAnsi="仿宋" w:cs="仿宋" w:hint="eastAsia"/>
            <w:lang w:eastAsia="zh-CN"/>
          </w:rPr>
          <w:t>十七、营销与推广策略</w:t>
        </w:r>
        <w:r>
          <w:tab/>
        </w:r>
        <w:r>
          <w:fldChar w:fldCharType="begin"/>
        </w:r>
        <w:r>
          <w:instrText xml:space="preserve"> PAGEREF _Toc28811 \h </w:instrText>
        </w:r>
        <w:r>
          <w:fldChar w:fldCharType="separate"/>
        </w:r>
        <w:r>
          <w:t>80</w:t>
        </w:r>
        <w:r>
          <w:fldChar w:fldCharType="end"/>
        </w:r>
      </w:hyperlink>
    </w:p>
    <w:p>
      <w:pPr>
        <w:pStyle w:val="TOC2"/>
        <w:tabs>
          <w:tab w:val="right" w:leader="dot" w:pos="8306"/>
        </w:tabs>
      </w:pPr>
      <w:hyperlink w:anchor="_Toc27273" w:history="1">
        <w:r>
          <w:rPr>
            <w:rFonts w:ascii="仿宋" w:eastAsia="仿宋" w:hAnsi="仿宋" w:cs="仿宋" w:hint="eastAsia"/>
            <w:lang w:eastAsia="zh-CN"/>
          </w:rPr>
          <w:t>(一)、产品/服务定位与特点</w:t>
        </w:r>
        <w:r>
          <w:tab/>
        </w:r>
        <w:r>
          <w:fldChar w:fldCharType="begin"/>
        </w:r>
        <w:r>
          <w:instrText xml:space="preserve"> PAGEREF _Toc27273 \h </w:instrText>
        </w:r>
        <w:r>
          <w:fldChar w:fldCharType="separate"/>
        </w:r>
        <w:r>
          <w:t>80</w:t>
        </w:r>
        <w:r>
          <w:fldChar w:fldCharType="end"/>
        </w:r>
      </w:hyperlink>
    </w:p>
    <w:p>
      <w:pPr>
        <w:pStyle w:val="TOC2"/>
        <w:tabs>
          <w:tab w:val="right" w:leader="dot" w:pos="8306"/>
        </w:tabs>
      </w:pPr>
      <w:hyperlink w:anchor="_Toc9102" w:history="1">
        <w:r>
          <w:rPr>
            <w:rFonts w:ascii="仿宋" w:eastAsia="仿宋" w:hAnsi="仿宋" w:cs="仿宋" w:hint="eastAsia"/>
            <w:lang w:eastAsia="zh-CN"/>
          </w:rPr>
          <w:t>(二)、市场定位与竞争分析</w:t>
        </w:r>
        <w:r>
          <w:tab/>
        </w:r>
        <w:r>
          <w:fldChar w:fldCharType="begin"/>
        </w:r>
        <w:r>
          <w:instrText xml:space="preserve"> PAGEREF _Toc9102 \h </w:instrText>
        </w:r>
        <w:r>
          <w:fldChar w:fldCharType="separate"/>
        </w:r>
        <w:r>
          <w:t>81</w:t>
        </w:r>
        <w:r>
          <w:fldChar w:fldCharType="end"/>
        </w:r>
      </w:hyperlink>
    </w:p>
    <w:p>
      <w:pPr>
        <w:pStyle w:val="TOC2"/>
        <w:tabs>
          <w:tab w:val="right" w:leader="dot" w:pos="8306"/>
        </w:tabs>
      </w:pPr>
      <w:hyperlink w:anchor="_Toc2866" w:history="1">
        <w:r>
          <w:rPr>
            <w:rFonts w:ascii="仿宋" w:eastAsia="仿宋" w:hAnsi="仿宋" w:cs="仿宋" w:hint="eastAsia"/>
            <w:lang w:eastAsia="zh-CN"/>
          </w:rPr>
          <w:t>(三)、营销渠道与策略</w:t>
        </w:r>
        <w:r>
          <w:tab/>
        </w:r>
        <w:r>
          <w:fldChar w:fldCharType="begin"/>
        </w:r>
        <w:r>
          <w:instrText xml:space="preserve"> PAGEREF _Toc2866 \h </w:instrText>
        </w:r>
        <w:r>
          <w:fldChar w:fldCharType="separate"/>
        </w:r>
        <w:r>
          <w:t>82</w:t>
        </w:r>
        <w:r>
          <w:fldChar w:fldCharType="end"/>
        </w:r>
      </w:hyperlink>
    </w:p>
    <w:p>
      <w:pPr>
        <w:pStyle w:val="TOC2"/>
        <w:tabs>
          <w:tab w:val="right" w:leader="dot" w:pos="8306"/>
        </w:tabs>
      </w:pPr>
      <w:hyperlink w:anchor="_Toc17686" w:history="1">
        <w:r>
          <w:rPr>
            <w:rFonts w:ascii="仿宋" w:eastAsia="仿宋" w:hAnsi="仿宋" w:cs="仿宋" w:hint="eastAsia"/>
            <w:lang w:eastAsia="zh-CN"/>
          </w:rPr>
          <w:t>(四)、推广与宣传活动</w:t>
        </w:r>
        <w:r>
          <w:tab/>
        </w:r>
        <w:r>
          <w:fldChar w:fldCharType="begin"/>
        </w:r>
        <w:r>
          <w:instrText xml:space="preserve"> PAGEREF _Toc17686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21"/>
      <w:r>
        <w:rPr>
          <w:rFonts w:ascii="仿宋" w:eastAsia="仿宋" w:hAnsi="仿宋" w:cs="仿宋" w:hint="eastAsia"/>
          <w:sz w:val="28"/>
          <w:lang w:eastAsia="zh-CN"/>
        </w:rPr>
        <w:t>一、船用推进电机项目建设单位说明</w:t>
      </w:r>
      <w:bookmarkEnd w:id="2"/>
    </w:p>
    <w:p>
      <w:pPr>
        <w:pStyle w:val="Heading2"/>
        <w:rPr>
          <w:rFonts w:ascii="仿宋" w:eastAsia="仿宋" w:hAnsi="仿宋" w:cs="仿宋" w:hint="eastAsia"/>
          <w:lang w:eastAsia="zh-CN"/>
        </w:rPr>
      </w:pPr>
      <w:bookmarkStart w:id="3" w:name="_Toc23603"/>
      <w:r>
        <w:rPr>
          <w:rFonts w:ascii="仿宋" w:eastAsia="仿宋" w:hAnsi="仿宋" w:cs="仿宋" w:hint="eastAsia"/>
          <w:lang w:eastAsia="zh-CN"/>
        </w:rPr>
        <w:t>(一)、船用推进电机项目承办单位基本情况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9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用推进电机项目承办单位的XXXX，我们着眼于实现可持续的经济效益。通过技术创新和解决方案的提供，公司预计在船用推进电机项目执行期间将获得可观的收入增长。这一收入来源主要包括船用推进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同时，我们注重成本控制和效率提升，以确保船用推进电机项目的可持续盈利。透过精细的管理和资源优化，公司期望实现船用推进电机项目利润最大化。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用推进电机项目实施进行全面的投资评估，包括船用推进电机项目启动阶段的资金投入和后续运营成本。通过对船用推进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船用推进电机项目实施过程中具备足够的资金流动性，公司将进行详尽的现金流分析。这包括资金需求的合理预测、船用推进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162"/>
      <w:r>
        <w:rPr>
          <w:rFonts w:ascii="仿宋" w:eastAsia="仿宋" w:hAnsi="仿宋" w:cs="仿宋" w:hint="eastAsia"/>
          <w:lang w:eastAsia="zh-CN"/>
        </w:rPr>
        <w:t>(一)、船用推进电机行业分析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行业一直以来都是市场的关注焦点。行业内的发展趋势、竞争态势以及潜在机会都对船用推进电机项目的推进产生深远的影响。通过深入研究行业的整体概貌，我们将更好地理解行业的核心特征，为船用推进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电机行业，技术一直是推动创新和发展的关键因素。我们将对当前技术趋势进行详尽分析，包括但不限于人工智能、大数据应用、先进制造技术等。这有助于船用推进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用推进电机项目成功的基础。我们将对主要竞争对手进行深入研究，包括其市场份额、产品特点、市场定位等。通过全面了解竞争对手的优势和劣势，船用推进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420"/>
      <w:r>
        <w:rPr>
          <w:rFonts w:ascii="仿宋" w:eastAsia="仿宋" w:hAnsi="仿宋" w:cs="仿宋" w:hint="eastAsia"/>
          <w:sz w:val="28"/>
          <w:lang w:eastAsia="zh-CN"/>
        </w:rPr>
        <w:t>(二)、船用推进电机市场分析预测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用推进电机市场未来的增长趋势。这包括市场的整体规模、各细分领域的发展趋势等。船用推进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船用推进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船用推进电机项目实施过程中需要充分考虑的因素。我们将对市场风险进行全面评估，包括但不限于政策法规风险、市场竞争风险、技术变革风险等。通过对潜在风险的深入分析，船用推进电机项目可以制定相应的风险缓解策略，降低不确定性对船用推进电机项目的影响。</w:t>
      </w:r>
    </w:p>
    <w:p>
      <w:pPr>
        <w:pStyle w:val="Heading1"/>
        <w:ind w:firstLine="560" w:firstLineChars="200"/>
        <w:rPr>
          <w:rFonts w:ascii="仿宋" w:eastAsia="仿宋" w:hAnsi="仿宋" w:cs="仿宋" w:hint="eastAsia"/>
          <w:sz w:val="28"/>
          <w:lang w:eastAsia="zh-CN"/>
        </w:rPr>
      </w:pPr>
      <w:bookmarkStart w:id="8" w:name="_Toc12176"/>
      <w:r>
        <w:rPr>
          <w:rFonts w:ascii="仿宋" w:eastAsia="仿宋" w:hAnsi="仿宋" w:cs="仿宋" w:hint="eastAsia"/>
          <w:sz w:val="28"/>
          <w:lang w:eastAsia="zh-CN"/>
        </w:rPr>
        <w:t>三、船用推进电机项目文档管理</w:t>
      </w:r>
      <w:bookmarkEnd w:id="8"/>
    </w:p>
    <w:p>
      <w:pPr>
        <w:pStyle w:val="Heading2"/>
        <w:rPr>
          <w:rFonts w:ascii="仿宋" w:eastAsia="仿宋" w:hAnsi="仿宋" w:cs="仿宋" w:hint="eastAsia"/>
          <w:lang w:eastAsia="zh-CN"/>
        </w:rPr>
      </w:pPr>
      <w:bookmarkStart w:id="9" w:name="_Toc1874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船用推进电机项目高度重视文档的质量和准确性，以支持船用推进电机项目的各项活动和决策。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项目文档的编制始于船用推进电机项目计划的初期，我们制定了详细的文档编制计划，明确了每个文档的内容、格式和编写责任人。在船用推进电机项目启动阶段，我们首先编制了船用推进电机项目章程，明确定义了船用推进电机项目的目标、范围、风险等关键要素。随后，船用推进电机项目团队根据计划陆续编制了需求文档、设计文档、测试文档等各类文档，确保船用推进电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用推进电机项目管理中的重要环节，旨在确保船用推进电机项目文档符合质量标准和船用推进电机项目需求。在船用推进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用推进电机项目相关利益方和专业领域的专家对文档进行独立审查。这有助于获取更全面、客观的反馈，确保船用推进电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船用推进电机项目在文档编制与审查方面建立了严格的管理机制，通过规范的流程和多维度的审查，确保船用推进电机项目文档的质量、准确性和可靠性，为船用推进电机项目的顺利推进提供了有力支持。</w:t>
      </w:r>
    </w:p>
    <w:p>
      <w:pPr>
        <w:pStyle w:val="Heading2"/>
        <w:ind w:firstLine="560" w:firstLineChars="200"/>
        <w:rPr>
          <w:rFonts w:ascii="仿宋" w:eastAsia="仿宋" w:hAnsi="仿宋" w:cs="仿宋" w:hint="eastAsia"/>
          <w:sz w:val="28"/>
          <w:lang w:eastAsia="zh-CN"/>
        </w:rPr>
      </w:pPr>
      <w:bookmarkStart w:id="10" w:name="_Toc220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我们通过多渠道发布文档，包括电子邮件、船用推进电机项目管理平台、内部网站等，以满足不同团队成员的偏好和需求。多渠道发布确保了信息的全面覆盖。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我们采用了精细的权限控制，确保只有授权人员可以访问敏感信息。这种安全措施保护了船用推进电机项目文档的机密性，防止了未经授权的信息泄露。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1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用推进电机项目生命周期中一个至关重要的环节，直接关系到船用推进电机项目信息的长期保存和历史记录的完整性。在船用推进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982"/>
      <w:r>
        <w:rPr>
          <w:rFonts w:ascii="仿宋" w:eastAsia="仿宋" w:hAnsi="仿宋" w:cs="仿宋" w:hint="eastAsia"/>
          <w:sz w:val="28"/>
          <w:lang w:eastAsia="zh-CN"/>
        </w:rPr>
        <w:t>四、船用推进电机项目可持续发展</w:t>
      </w:r>
      <w:bookmarkEnd w:id="12"/>
    </w:p>
    <w:p>
      <w:pPr>
        <w:pStyle w:val="Heading2"/>
        <w:rPr>
          <w:rFonts w:ascii="仿宋" w:eastAsia="仿宋" w:hAnsi="仿宋" w:cs="仿宋" w:hint="eastAsia"/>
          <w:lang w:eastAsia="zh-CN"/>
        </w:rPr>
      </w:pPr>
      <w:bookmarkStart w:id="13" w:name="_Toc2959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电机项目中，船用推进电机项目团队着眼于未来，明确了可持续发展的战略方向。制定的具体可持续发展目标包括降低资源使用、采用环保技术、最大化社会效益等。这一步骤不仅有助于船用推进电机项目在环保和社会责任方面达到最高标准，也为未来提供了明确的指引，确保船用推进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可持续实践的融入船用推进电机项目管理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用推进电机项目管理周期。从船用推进电机项目规划开始，船用推进电机项目团队就考虑了环境和社会的因素。在执行阶段，船用推进电机项目团队积极推动绿色技术的应用，优化资源利用。此外，关注员工的社会责任，通过培训和沟通活动提高员工对可持续发展的认知，使他们能够在日常工作中践行可持续实践。这些举措不仅为船用推进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20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扎根于船用推进电机项目的可持续发展理念，我们深信环保与社会责任是船用推进电机项目成功的关键支柱。在船用推进电机项目的每一步，我们都致力于通过创新和实践，履行对环境和社会的坚定责任。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项目团队通过引入先进的环保技术、建立高效的废物处理系统以及推动能源节约措施，积极履行环保责任。定期的环保监测和评估确保船用推进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电机项目不仅致力于自身可持续发展，还注重对社会的回馈。通过支持社区船用推进电机项目、参与慈善事业、提供培训机会等方式，船用推进电机项目积极履行社会责任。与当地社区建立积极互动，关注员工的工作与生活平衡，以及员工的身心健康，是船用推进电机项目在社会责任层面的关键举措。这样的实践不仅增强了船用推进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13"/>
      <w:r>
        <w:rPr>
          <w:rFonts w:ascii="仿宋" w:eastAsia="仿宋" w:hAnsi="仿宋" w:cs="仿宋" w:hint="eastAsia"/>
          <w:sz w:val="28"/>
          <w:lang w:eastAsia="zh-CN"/>
        </w:rPr>
        <w:t>五、船用推进电机项目土建工程</w:t>
      </w:r>
      <w:bookmarkEnd w:id="15"/>
    </w:p>
    <w:p>
      <w:pPr>
        <w:pStyle w:val="Heading2"/>
        <w:rPr>
          <w:rFonts w:ascii="仿宋" w:eastAsia="仿宋" w:hAnsi="仿宋" w:cs="仿宋" w:hint="eastAsia"/>
          <w:lang w:eastAsia="zh-CN"/>
        </w:rPr>
      </w:pPr>
      <w:bookmarkStart w:id="16" w:name="_Toc166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在船用推进电机项目的建筑工程设计中，我们将秉承一系列重要的设计原则，以确保船用推进电机项目建筑在功能、美观、可持续性等方面达到最佳效果。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首要原则是确保建筑的功能性得到最大化的发挥。我们将充分理解船用推进电机项目的实际需求，合理布局各个功能区域，保证建筑在满足业务需求的同时，提供高效的工作环境。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在建筑设计中，我们将综合考虑建设和运营成本。通过精细的经济效益分析，确保设计方案在高效利用资源的同时，对船用推进电机项目的长期盈利能力有积极的贡献。</w:t>
      </w:r>
    </w:p>
    <w:p>
      <w:pPr>
        <w:pStyle w:val="Heading2"/>
        <w:ind w:firstLine="560" w:firstLineChars="200"/>
        <w:rPr>
          <w:rFonts w:ascii="仿宋" w:eastAsia="仿宋" w:hAnsi="仿宋" w:cs="仿宋" w:hint="eastAsia"/>
          <w:sz w:val="28"/>
          <w:lang w:eastAsia="zh-CN"/>
        </w:rPr>
      </w:pPr>
      <w:bookmarkStart w:id="17" w:name="_Toc2371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推进电机项目的土建工程设计中，我们将精准设定设计年限，结合船用推进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用推进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73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推进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用推进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用推进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56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本期工程船用推进电机项目预计总建筑面积XXX平方米，其中：计容建筑面积XXX平方米，计划建筑工程投资XX万元，占船用推进电机项目总投资的XX%。</w:t>
      </w:r>
    </w:p>
    <w:p>
      <w:pPr>
        <w:pStyle w:val="Heading1"/>
        <w:ind w:firstLine="560" w:firstLineChars="200"/>
        <w:rPr>
          <w:rFonts w:ascii="仿宋" w:eastAsia="仿宋" w:hAnsi="仿宋" w:cs="仿宋" w:hint="eastAsia"/>
          <w:sz w:val="28"/>
          <w:lang w:eastAsia="zh-CN"/>
        </w:rPr>
      </w:pPr>
      <w:bookmarkStart w:id="20" w:name="_Toc9439"/>
      <w:r>
        <w:rPr>
          <w:rFonts w:ascii="仿宋" w:eastAsia="仿宋" w:hAnsi="仿宋" w:cs="仿宋" w:hint="eastAsia"/>
          <w:sz w:val="28"/>
          <w:lang w:eastAsia="zh-CN"/>
        </w:rPr>
        <w:t>六、船用推进电机项目选址可行性分析</w:t>
      </w:r>
      <w:bookmarkEnd w:id="20"/>
    </w:p>
    <w:p>
      <w:pPr>
        <w:pStyle w:val="Heading2"/>
        <w:rPr>
          <w:rFonts w:ascii="仿宋" w:eastAsia="仿宋" w:hAnsi="仿宋" w:cs="仿宋" w:hint="eastAsia"/>
          <w:lang w:eastAsia="zh-CN"/>
        </w:rPr>
      </w:pPr>
      <w:bookmarkStart w:id="21" w:name="_Toc14588"/>
      <w:r>
        <w:rPr>
          <w:rFonts w:ascii="仿宋" w:eastAsia="仿宋" w:hAnsi="仿宋" w:cs="仿宋" w:hint="eastAsia"/>
          <w:lang w:eastAsia="zh-CN"/>
        </w:rPr>
        <w:t>(一)、船用推进电机项目选址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该船用推进电机项目选址位于XX省XX市XX区XXX街道</w:t>
      </w:r>
    </w:p>
    <w:p>
      <w:pPr>
        <w:pStyle w:val="Heading2"/>
        <w:ind w:firstLine="560" w:firstLineChars="200"/>
        <w:rPr>
          <w:rFonts w:ascii="仿宋" w:eastAsia="仿宋" w:hAnsi="仿宋" w:cs="仿宋" w:hint="eastAsia"/>
          <w:sz w:val="28"/>
          <w:lang w:eastAsia="zh-CN"/>
        </w:rPr>
      </w:pPr>
      <w:bookmarkStart w:id="22" w:name="_Toc242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船用推进电机项目的征地面积将根据船用推进电机项目的实际规模和需求进行精确规划。具体面积XXX平方米，旨在确保船用推进电机项目不仅能够满足当前的发展需求，还能够预留空间以适应未来的扩展。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净用地面积是在征地面积基础上去除不可利用面积后的实际可开发用地。具体面积XXX平方米，考虑到环保、交通、安全等多方面因素，以确保船用推进电机项目在整体利用效率上达到最优。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船用推进电机项目计划建设的建筑总规模具体面积XXX平方米。这一规模的确定综合考虑了船用推进电机项目的性质、规模，以及城市规划的相关要求，确保建筑布局与周边环境协调一致。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绿地率是船用推进电机项目用地中被规划为绿地的比例。具体面积XXX平方米，旨在通过合理规划绿地，改善船用推进电机项目周边环境，提升居民生活质量，并符合城市整体绿化规划。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容积率是用地上可以建设的建筑总体积与用地面积之比。具体面积XXX，通过合理的容积率规划，确保船用推进电机项目建筑规模与周边环境和谐共生。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用推进电机项目选址与当地城市规划相一致，具体面积XXX平方米。通过与城市规划部门深入沟通，确保船用推进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用推进电机项目选址符合当地产业政策，具体面积XXX平方米。这包括船用推进电机项目对当地经济的促进作用，以及对相关产业的带动效应，确保船用推进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用地总体要求必须符合环保和可持续发展的原则，具体面积XXX平方米。通过采用绿色建筑设计、节能减排等措施，确保船用推进电机项目在建设和运营过程中对环境的影响最小化，达到可持续发展的要求。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确保船用推进电机项目选址具备必要的公共设施配套，具体面积XXX平方米。这包括交通便利性、教育、医疗等基础设施，以提高居民生活品质，使得船用推进电机项目选址更具吸引力。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考虑用地总体要求对当地社会稳定性的影响，具体面积XXX平方米。通过深入了解当地社区反馈，确保船用推进电机项目的选址和建设过程对当地社会和谐稳定产生积极作用。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https://d.book118.com/718007120007006027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616B9"/>
    <w:rsid w:val="5E1616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07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2024-01-15T10:51:00Z</dcterms:created>
  <dcterms:modified xsi:type="dcterms:W3CDTF">2024-01-15T10:51:32Z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0259ED4DDF9B4A848134007C1F294B80_11</vt:lpwstr>
  </property>
  <property fmtid="{D5CDD505-2E9C-101B-9397-08002B2CF9AE}" pid="3" name="KSOProductBuildVer">
    <vt:lpwstr>2052-12.1.0.16120</vt:lpwstr>
  </property>
</Properties>
</file>