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畜禽规模化养殖设备项目规划设计纲要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6" w:history="1">
        <w:r>
          <w:rPr>
            <w:rFonts w:ascii="仿宋" w:eastAsia="仿宋" w:hAnsi="仿宋" w:cs="仿宋" w:hint="eastAsia"/>
            <w:lang w:eastAsia="zh-CN"/>
          </w:rPr>
          <w:t>概论</w:t>
        </w:r>
        <w:r>
          <w:tab/>
        </w:r>
        <w:r>
          <w:fldChar w:fldCharType="begin"/>
        </w:r>
        <w:r>
          <w:instrText xml:space="preserve"> PAGEREF _Toc17766 \h </w:instrText>
        </w:r>
        <w:r>
          <w:fldChar w:fldCharType="separate"/>
        </w:r>
        <w:r>
          <w:t>3</w:t>
        </w:r>
        <w:r>
          <w:fldChar w:fldCharType="end"/>
        </w:r>
      </w:hyperlink>
    </w:p>
    <w:p>
      <w:pPr>
        <w:pStyle w:val="TOC1"/>
        <w:tabs>
          <w:tab w:val="right" w:leader="dot" w:pos="8306"/>
        </w:tabs>
      </w:pPr>
      <w:hyperlink w:anchor="_Toc28518" w:history="1">
        <w:r>
          <w:rPr>
            <w:rFonts w:ascii="仿宋" w:eastAsia="仿宋" w:hAnsi="仿宋" w:cs="仿宋" w:hint="eastAsia"/>
            <w:lang w:eastAsia="zh-CN"/>
          </w:rPr>
          <w:t>一、畜禽规模化养殖设备项目绩效评估</w:t>
        </w:r>
        <w:r>
          <w:tab/>
        </w:r>
        <w:r>
          <w:fldChar w:fldCharType="begin"/>
        </w:r>
        <w:r>
          <w:instrText xml:space="preserve"> PAGEREF _Toc28518 \h </w:instrText>
        </w:r>
        <w:r>
          <w:fldChar w:fldCharType="separate"/>
        </w:r>
        <w:r>
          <w:t>3</w:t>
        </w:r>
        <w:r>
          <w:fldChar w:fldCharType="end"/>
        </w:r>
      </w:hyperlink>
    </w:p>
    <w:p>
      <w:pPr>
        <w:pStyle w:val="TOC2"/>
        <w:tabs>
          <w:tab w:val="right" w:leader="dot" w:pos="8306"/>
        </w:tabs>
      </w:pPr>
      <w:hyperlink w:anchor="_Toc13067" w:history="1">
        <w:r>
          <w:rPr>
            <w:rFonts w:ascii="仿宋" w:eastAsia="仿宋" w:hAnsi="仿宋" w:cs="仿宋" w:hint="eastAsia"/>
            <w:lang w:eastAsia="zh-CN"/>
          </w:rPr>
          <w:t>(一)、绩效评估指标</w:t>
        </w:r>
        <w:r>
          <w:tab/>
        </w:r>
        <w:r>
          <w:fldChar w:fldCharType="begin"/>
        </w:r>
        <w:r>
          <w:instrText xml:space="preserve"> PAGEREF _Toc13067 \h </w:instrText>
        </w:r>
        <w:r>
          <w:fldChar w:fldCharType="separate"/>
        </w:r>
        <w:r>
          <w:t>3</w:t>
        </w:r>
        <w:r>
          <w:fldChar w:fldCharType="end"/>
        </w:r>
      </w:hyperlink>
    </w:p>
    <w:p>
      <w:pPr>
        <w:pStyle w:val="TOC2"/>
        <w:tabs>
          <w:tab w:val="right" w:leader="dot" w:pos="8306"/>
        </w:tabs>
      </w:pPr>
      <w:hyperlink w:anchor="_Toc2401" w:history="1">
        <w:r>
          <w:rPr>
            <w:rFonts w:ascii="仿宋" w:eastAsia="仿宋" w:hAnsi="仿宋" w:cs="仿宋" w:hint="eastAsia"/>
            <w:lang w:eastAsia="zh-CN"/>
          </w:rPr>
          <w:t>(二)、绩效评估方法</w:t>
        </w:r>
        <w:r>
          <w:tab/>
        </w:r>
        <w:r>
          <w:fldChar w:fldCharType="begin"/>
        </w:r>
        <w:r>
          <w:instrText xml:space="preserve"> PAGEREF _Toc2401 \h </w:instrText>
        </w:r>
        <w:r>
          <w:fldChar w:fldCharType="separate"/>
        </w:r>
        <w:r>
          <w:t>4</w:t>
        </w:r>
        <w:r>
          <w:fldChar w:fldCharType="end"/>
        </w:r>
      </w:hyperlink>
    </w:p>
    <w:p>
      <w:pPr>
        <w:pStyle w:val="TOC2"/>
        <w:tabs>
          <w:tab w:val="right" w:leader="dot" w:pos="8306"/>
        </w:tabs>
      </w:pPr>
      <w:hyperlink w:anchor="_Toc12289" w:history="1">
        <w:r>
          <w:rPr>
            <w:rFonts w:ascii="仿宋" w:eastAsia="仿宋" w:hAnsi="仿宋" w:cs="仿宋" w:hint="eastAsia"/>
            <w:lang w:eastAsia="zh-CN"/>
          </w:rPr>
          <w:t>(三)、绩效评估周期</w:t>
        </w:r>
        <w:r>
          <w:tab/>
        </w:r>
        <w:r>
          <w:fldChar w:fldCharType="begin"/>
        </w:r>
        <w:r>
          <w:instrText xml:space="preserve"> PAGEREF _Toc12289 \h </w:instrText>
        </w:r>
        <w:r>
          <w:fldChar w:fldCharType="separate"/>
        </w:r>
        <w:r>
          <w:t>5</w:t>
        </w:r>
        <w:r>
          <w:fldChar w:fldCharType="end"/>
        </w:r>
      </w:hyperlink>
    </w:p>
    <w:p>
      <w:pPr>
        <w:pStyle w:val="TOC1"/>
        <w:tabs>
          <w:tab w:val="right" w:leader="dot" w:pos="8306"/>
        </w:tabs>
      </w:pPr>
      <w:hyperlink w:anchor="_Toc22249" w:history="1">
        <w:r>
          <w:rPr>
            <w:rFonts w:ascii="仿宋" w:eastAsia="仿宋" w:hAnsi="仿宋" w:cs="仿宋" w:hint="eastAsia"/>
            <w:lang w:eastAsia="zh-CN"/>
          </w:rPr>
          <w:t>二、畜禽规模化养殖设备项目选址可行性分析</w:t>
        </w:r>
        <w:r>
          <w:tab/>
        </w:r>
        <w:r>
          <w:fldChar w:fldCharType="begin"/>
        </w:r>
        <w:r>
          <w:instrText xml:space="preserve"> PAGEREF _Toc22249 \h </w:instrText>
        </w:r>
        <w:r>
          <w:fldChar w:fldCharType="separate"/>
        </w:r>
        <w:r>
          <w:t>6</w:t>
        </w:r>
        <w:r>
          <w:fldChar w:fldCharType="end"/>
        </w:r>
      </w:hyperlink>
    </w:p>
    <w:p>
      <w:pPr>
        <w:pStyle w:val="TOC2"/>
        <w:tabs>
          <w:tab w:val="right" w:leader="dot" w:pos="8306"/>
        </w:tabs>
      </w:pPr>
      <w:hyperlink w:anchor="_Toc2759" w:history="1">
        <w:r>
          <w:rPr>
            <w:rFonts w:ascii="仿宋" w:eastAsia="仿宋" w:hAnsi="仿宋" w:cs="仿宋" w:hint="eastAsia"/>
            <w:lang w:eastAsia="zh-CN"/>
          </w:rPr>
          <w:t>(一)、畜禽规模化养殖设备项目选址</w:t>
        </w:r>
        <w:r>
          <w:tab/>
        </w:r>
        <w:r>
          <w:fldChar w:fldCharType="begin"/>
        </w:r>
        <w:r>
          <w:instrText xml:space="preserve"> PAGEREF _Toc2759 \h </w:instrText>
        </w:r>
        <w:r>
          <w:fldChar w:fldCharType="separate"/>
        </w:r>
        <w:r>
          <w:t>6</w:t>
        </w:r>
        <w:r>
          <w:fldChar w:fldCharType="end"/>
        </w:r>
      </w:hyperlink>
    </w:p>
    <w:p>
      <w:pPr>
        <w:pStyle w:val="TOC2"/>
        <w:tabs>
          <w:tab w:val="right" w:leader="dot" w:pos="8306"/>
        </w:tabs>
      </w:pPr>
      <w:hyperlink w:anchor="_Toc19105" w:history="1">
        <w:r>
          <w:rPr>
            <w:rFonts w:ascii="仿宋" w:eastAsia="仿宋" w:hAnsi="仿宋" w:cs="仿宋" w:hint="eastAsia"/>
            <w:lang w:eastAsia="zh-CN"/>
          </w:rPr>
          <w:t>(二)、用地控制指标</w:t>
        </w:r>
        <w:r>
          <w:tab/>
        </w:r>
        <w:r>
          <w:fldChar w:fldCharType="begin"/>
        </w:r>
        <w:r>
          <w:instrText xml:space="preserve"> PAGEREF _Toc19105 \h </w:instrText>
        </w:r>
        <w:r>
          <w:fldChar w:fldCharType="separate"/>
        </w:r>
        <w:r>
          <w:t>6</w:t>
        </w:r>
        <w:r>
          <w:fldChar w:fldCharType="end"/>
        </w:r>
      </w:hyperlink>
    </w:p>
    <w:p>
      <w:pPr>
        <w:pStyle w:val="TOC2"/>
        <w:tabs>
          <w:tab w:val="right" w:leader="dot" w:pos="8306"/>
        </w:tabs>
      </w:pPr>
      <w:hyperlink w:anchor="_Toc14626" w:history="1">
        <w:r>
          <w:rPr>
            <w:rFonts w:ascii="仿宋" w:eastAsia="仿宋" w:hAnsi="仿宋" w:cs="仿宋" w:hint="eastAsia"/>
            <w:lang w:eastAsia="zh-CN"/>
          </w:rPr>
          <w:t>(三)、节约用地措施</w:t>
        </w:r>
        <w:r>
          <w:tab/>
        </w:r>
        <w:r>
          <w:fldChar w:fldCharType="begin"/>
        </w:r>
        <w:r>
          <w:instrText xml:space="preserve"> PAGEREF _Toc14626 \h </w:instrText>
        </w:r>
        <w:r>
          <w:fldChar w:fldCharType="separate"/>
        </w:r>
        <w:r>
          <w:t>9</w:t>
        </w:r>
        <w:r>
          <w:fldChar w:fldCharType="end"/>
        </w:r>
      </w:hyperlink>
    </w:p>
    <w:p>
      <w:pPr>
        <w:pStyle w:val="TOC2"/>
        <w:tabs>
          <w:tab w:val="right" w:leader="dot" w:pos="8306"/>
        </w:tabs>
      </w:pPr>
      <w:hyperlink w:anchor="_Toc25121" w:history="1">
        <w:r>
          <w:rPr>
            <w:rFonts w:ascii="仿宋" w:eastAsia="仿宋" w:hAnsi="仿宋" w:cs="仿宋" w:hint="eastAsia"/>
            <w:lang w:eastAsia="zh-CN"/>
          </w:rPr>
          <w:t>(四)、总图布置方案</w:t>
        </w:r>
        <w:r>
          <w:tab/>
        </w:r>
        <w:r>
          <w:fldChar w:fldCharType="begin"/>
        </w:r>
        <w:r>
          <w:instrText xml:space="preserve"> PAGEREF _Toc25121 \h </w:instrText>
        </w:r>
        <w:r>
          <w:fldChar w:fldCharType="separate"/>
        </w:r>
        <w:r>
          <w:t>10</w:t>
        </w:r>
        <w:r>
          <w:fldChar w:fldCharType="end"/>
        </w:r>
      </w:hyperlink>
    </w:p>
    <w:p>
      <w:pPr>
        <w:pStyle w:val="TOC2"/>
        <w:tabs>
          <w:tab w:val="right" w:leader="dot" w:pos="8306"/>
        </w:tabs>
      </w:pPr>
      <w:hyperlink w:anchor="_Toc19858" w:history="1">
        <w:r>
          <w:rPr>
            <w:rFonts w:ascii="仿宋" w:eastAsia="仿宋" w:hAnsi="仿宋" w:cs="仿宋" w:hint="eastAsia"/>
            <w:lang w:eastAsia="zh-CN"/>
          </w:rPr>
          <w:t>(五)、选址综合评价</w:t>
        </w:r>
        <w:r>
          <w:tab/>
        </w:r>
        <w:r>
          <w:fldChar w:fldCharType="begin"/>
        </w:r>
        <w:r>
          <w:instrText xml:space="preserve"> PAGEREF _Toc19858 \h </w:instrText>
        </w:r>
        <w:r>
          <w:fldChar w:fldCharType="separate"/>
        </w:r>
        <w:r>
          <w:t>11</w:t>
        </w:r>
        <w:r>
          <w:fldChar w:fldCharType="end"/>
        </w:r>
      </w:hyperlink>
    </w:p>
    <w:p>
      <w:pPr>
        <w:pStyle w:val="TOC1"/>
        <w:tabs>
          <w:tab w:val="right" w:leader="dot" w:pos="8306"/>
        </w:tabs>
      </w:pPr>
      <w:hyperlink w:anchor="_Toc19489" w:history="1">
        <w:r>
          <w:rPr>
            <w:rFonts w:ascii="仿宋" w:eastAsia="仿宋" w:hAnsi="仿宋" w:cs="仿宋" w:hint="eastAsia"/>
            <w:lang w:eastAsia="zh-CN"/>
          </w:rPr>
          <w:t>三、工艺说明</w:t>
        </w:r>
        <w:r>
          <w:tab/>
        </w:r>
        <w:r>
          <w:fldChar w:fldCharType="begin"/>
        </w:r>
        <w:r>
          <w:instrText xml:space="preserve"> PAGEREF _Toc19489 \h </w:instrText>
        </w:r>
        <w:r>
          <w:fldChar w:fldCharType="separate"/>
        </w:r>
        <w:r>
          <w:t>12</w:t>
        </w:r>
        <w:r>
          <w:fldChar w:fldCharType="end"/>
        </w:r>
      </w:hyperlink>
    </w:p>
    <w:p>
      <w:pPr>
        <w:pStyle w:val="TOC2"/>
        <w:tabs>
          <w:tab w:val="right" w:leader="dot" w:pos="8306"/>
        </w:tabs>
      </w:pPr>
      <w:hyperlink w:anchor="_Toc28991" w:history="1">
        <w:r>
          <w:rPr>
            <w:rFonts w:ascii="仿宋" w:eastAsia="仿宋" w:hAnsi="仿宋" w:cs="仿宋" w:hint="eastAsia"/>
            <w:lang w:eastAsia="zh-CN"/>
          </w:rPr>
          <w:t>(一)、技术管理特点</w:t>
        </w:r>
        <w:r>
          <w:tab/>
        </w:r>
        <w:r>
          <w:fldChar w:fldCharType="begin"/>
        </w:r>
        <w:r>
          <w:instrText xml:space="preserve"> PAGEREF _Toc28991 \h </w:instrText>
        </w:r>
        <w:r>
          <w:fldChar w:fldCharType="separate"/>
        </w:r>
        <w:r>
          <w:t>12</w:t>
        </w:r>
        <w:r>
          <w:fldChar w:fldCharType="end"/>
        </w:r>
      </w:hyperlink>
    </w:p>
    <w:p>
      <w:pPr>
        <w:pStyle w:val="TOC2"/>
        <w:tabs>
          <w:tab w:val="right" w:leader="dot" w:pos="8306"/>
        </w:tabs>
      </w:pPr>
      <w:hyperlink w:anchor="_Toc13623" w:history="1">
        <w:r>
          <w:rPr>
            <w:rFonts w:ascii="仿宋" w:eastAsia="仿宋" w:hAnsi="仿宋" w:cs="仿宋" w:hint="eastAsia"/>
            <w:lang w:eastAsia="zh-CN"/>
          </w:rPr>
          <w:t>(二)、畜禽规模化养殖设备项目工艺技术设计方案</w:t>
        </w:r>
        <w:r>
          <w:tab/>
        </w:r>
        <w:r>
          <w:fldChar w:fldCharType="begin"/>
        </w:r>
        <w:r>
          <w:instrText xml:space="preserve"> PAGEREF _Toc13623 \h </w:instrText>
        </w:r>
        <w:r>
          <w:fldChar w:fldCharType="separate"/>
        </w:r>
        <w:r>
          <w:t>13</w:t>
        </w:r>
        <w:r>
          <w:fldChar w:fldCharType="end"/>
        </w:r>
      </w:hyperlink>
    </w:p>
    <w:p>
      <w:pPr>
        <w:pStyle w:val="TOC2"/>
        <w:tabs>
          <w:tab w:val="right" w:leader="dot" w:pos="8306"/>
        </w:tabs>
      </w:pPr>
      <w:hyperlink w:anchor="_Toc20038" w:history="1">
        <w:r>
          <w:rPr>
            <w:rFonts w:ascii="仿宋" w:eastAsia="仿宋" w:hAnsi="仿宋" w:cs="仿宋" w:hint="eastAsia"/>
            <w:lang w:eastAsia="zh-CN"/>
          </w:rPr>
          <w:t>(三)、设备选型方案</w:t>
        </w:r>
        <w:r>
          <w:tab/>
        </w:r>
        <w:r>
          <w:fldChar w:fldCharType="begin"/>
        </w:r>
        <w:r>
          <w:instrText xml:space="preserve"> PAGEREF _Toc20038 \h </w:instrText>
        </w:r>
        <w:r>
          <w:fldChar w:fldCharType="separate"/>
        </w:r>
        <w:r>
          <w:t>14</w:t>
        </w:r>
        <w:r>
          <w:fldChar w:fldCharType="end"/>
        </w:r>
      </w:hyperlink>
    </w:p>
    <w:p>
      <w:pPr>
        <w:pStyle w:val="TOC1"/>
        <w:tabs>
          <w:tab w:val="right" w:leader="dot" w:pos="8306"/>
        </w:tabs>
      </w:pPr>
      <w:hyperlink w:anchor="_Toc5987" w:history="1">
        <w:r>
          <w:rPr>
            <w:rFonts w:ascii="仿宋" w:eastAsia="仿宋" w:hAnsi="仿宋" w:cs="仿宋" w:hint="eastAsia"/>
            <w:lang w:eastAsia="zh-CN"/>
          </w:rPr>
          <w:t>四、畜禽规模化养殖设备项目可持续发展</w:t>
        </w:r>
        <w:r>
          <w:tab/>
        </w:r>
        <w:r>
          <w:fldChar w:fldCharType="begin"/>
        </w:r>
        <w:r>
          <w:instrText xml:space="preserve"> PAGEREF _Toc5987 \h </w:instrText>
        </w:r>
        <w:r>
          <w:fldChar w:fldCharType="separate"/>
        </w:r>
        <w:r>
          <w:t>16</w:t>
        </w:r>
        <w:r>
          <w:fldChar w:fldCharType="end"/>
        </w:r>
      </w:hyperlink>
    </w:p>
    <w:p>
      <w:pPr>
        <w:pStyle w:val="TOC2"/>
        <w:tabs>
          <w:tab w:val="right" w:leader="dot" w:pos="8306"/>
        </w:tabs>
      </w:pPr>
      <w:hyperlink w:anchor="_Toc30109" w:history="1">
        <w:r>
          <w:rPr>
            <w:rFonts w:ascii="仿宋" w:eastAsia="仿宋" w:hAnsi="仿宋" w:cs="仿宋" w:hint="eastAsia"/>
            <w:lang w:eastAsia="zh-CN"/>
          </w:rPr>
          <w:t>(一)、可持续战略与实践</w:t>
        </w:r>
        <w:r>
          <w:tab/>
        </w:r>
        <w:r>
          <w:fldChar w:fldCharType="begin"/>
        </w:r>
        <w:r>
          <w:instrText xml:space="preserve"> PAGEREF _Toc30109 \h </w:instrText>
        </w:r>
        <w:r>
          <w:fldChar w:fldCharType="separate"/>
        </w:r>
        <w:r>
          <w:t>16</w:t>
        </w:r>
        <w:r>
          <w:fldChar w:fldCharType="end"/>
        </w:r>
      </w:hyperlink>
    </w:p>
    <w:p>
      <w:pPr>
        <w:pStyle w:val="TOC2"/>
        <w:tabs>
          <w:tab w:val="right" w:leader="dot" w:pos="8306"/>
        </w:tabs>
      </w:pPr>
      <w:hyperlink w:anchor="_Toc2800" w:history="1">
        <w:r>
          <w:rPr>
            <w:rFonts w:ascii="仿宋" w:eastAsia="仿宋" w:hAnsi="仿宋" w:cs="仿宋" w:hint="eastAsia"/>
            <w:lang w:eastAsia="zh-CN"/>
          </w:rPr>
          <w:t>(二)、环保与社会责任</w:t>
        </w:r>
        <w:r>
          <w:tab/>
        </w:r>
        <w:r>
          <w:fldChar w:fldCharType="begin"/>
        </w:r>
        <w:r>
          <w:instrText xml:space="preserve"> PAGEREF _Toc2800 \h </w:instrText>
        </w:r>
        <w:r>
          <w:fldChar w:fldCharType="separate"/>
        </w:r>
        <w:r>
          <w:t>17</w:t>
        </w:r>
        <w:r>
          <w:fldChar w:fldCharType="end"/>
        </w:r>
      </w:hyperlink>
    </w:p>
    <w:p>
      <w:pPr>
        <w:pStyle w:val="TOC1"/>
        <w:tabs>
          <w:tab w:val="right" w:leader="dot" w:pos="8306"/>
        </w:tabs>
      </w:pPr>
      <w:hyperlink w:anchor="_Toc25826" w:history="1">
        <w:r>
          <w:rPr>
            <w:rFonts w:ascii="仿宋" w:eastAsia="仿宋" w:hAnsi="仿宋" w:cs="仿宋" w:hint="eastAsia"/>
            <w:lang w:eastAsia="zh-CN"/>
          </w:rPr>
          <w:t>五、畜禽规模化养殖设备项目概论</w:t>
        </w:r>
        <w:r>
          <w:tab/>
        </w:r>
        <w:r>
          <w:fldChar w:fldCharType="begin"/>
        </w:r>
        <w:r>
          <w:instrText xml:space="preserve"> PAGEREF _Toc25826 \h </w:instrText>
        </w:r>
        <w:r>
          <w:fldChar w:fldCharType="separate"/>
        </w:r>
        <w:r>
          <w:t>18</w:t>
        </w:r>
        <w:r>
          <w:fldChar w:fldCharType="end"/>
        </w:r>
      </w:hyperlink>
    </w:p>
    <w:p>
      <w:pPr>
        <w:pStyle w:val="TOC2"/>
        <w:tabs>
          <w:tab w:val="right" w:leader="dot" w:pos="8306"/>
        </w:tabs>
      </w:pPr>
      <w:hyperlink w:anchor="_Toc19324" w:history="1">
        <w:r>
          <w:rPr>
            <w:rFonts w:ascii="仿宋" w:eastAsia="仿宋" w:hAnsi="仿宋" w:cs="仿宋" w:hint="eastAsia"/>
            <w:lang w:eastAsia="zh-CN"/>
          </w:rPr>
          <w:t>(一)、畜禽规模化养殖设备项目概况</w:t>
        </w:r>
        <w:r>
          <w:tab/>
        </w:r>
        <w:r>
          <w:fldChar w:fldCharType="begin"/>
        </w:r>
        <w:r>
          <w:instrText xml:space="preserve"> PAGEREF _Toc19324 \h </w:instrText>
        </w:r>
        <w:r>
          <w:fldChar w:fldCharType="separate"/>
        </w:r>
        <w:r>
          <w:t>18</w:t>
        </w:r>
        <w:r>
          <w:fldChar w:fldCharType="end"/>
        </w:r>
      </w:hyperlink>
    </w:p>
    <w:p>
      <w:pPr>
        <w:pStyle w:val="TOC2"/>
        <w:tabs>
          <w:tab w:val="right" w:leader="dot" w:pos="8306"/>
        </w:tabs>
      </w:pPr>
      <w:hyperlink w:anchor="_Toc13262" w:history="1">
        <w:r>
          <w:rPr>
            <w:rFonts w:ascii="仿宋" w:eastAsia="仿宋" w:hAnsi="仿宋" w:cs="仿宋" w:hint="eastAsia"/>
            <w:lang w:eastAsia="zh-CN"/>
          </w:rPr>
          <w:t>(二)、畜禽规模化养殖设备项目目标</w:t>
        </w:r>
        <w:r>
          <w:tab/>
        </w:r>
        <w:r>
          <w:fldChar w:fldCharType="begin"/>
        </w:r>
        <w:r>
          <w:instrText xml:space="preserve"> PAGEREF _Toc13262 \h </w:instrText>
        </w:r>
        <w:r>
          <w:fldChar w:fldCharType="separate"/>
        </w:r>
        <w:r>
          <w:t>20</w:t>
        </w:r>
        <w:r>
          <w:fldChar w:fldCharType="end"/>
        </w:r>
      </w:hyperlink>
    </w:p>
    <w:p>
      <w:pPr>
        <w:pStyle w:val="TOC2"/>
        <w:tabs>
          <w:tab w:val="right" w:leader="dot" w:pos="8306"/>
        </w:tabs>
      </w:pPr>
      <w:hyperlink w:anchor="_Toc31269" w:history="1">
        <w:r>
          <w:rPr>
            <w:rFonts w:ascii="仿宋" w:eastAsia="仿宋" w:hAnsi="仿宋" w:cs="仿宋" w:hint="eastAsia"/>
            <w:lang w:eastAsia="zh-CN"/>
          </w:rPr>
          <w:t>(三)、畜禽规模化养殖设备项目提出的理由</w:t>
        </w:r>
        <w:r>
          <w:tab/>
        </w:r>
        <w:r>
          <w:fldChar w:fldCharType="begin"/>
        </w:r>
        <w:r>
          <w:instrText xml:space="preserve"> PAGEREF _Toc31269 \h </w:instrText>
        </w:r>
        <w:r>
          <w:fldChar w:fldCharType="separate"/>
        </w:r>
        <w:r>
          <w:t>21</w:t>
        </w:r>
        <w:r>
          <w:fldChar w:fldCharType="end"/>
        </w:r>
      </w:hyperlink>
    </w:p>
    <w:p>
      <w:pPr>
        <w:pStyle w:val="TOC2"/>
        <w:tabs>
          <w:tab w:val="right" w:leader="dot" w:pos="8306"/>
        </w:tabs>
      </w:pPr>
      <w:hyperlink w:anchor="_Toc28204" w:history="1">
        <w:r>
          <w:rPr>
            <w:rFonts w:ascii="仿宋" w:eastAsia="仿宋" w:hAnsi="仿宋" w:cs="仿宋" w:hint="eastAsia"/>
            <w:lang w:eastAsia="zh-CN"/>
          </w:rPr>
          <w:t>(四)、畜禽规模化养殖设备项目意义</w:t>
        </w:r>
        <w:r>
          <w:tab/>
        </w:r>
        <w:r>
          <w:fldChar w:fldCharType="begin"/>
        </w:r>
        <w:r>
          <w:instrText xml:space="preserve"> PAGEREF _Toc28204 \h </w:instrText>
        </w:r>
        <w:r>
          <w:fldChar w:fldCharType="separate"/>
        </w:r>
        <w:r>
          <w:t>23</w:t>
        </w:r>
        <w:r>
          <w:fldChar w:fldCharType="end"/>
        </w:r>
      </w:hyperlink>
    </w:p>
    <w:p>
      <w:pPr>
        <w:pStyle w:val="TOC2"/>
        <w:tabs>
          <w:tab w:val="right" w:leader="dot" w:pos="8306"/>
        </w:tabs>
      </w:pPr>
      <w:hyperlink w:anchor="_Toc11813" w:history="1">
        <w:r>
          <w:rPr>
            <w:rFonts w:ascii="仿宋" w:eastAsia="仿宋" w:hAnsi="仿宋" w:cs="仿宋" w:hint="eastAsia"/>
            <w:lang w:eastAsia="zh-CN"/>
          </w:rPr>
          <w:t>(五)、畜禽规模化养殖设备项目背景</w:t>
        </w:r>
        <w:r>
          <w:tab/>
        </w:r>
        <w:r>
          <w:fldChar w:fldCharType="begin"/>
        </w:r>
        <w:r>
          <w:instrText xml:space="preserve"> PAGEREF _Toc11813 \h </w:instrText>
        </w:r>
        <w:r>
          <w:fldChar w:fldCharType="separate"/>
        </w:r>
        <w:r>
          <w:t>24</w:t>
        </w:r>
        <w:r>
          <w:fldChar w:fldCharType="end"/>
        </w:r>
      </w:hyperlink>
    </w:p>
    <w:p>
      <w:pPr>
        <w:pStyle w:val="TOC1"/>
        <w:tabs>
          <w:tab w:val="right" w:leader="dot" w:pos="8306"/>
        </w:tabs>
      </w:pPr>
      <w:hyperlink w:anchor="_Toc1657" w:history="1">
        <w:r>
          <w:rPr>
            <w:rFonts w:ascii="仿宋" w:eastAsia="仿宋" w:hAnsi="仿宋" w:cs="仿宋" w:hint="eastAsia"/>
            <w:lang w:eastAsia="zh-CN"/>
          </w:rPr>
          <w:t>六、畜禽规模化养殖设备项目建设背景及必要性分析</w:t>
        </w:r>
        <w:r>
          <w:tab/>
        </w:r>
        <w:r>
          <w:fldChar w:fldCharType="begin"/>
        </w:r>
        <w:r>
          <w:instrText xml:space="preserve"> PAGEREF _Toc1657 \h </w:instrText>
        </w:r>
        <w:r>
          <w:fldChar w:fldCharType="separate"/>
        </w:r>
        <w:r>
          <w:t>25</w:t>
        </w:r>
        <w:r>
          <w:fldChar w:fldCharType="end"/>
        </w:r>
      </w:hyperlink>
    </w:p>
    <w:p>
      <w:pPr>
        <w:pStyle w:val="TOC2"/>
        <w:tabs>
          <w:tab w:val="right" w:leader="dot" w:pos="8306"/>
        </w:tabs>
      </w:pPr>
      <w:hyperlink w:anchor="_Toc12147" w:history="1">
        <w:r>
          <w:rPr>
            <w:rFonts w:ascii="仿宋" w:eastAsia="仿宋" w:hAnsi="仿宋" w:cs="仿宋" w:hint="eastAsia"/>
            <w:lang w:eastAsia="zh-CN"/>
          </w:rPr>
          <w:t>(一)、畜禽规模化养殖设备项目背景分析</w:t>
        </w:r>
        <w:r>
          <w:tab/>
        </w:r>
        <w:r>
          <w:fldChar w:fldCharType="begin"/>
        </w:r>
        <w:r>
          <w:instrText xml:space="preserve"> PAGEREF _Toc12147 \h </w:instrText>
        </w:r>
        <w:r>
          <w:fldChar w:fldCharType="separate"/>
        </w:r>
        <w:r>
          <w:t>25</w:t>
        </w:r>
        <w:r>
          <w:fldChar w:fldCharType="end"/>
        </w:r>
      </w:hyperlink>
    </w:p>
    <w:p>
      <w:pPr>
        <w:pStyle w:val="TOC2"/>
        <w:tabs>
          <w:tab w:val="right" w:leader="dot" w:pos="8306"/>
        </w:tabs>
      </w:pPr>
      <w:hyperlink w:anchor="_Toc28315" w:history="1">
        <w:r>
          <w:rPr>
            <w:rFonts w:ascii="仿宋" w:eastAsia="仿宋" w:hAnsi="仿宋" w:cs="仿宋" w:hint="eastAsia"/>
            <w:lang w:eastAsia="zh-CN"/>
          </w:rPr>
          <w:t>(二)、畜禽规模化养殖设备项目建设必要性分析</w:t>
        </w:r>
        <w:r>
          <w:tab/>
        </w:r>
        <w:r>
          <w:fldChar w:fldCharType="begin"/>
        </w:r>
        <w:r>
          <w:instrText xml:space="preserve"> PAGEREF _Toc28315 \h </w:instrText>
        </w:r>
        <w:r>
          <w:fldChar w:fldCharType="separate"/>
        </w:r>
        <w:r>
          <w:t>26</w:t>
        </w:r>
        <w:r>
          <w:fldChar w:fldCharType="end"/>
        </w:r>
      </w:hyperlink>
    </w:p>
    <w:p>
      <w:pPr>
        <w:pStyle w:val="TOC1"/>
        <w:tabs>
          <w:tab w:val="right" w:leader="dot" w:pos="8306"/>
        </w:tabs>
      </w:pPr>
      <w:hyperlink w:anchor="_Toc21264" w:history="1">
        <w:r>
          <w:rPr>
            <w:rFonts w:ascii="仿宋" w:eastAsia="仿宋" w:hAnsi="仿宋" w:cs="仿宋" w:hint="eastAsia"/>
            <w:lang w:eastAsia="zh-CN"/>
          </w:rPr>
          <w:t>七、畜禽规模化养殖设备项目技术管理</w:t>
        </w:r>
        <w:r>
          <w:tab/>
        </w:r>
        <w:r>
          <w:fldChar w:fldCharType="begin"/>
        </w:r>
        <w:r>
          <w:instrText xml:space="preserve"> PAGEREF _Toc21264 \h </w:instrText>
        </w:r>
        <w:r>
          <w:fldChar w:fldCharType="separate"/>
        </w:r>
        <w:r>
          <w:t>28</w:t>
        </w:r>
        <w:r>
          <w:fldChar w:fldCharType="end"/>
        </w:r>
      </w:hyperlink>
    </w:p>
    <w:p>
      <w:pPr>
        <w:pStyle w:val="TOC2"/>
        <w:tabs>
          <w:tab w:val="right" w:leader="dot" w:pos="8306"/>
        </w:tabs>
      </w:pPr>
      <w:hyperlink w:anchor="_Toc3929" w:history="1">
        <w:r>
          <w:rPr>
            <w:rFonts w:ascii="仿宋" w:eastAsia="仿宋" w:hAnsi="仿宋" w:cs="仿宋" w:hint="eastAsia"/>
            <w:lang w:eastAsia="zh-CN"/>
          </w:rPr>
          <w:t>(一)、技术方案选用方向</w:t>
        </w:r>
        <w:r>
          <w:tab/>
        </w:r>
        <w:r>
          <w:fldChar w:fldCharType="begin"/>
        </w:r>
        <w:r>
          <w:instrText xml:space="preserve"> PAGEREF _Toc3929 \h </w:instrText>
        </w:r>
        <w:r>
          <w:fldChar w:fldCharType="separate"/>
        </w:r>
        <w:r>
          <w:t>28</w:t>
        </w:r>
        <w:r>
          <w:fldChar w:fldCharType="end"/>
        </w:r>
      </w:hyperlink>
    </w:p>
    <w:p>
      <w:pPr>
        <w:pStyle w:val="TOC2"/>
        <w:tabs>
          <w:tab w:val="right" w:leader="dot" w:pos="8306"/>
        </w:tabs>
      </w:pPr>
      <w:hyperlink w:anchor="_Toc28467" w:history="1">
        <w:r>
          <w:rPr>
            <w:rFonts w:ascii="仿宋" w:eastAsia="仿宋" w:hAnsi="仿宋" w:cs="仿宋" w:hint="eastAsia"/>
            <w:lang w:eastAsia="zh-CN"/>
          </w:rPr>
          <w:t>(二)、工艺技术方案选用原则</w:t>
        </w:r>
        <w:r>
          <w:tab/>
        </w:r>
        <w:r>
          <w:fldChar w:fldCharType="begin"/>
        </w:r>
        <w:r>
          <w:instrText xml:space="preserve"> PAGEREF _Toc28467 \h </w:instrText>
        </w:r>
        <w:r>
          <w:fldChar w:fldCharType="separate"/>
        </w:r>
        <w:r>
          <w:t>30</w:t>
        </w:r>
        <w:r>
          <w:fldChar w:fldCharType="end"/>
        </w:r>
      </w:hyperlink>
    </w:p>
    <w:p>
      <w:pPr>
        <w:pStyle w:val="TOC2"/>
        <w:tabs>
          <w:tab w:val="right" w:leader="dot" w:pos="8306"/>
        </w:tabs>
      </w:pPr>
      <w:hyperlink w:anchor="_Toc23667" w:history="1">
        <w:r>
          <w:rPr>
            <w:rFonts w:ascii="仿宋" w:eastAsia="仿宋" w:hAnsi="仿宋" w:cs="仿宋" w:hint="eastAsia"/>
            <w:lang w:eastAsia="zh-CN"/>
          </w:rPr>
          <w:t>(三)、工艺技术方案要求</w:t>
        </w:r>
        <w:r>
          <w:tab/>
        </w:r>
        <w:r>
          <w:fldChar w:fldCharType="begin"/>
        </w:r>
        <w:r>
          <w:instrText xml:space="preserve"> PAGEREF _Toc23667 \h </w:instrText>
        </w:r>
        <w:r>
          <w:fldChar w:fldCharType="separate"/>
        </w:r>
        <w:r>
          <w:t>32</w:t>
        </w:r>
        <w:r>
          <w:fldChar w:fldCharType="end"/>
        </w:r>
      </w:hyperlink>
    </w:p>
    <w:p>
      <w:pPr>
        <w:pStyle w:val="TOC1"/>
        <w:tabs>
          <w:tab w:val="right" w:leader="dot" w:pos="8306"/>
        </w:tabs>
      </w:pPr>
      <w:hyperlink w:anchor="_Toc19832" w:history="1">
        <w:r>
          <w:rPr>
            <w:rFonts w:ascii="仿宋" w:eastAsia="仿宋" w:hAnsi="仿宋" w:cs="仿宋" w:hint="eastAsia"/>
            <w:lang w:eastAsia="zh-CN"/>
          </w:rPr>
          <w:t>八、畜禽规模化养殖设备项目人力资源培养与发展</w:t>
        </w:r>
        <w:r>
          <w:tab/>
        </w:r>
        <w:r>
          <w:fldChar w:fldCharType="begin"/>
        </w:r>
        <w:r>
          <w:instrText xml:space="preserve"> PAGEREF _Toc19832 \h </w:instrText>
        </w:r>
        <w:r>
          <w:fldChar w:fldCharType="separate"/>
        </w:r>
        <w:r>
          <w:t>34</w:t>
        </w:r>
        <w:r>
          <w:fldChar w:fldCharType="end"/>
        </w:r>
      </w:hyperlink>
    </w:p>
    <w:p>
      <w:pPr>
        <w:pStyle w:val="TOC2"/>
        <w:tabs>
          <w:tab w:val="right" w:leader="dot" w:pos="8306"/>
        </w:tabs>
      </w:pPr>
      <w:hyperlink w:anchor="_Toc29320" w:history="1">
        <w:r>
          <w:rPr>
            <w:rFonts w:ascii="仿宋" w:eastAsia="仿宋" w:hAnsi="仿宋" w:cs="仿宋" w:hint="eastAsia"/>
            <w:lang w:eastAsia="zh-CN"/>
          </w:rPr>
          <w:t>(一)、人才需求与规划</w:t>
        </w:r>
        <w:r>
          <w:tab/>
        </w:r>
        <w:r>
          <w:fldChar w:fldCharType="begin"/>
        </w:r>
        <w:r>
          <w:instrText xml:space="preserve"> PAGEREF _Toc29320 \h </w:instrText>
        </w:r>
        <w:r>
          <w:fldChar w:fldCharType="separate"/>
        </w:r>
        <w:r>
          <w:t>34</w:t>
        </w:r>
        <w:r>
          <w:fldChar w:fldCharType="end"/>
        </w:r>
      </w:hyperlink>
    </w:p>
    <w:p>
      <w:pPr>
        <w:pStyle w:val="TOC2"/>
        <w:tabs>
          <w:tab w:val="right" w:leader="dot" w:pos="8306"/>
        </w:tabs>
      </w:pPr>
      <w:hyperlink w:anchor="_Toc29612" w:history="1">
        <w:r>
          <w:rPr>
            <w:rFonts w:ascii="仿宋" w:eastAsia="仿宋" w:hAnsi="仿宋" w:cs="仿宋" w:hint="eastAsia"/>
            <w:lang w:eastAsia="zh-CN"/>
          </w:rPr>
          <w:t>(二)、培训与发展计划</w:t>
        </w:r>
        <w:r>
          <w:tab/>
        </w:r>
        <w:r>
          <w:fldChar w:fldCharType="begin"/>
        </w:r>
        <w:r>
          <w:instrText xml:space="preserve"> PAGEREF _Toc29612 \h </w:instrText>
        </w:r>
        <w:r>
          <w:fldChar w:fldCharType="separate"/>
        </w:r>
        <w:r>
          <w:t>35</w:t>
        </w:r>
        <w:r>
          <w:fldChar w:fldCharType="end"/>
        </w:r>
      </w:hyperlink>
    </w:p>
    <w:p>
      <w:pPr>
        <w:pStyle w:val="TOC1"/>
        <w:tabs>
          <w:tab w:val="right" w:leader="dot" w:pos="8306"/>
        </w:tabs>
      </w:pPr>
      <w:hyperlink w:anchor="_Toc21810" w:history="1">
        <w:r>
          <w:rPr>
            <w:rFonts w:ascii="仿宋" w:eastAsia="仿宋" w:hAnsi="仿宋" w:cs="仿宋" w:hint="eastAsia"/>
            <w:lang w:eastAsia="zh-CN"/>
          </w:rPr>
          <w:t>九、畜禽规模化养殖设备项目风险管理</w:t>
        </w:r>
        <w:r>
          <w:tab/>
        </w:r>
        <w:r>
          <w:fldChar w:fldCharType="begin"/>
        </w:r>
        <w:r>
          <w:instrText xml:space="preserve"> PAGEREF _Toc21810 \h </w:instrText>
        </w:r>
        <w:r>
          <w:fldChar w:fldCharType="separate"/>
        </w:r>
        <w:r>
          <w:t>35</w:t>
        </w:r>
        <w:r>
          <w:fldChar w:fldCharType="end"/>
        </w:r>
      </w:hyperlink>
    </w:p>
    <w:p>
      <w:pPr>
        <w:pStyle w:val="TOC2"/>
        <w:tabs>
          <w:tab w:val="right" w:leader="dot" w:pos="8306"/>
        </w:tabs>
      </w:pPr>
      <w:hyperlink w:anchor="_Toc8188" w:history="1">
        <w:r>
          <w:rPr>
            <w:rFonts w:ascii="仿宋" w:eastAsia="仿宋" w:hAnsi="仿宋" w:cs="仿宋" w:hint="eastAsia"/>
            <w:lang w:eastAsia="zh-CN"/>
          </w:rPr>
          <w:t>(一)、风险识别与评估</w:t>
        </w:r>
        <w:r>
          <w:tab/>
        </w:r>
        <w:r>
          <w:fldChar w:fldCharType="begin"/>
        </w:r>
        <w:r>
          <w:instrText xml:space="preserve"> PAGEREF _Toc8188 \h </w:instrText>
        </w:r>
        <w:r>
          <w:fldChar w:fldCharType="separate"/>
        </w:r>
        <w:r>
          <w:t>35</w:t>
        </w:r>
        <w:r>
          <w:fldChar w:fldCharType="end"/>
        </w:r>
      </w:hyperlink>
    </w:p>
    <w:p>
      <w:pPr>
        <w:pStyle w:val="TOC2"/>
        <w:tabs>
          <w:tab w:val="right" w:leader="dot" w:pos="8306"/>
        </w:tabs>
      </w:pPr>
      <w:hyperlink w:anchor="_Toc22270" w:history="1">
        <w:r>
          <w:rPr>
            <w:rFonts w:ascii="仿宋" w:eastAsia="仿宋" w:hAnsi="仿宋" w:cs="仿宋" w:hint="eastAsia"/>
            <w:lang w:eastAsia="zh-CN"/>
          </w:rPr>
          <w:t>(二)、风险应对策略</w:t>
        </w:r>
        <w:r>
          <w:tab/>
        </w:r>
        <w:r>
          <w:fldChar w:fldCharType="begin"/>
        </w:r>
        <w:r>
          <w:instrText xml:space="preserve"> PAGEREF _Toc22270 \h </w:instrText>
        </w:r>
        <w:r>
          <w:fldChar w:fldCharType="separate"/>
        </w:r>
        <w:r>
          <w:t>36</w:t>
        </w:r>
        <w:r>
          <w:fldChar w:fldCharType="end"/>
        </w:r>
      </w:hyperlink>
    </w:p>
    <w:p>
      <w:pPr>
        <w:pStyle w:val="TOC2"/>
        <w:tabs>
          <w:tab w:val="right" w:leader="dot" w:pos="8306"/>
        </w:tabs>
      </w:pPr>
      <w:hyperlink w:anchor="_Toc31624" w:history="1">
        <w:r>
          <w:rPr>
            <w:rFonts w:ascii="仿宋" w:eastAsia="仿宋" w:hAnsi="仿宋" w:cs="仿宋" w:hint="eastAsia"/>
            <w:lang w:eastAsia="zh-CN"/>
          </w:rPr>
          <w:t>(三)、风险监控与控制</w:t>
        </w:r>
        <w:r>
          <w:tab/>
        </w:r>
        <w:r>
          <w:fldChar w:fldCharType="begin"/>
        </w:r>
        <w:r>
          <w:instrText xml:space="preserve"> PAGEREF _Toc31624 \h </w:instrText>
        </w:r>
        <w:r>
          <w:fldChar w:fldCharType="separate"/>
        </w:r>
        <w:r>
          <w:t>38</w:t>
        </w:r>
        <w:r>
          <w:fldChar w:fldCharType="end"/>
        </w:r>
      </w:hyperlink>
    </w:p>
    <w:p>
      <w:pPr>
        <w:pStyle w:val="TOC1"/>
        <w:tabs>
          <w:tab w:val="right" w:leader="dot" w:pos="8306"/>
        </w:tabs>
      </w:pPr>
      <w:hyperlink w:anchor="_Toc16939" w:history="1">
        <w:r>
          <w:rPr>
            <w:rFonts w:ascii="仿宋" w:eastAsia="仿宋" w:hAnsi="仿宋" w:cs="仿宋" w:hint="eastAsia"/>
            <w:lang w:eastAsia="zh-CN"/>
          </w:rPr>
          <w:t>十、畜禽规模化养殖设备项目环境影响分析</w:t>
        </w:r>
        <w:r>
          <w:tab/>
        </w:r>
        <w:r>
          <w:fldChar w:fldCharType="begin"/>
        </w:r>
        <w:r>
          <w:instrText xml:space="preserve"> PAGEREF _Toc16939 \h </w:instrText>
        </w:r>
        <w:r>
          <w:fldChar w:fldCharType="separate"/>
        </w:r>
        <w:r>
          <w:t>39</w:t>
        </w:r>
        <w:r>
          <w:fldChar w:fldCharType="end"/>
        </w:r>
      </w:hyperlink>
    </w:p>
    <w:p>
      <w:pPr>
        <w:pStyle w:val="TOC2"/>
        <w:tabs>
          <w:tab w:val="right" w:leader="dot" w:pos="8306"/>
        </w:tabs>
      </w:pPr>
      <w:hyperlink w:anchor="_Toc24237" w:history="1">
        <w:r>
          <w:rPr>
            <w:rFonts w:ascii="仿宋" w:eastAsia="仿宋" w:hAnsi="仿宋" w:cs="仿宋" w:hint="eastAsia"/>
            <w:lang w:eastAsia="zh-CN"/>
          </w:rPr>
          <w:t>(一)、建设区域环境质量现状</w:t>
        </w:r>
        <w:r>
          <w:tab/>
        </w:r>
        <w:r>
          <w:fldChar w:fldCharType="begin"/>
        </w:r>
        <w:r>
          <w:instrText xml:space="preserve"> PAGEREF _Toc24237 \h </w:instrText>
        </w:r>
        <w:r>
          <w:fldChar w:fldCharType="separate"/>
        </w:r>
        <w:r>
          <w:t>39</w:t>
        </w:r>
        <w:r>
          <w:fldChar w:fldCharType="end"/>
        </w:r>
      </w:hyperlink>
    </w:p>
    <w:p>
      <w:pPr>
        <w:pStyle w:val="TOC2"/>
        <w:tabs>
          <w:tab w:val="right" w:leader="dot" w:pos="8306"/>
        </w:tabs>
      </w:pPr>
      <w:hyperlink w:anchor="_Toc20564" w:history="1">
        <w:r>
          <w:rPr>
            <w:rFonts w:ascii="仿宋" w:eastAsia="仿宋" w:hAnsi="仿宋" w:cs="仿宋" w:hint="eastAsia"/>
            <w:lang w:eastAsia="zh-CN"/>
          </w:rPr>
          <w:t>(二)、建设期环境保护</w:t>
        </w:r>
        <w:r>
          <w:tab/>
        </w:r>
        <w:r>
          <w:fldChar w:fldCharType="begin"/>
        </w:r>
        <w:r>
          <w:instrText xml:space="preserve"> PAGEREF _Toc20564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01" w:history="1">
        <w:r>
          <w:rPr>
            <w:rFonts w:ascii="仿宋" w:eastAsia="仿宋" w:hAnsi="仿宋" w:cs="仿宋" w:hint="eastAsia"/>
            <w:lang w:eastAsia="zh-CN"/>
          </w:rPr>
          <w:t>(三)、运营期环境保护</w:t>
        </w:r>
        <w:r>
          <w:tab/>
        </w:r>
        <w:r>
          <w:fldChar w:fldCharType="begin"/>
        </w:r>
        <w:r>
          <w:instrText xml:space="preserve"> PAGEREF _Toc7301 \h </w:instrText>
        </w:r>
        <w:r>
          <w:fldChar w:fldCharType="separate"/>
        </w:r>
        <w:r>
          <w:t>42</w:t>
        </w:r>
        <w:r>
          <w:fldChar w:fldCharType="end"/>
        </w:r>
      </w:hyperlink>
    </w:p>
    <w:p>
      <w:pPr>
        <w:pStyle w:val="TOC2"/>
        <w:tabs>
          <w:tab w:val="right" w:leader="dot" w:pos="8306"/>
        </w:tabs>
      </w:pPr>
      <w:hyperlink w:anchor="_Toc12401" w:history="1">
        <w:r>
          <w:rPr>
            <w:rFonts w:ascii="仿宋" w:eastAsia="仿宋" w:hAnsi="仿宋" w:cs="仿宋" w:hint="eastAsia"/>
            <w:lang w:eastAsia="zh-CN"/>
          </w:rPr>
          <w:t>(四)、畜禽规模化养殖设备项目建设对区域经济的影响</w:t>
        </w:r>
        <w:r>
          <w:tab/>
        </w:r>
        <w:r>
          <w:fldChar w:fldCharType="begin"/>
        </w:r>
        <w:r>
          <w:instrText xml:space="preserve"> PAGEREF _Toc12401 \h </w:instrText>
        </w:r>
        <w:r>
          <w:fldChar w:fldCharType="separate"/>
        </w:r>
        <w:r>
          <w:t>44</w:t>
        </w:r>
        <w:r>
          <w:fldChar w:fldCharType="end"/>
        </w:r>
      </w:hyperlink>
    </w:p>
    <w:p>
      <w:pPr>
        <w:pStyle w:val="TOC2"/>
        <w:tabs>
          <w:tab w:val="right" w:leader="dot" w:pos="8306"/>
        </w:tabs>
      </w:pPr>
      <w:hyperlink w:anchor="_Toc14182" w:history="1">
        <w:r>
          <w:rPr>
            <w:rFonts w:ascii="仿宋" w:eastAsia="仿宋" w:hAnsi="仿宋" w:cs="仿宋" w:hint="eastAsia"/>
            <w:lang w:eastAsia="zh-CN"/>
          </w:rPr>
          <w:t>(五)、废弃物处理</w:t>
        </w:r>
        <w:r>
          <w:tab/>
        </w:r>
        <w:r>
          <w:fldChar w:fldCharType="begin"/>
        </w:r>
        <w:r>
          <w:instrText xml:space="preserve"> PAGEREF _Toc14182 \h </w:instrText>
        </w:r>
        <w:r>
          <w:fldChar w:fldCharType="separate"/>
        </w:r>
        <w:r>
          <w:t>45</w:t>
        </w:r>
        <w:r>
          <w:fldChar w:fldCharType="end"/>
        </w:r>
      </w:hyperlink>
    </w:p>
    <w:p>
      <w:pPr>
        <w:pStyle w:val="TOC2"/>
        <w:tabs>
          <w:tab w:val="right" w:leader="dot" w:pos="8306"/>
        </w:tabs>
      </w:pPr>
      <w:hyperlink w:anchor="_Toc5582" w:history="1">
        <w:r>
          <w:rPr>
            <w:rFonts w:ascii="仿宋" w:eastAsia="仿宋" w:hAnsi="仿宋" w:cs="仿宋" w:hint="eastAsia"/>
            <w:lang w:eastAsia="zh-CN"/>
          </w:rPr>
          <w:t>(六)、特殊环境影响分析</w:t>
        </w:r>
        <w:r>
          <w:tab/>
        </w:r>
        <w:r>
          <w:fldChar w:fldCharType="begin"/>
        </w:r>
        <w:r>
          <w:instrText xml:space="preserve"> PAGEREF _Toc5582 \h </w:instrText>
        </w:r>
        <w:r>
          <w:fldChar w:fldCharType="separate"/>
        </w:r>
        <w:r>
          <w:t>47</w:t>
        </w:r>
        <w:r>
          <w:fldChar w:fldCharType="end"/>
        </w:r>
      </w:hyperlink>
    </w:p>
    <w:p>
      <w:pPr>
        <w:pStyle w:val="TOC2"/>
        <w:tabs>
          <w:tab w:val="right" w:leader="dot" w:pos="8306"/>
        </w:tabs>
      </w:pPr>
      <w:hyperlink w:anchor="_Toc11885" w:history="1">
        <w:r>
          <w:rPr>
            <w:rFonts w:ascii="仿宋" w:eastAsia="仿宋" w:hAnsi="仿宋" w:cs="仿宋" w:hint="eastAsia"/>
            <w:lang w:eastAsia="zh-CN"/>
          </w:rPr>
          <w:t>(七)、清洁生产</w:t>
        </w:r>
        <w:r>
          <w:tab/>
        </w:r>
        <w:r>
          <w:fldChar w:fldCharType="begin"/>
        </w:r>
        <w:r>
          <w:instrText xml:space="preserve"> PAGEREF _Toc11885 \h </w:instrText>
        </w:r>
        <w:r>
          <w:fldChar w:fldCharType="separate"/>
        </w:r>
        <w:r>
          <w:t>48</w:t>
        </w:r>
        <w:r>
          <w:fldChar w:fldCharType="end"/>
        </w:r>
      </w:hyperlink>
    </w:p>
    <w:p>
      <w:pPr>
        <w:pStyle w:val="TOC2"/>
        <w:tabs>
          <w:tab w:val="right" w:leader="dot" w:pos="8306"/>
        </w:tabs>
      </w:pPr>
      <w:hyperlink w:anchor="_Toc24566" w:history="1">
        <w:r>
          <w:rPr>
            <w:rFonts w:ascii="仿宋" w:eastAsia="仿宋" w:hAnsi="仿宋" w:cs="仿宋" w:hint="eastAsia"/>
            <w:lang w:eastAsia="zh-CN"/>
          </w:rPr>
          <w:t>(八)、环境保护综合评价</w:t>
        </w:r>
        <w:r>
          <w:tab/>
        </w:r>
        <w:r>
          <w:fldChar w:fldCharType="begin"/>
        </w:r>
        <w:r>
          <w:instrText xml:space="preserve"> PAGEREF _Toc24566 \h </w:instrText>
        </w:r>
        <w:r>
          <w:fldChar w:fldCharType="separate"/>
        </w:r>
        <w:r>
          <w:t>49</w:t>
        </w:r>
        <w:r>
          <w:fldChar w:fldCharType="end"/>
        </w:r>
      </w:hyperlink>
    </w:p>
    <w:p>
      <w:pPr>
        <w:pStyle w:val="TOC1"/>
        <w:tabs>
          <w:tab w:val="right" w:leader="dot" w:pos="8306"/>
        </w:tabs>
      </w:pPr>
      <w:hyperlink w:anchor="_Toc21596" w:history="1">
        <w:r>
          <w:rPr>
            <w:rFonts w:ascii="仿宋" w:eastAsia="仿宋" w:hAnsi="仿宋" w:cs="仿宋" w:hint="eastAsia"/>
            <w:lang w:eastAsia="zh-CN"/>
          </w:rPr>
          <w:t>十一、畜禽规模化养殖设备项目计划安排</w:t>
        </w:r>
        <w:r>
          <w:tab/>
        </w:r>
        <w:r>
          <w:fldChar w:fldCharType="begin"/>
        </w:r>
        <w:r>
          <w:instrText xml:space="preserve"> PAGEREF _Toc21596 \h </w:instrText>
        </w:r>
        <w:r>
          <w:fldChar w:fldCharType="separate"/>
        </w:r>
        <w:r>
          <w:t>51</w:t>
        </w:r>
        <w:r>
          <w:fldChar w:fldCharType="end"/>
        </w:r>
      </w:hyperlink>
    </w:p>
    <w:p>
      <w:pPr>
        <w:pStyle w:val="TOC2"/>
        <w:tabs>
          <w:tab w:val="right" w:leader="dot" w:pos="8306"/>
        </w:tabs>
      </w:pPr>
      <w:hyperlink w:anchor="_Toc10905" w:history="1">
        <w:r>
          <w:rPr>
            <w:rFonts w:ascii="仿宋" w:eastAsia="仿宋" w:hAnsi="仿宋" w:cs="仿宋" w:hint="eastAsia"/>
            <w:lang w:eastAsia="zh-CN"/>
          </w:rPr>
          <w:t>(一)、建设周期</w:t>
        </w:r>
        <w:r>
          <w:tab/>
        </w:r>
        <w:r>
          <w:fldChar w:fldCharType="begin"/>
        </w:r>
        <w:r>
          <w:instrText xml:space="preserve"> PAGEREF _Toc10905 \h </w:instrText>
        </w:r>
        <w:r>
          <w:fldChar w:fldCharType="separate"/>
        </w:r>
        <w:r>
          <w:t>51</w:t>
        </w:r>
        <w:r>
          <w:fldChar w:fldCharType="end"/>
        </w:r>
      </w:hyperlink>
    </w:p>
    <w:p>
      <w:pPr>
        <w:pStyle w:val="TOC2"/>
        <w:tabs>
          <w:tab w:val="right" w:leader="dot" w:pos="8306"/>
        </w:tabs>
      </w:pPr>
      <w:hyperlink w:anchor="_Toc25160" w:history="1">
        <w:r>
          <w:rPr>
            <w:rFonts w:ascii="仿宋" w:eastAsia="仿宋" w:hAnsi="仿宋" w:cs="仿宋" w:hint="eastAsia"/>
            <w:lang w:eastAsia="zh-CN"/>
          </w:rPr>
          <w:t>(二)、建设进度</w:t>
        </w:r>
        <w:r>
          <w:tab/>
        </w:r>
        <w:r>
          <w:fldChar w:fldCharType="begin"/>
        </w:r>
        <w:r>
          <w:instrText xml:space="preserve"> PAGEREF _Toc25160 \h </w:instrText>
        </w:r>
        <w:r>
          <w:fldChar w:fldCharType="separate"/>
        </w:r>
        <w:r>
          <w:t>52</w:t>
        </w:r>
        <w:r>
          <w:fldChar w:fldCharType="end"/>
        </w:r>
      </w:hyperlink>
    </w:p>
    <w:p>
      <w:pPr>
        <w:pStyle w:val="TOC2"/>
        <w:tabs>
          <w:tab w:val="right" w:leader="dot" w:pos="8306"/>
        </w:tabs>
      </w:pPr>
      <w:hyperlink w:anchor="_Toc19956" w:history="1">
        <w:r>
          <w:rPr>
            <w:rFonts w:ascii="仿宋" w:eastAsia="仿宋" w:hAnsi="仿宋" w:cs="仿宋" w:hint="eastAsia"/>
            <w:lang w:eastAsia="zh-CN"/>
          </w:rPr>
          <w:t>(三)、进度安排注意事项</w:t>
        </w:r>
        <w:r>
          <w:tab/>
        </w:r>
        <w:r>
          <w:fldChar w:fldCharType="begin"/>
        </w:r>
        <w:r>
          <w:instrText xml:space="preserve"> PAGEREF _Toc19956 \h </w:instrText>
        </w:r>
        <w:r>
          <w:fldChar w:fldCharType="separate"/>
        </w:r>
        <w:r>
          <w:t>53</w:t>
        </w:r>
        <w:r>
          <w:fldChar w:fldCharType="end"/>
        </w:r>
      </w:hyperlink>
    </w:p>
    <w:p>
      <w:pPr>
        <w:pStyle w:val="TOC2"/>
        <w:tabs>
          <w:tab w:val="right" w:leader="dot" w:pos="8306"/>
        </w:tabs>
      </w:pPr>
      <w:hyperlink w:anchor="_Toc19701" w:history="1">
        <w:r>
          <w:rPr>
            <w:rFonts w:ascii="仿宋" w:eastAsia="仿宋" w:hAnsi="仿宋" w:cs="仿宋" w:hint="eastAsia"/>
            <w:lang w:eastAsia="zh-CN"/>
          </w:rPr>
          <w:t>(四)、人力资源配置</w:t>
        </w:r>
        <w:r>
          <w:tab/>
        </w:r>
        <w:r>
          <w:fldChar w:fldCharType="begin"/>
        </w:r>
        <w:r>
          <w:instrText xml:space="preserve"> PAGEREF _Toc19701 \h </w:instrText>
        </w:r>
        <w:r>
          <w:fldChar w:fldCharType="separate"/>
        </w:r>
        <w:r>
          <w:t>54</w:t>
        </w:r>
        <w:r>
          <w:fldChar w:fldCharType="end"/>
        </w:r>
      </w:hyperlink>
    </w:p>
    <w:p>
      <w:pPr>
        <w:pStyle w:val="TOC1"/>
        <w:tabs>
          <w:tab w:val="right" w:leader="dot" w:pos="8306"/>
        </w:tabs>
      </w:pPr>
      <w:hyperlink w:anchor="_Toc23377" w:history="1">
        <w:r>
          <w:rPr>
            <w:rFonts w:ascii="仿宋" w:eastAsia="仿宋" w:hAnsi="仿宋" w:cs="仿宋" w:hint="eastAsia"/>
            <w:lang w:eastAsia="zh-CN"/>
          </w:rPr>
          <w:t>十二、畜禽规模化养殖设备项目经营效益</w:t>
        </w:r>
        <w:r>
          <w:tab/>
        </w:r>
        <w:r>
          <w:fldChar w:fldCharType="begin"/>
        </w:r>
        <w:r>
          <w:instrText xml:space="preserve"> PAGEREF _Toc23377 \h </w:instrText>
        </w:r>
        <w:r>
          <w:fldChar w:fldCharType="separate"/>
        </w:r>
        <w:r>
          <w:t>55</w:t>
        </w:r>
        <w:r>
          <w:fldChar w:fldCharType="end"/>
        </w:r>
      </w:hyperlink>
    </w:p>
    <w:p>
      <w:pPr>
        <w:pStyle w:val="TOC2"/>
        <w:tabs>
          <w:tab w:val="right" w:leader="dot" w:pos="8306"/>
        </w:tabs>
      </w:pPr>
      <w:hyperlink w:anchor="_Toc22992" w:history="1">
        <w:r>
          <w:rPr>
            <w:rFonts w:ascii="仿宋" w:eastAsia="仿宋" w:hAnsi="仿宋" w:cs="仿宋" w:hint="eastAsia"/>
            <w:lang w:eastAsia="zh-CN"/>
          </w:rPr>
          <w:t>(一)、经济评价财务测算</w:t>
        </w:r>
        <w:r>
          <w:tab/>
        </w:r>
        <w:r>
          <w:fldChar w:fldCharType="begin"/>
        </w:r>
        <w:r>
          <w:instrText xml:space="preserve"> PAGEREF _Toc22992 \h </w:instrText>
        </w:r>
        <w:r>
          <w:fldChar w:fldCharType="separate"/>
        </w:r>
        <w:r>
          <w:t>55</w:t>
        </w:r>
        <w:r>
          <w:fldChar w:fldCharType="end"/>
        </w:r>
      </w:hyperlink>
    </w:p>
    <w:p>
      <w:pPr>
        <w:pStyle w:val="TOC2"/>
        <w:tabs>
          <w:tab w:val="right" w:leader="dot" w:pos="8306"/>
        </w:tabs>
      </w:pPr>
      <w:hyperlink w:anchor="_Toc16012" w:history="1">
        <w:r>
          <w:rPr>
            <w:rFonts w:ascii="仿宋" w:eastAsia="仿宋" w:hAnsi="仿宋" w:cs="仿宋" w:hint="eastAsia"/>
            <w:lang w:eastAsia="zh-CN"/>
          </w:rPr>
          <w:t>(二)、畜禽规模化养殖设备项目盈利能力分析</w:t>
        </w:r>
        <w:r>
          <w:tab/>
        </w:r>
        <w:r>
          <w:fldChar w:fldCharType="begin"/>
        </w:r>
        <w:r>
          <w:instrText xml:space="preserve"> PAGEREF _Toc16012 \h </w:instrText>
        </w:r>
        <w:r>
          <w:fldChar w:fldCharType="separate"/>
        </w:r>
        <w:r>
          <w:t>56</w:t>
        </w:r>
        <w:r>
          <w:fldChar w:fldCharType="end"/>
        </w:r>
      </w:hyperlink>
    </w:p>
    <w:p>
      <w:pPr>
        <w:pStyle w:val="TOC1"/>
        <w:tabs>
          <w:tab w:val="right" w:leader="dot" w:pos="8306"/>
        </w:tabs>
      </w:pPr>
      <w:hyperlink w:anchor="_Toc6366" w:history="1">
        <w:r>
          <w:rPr>
            <w:rFonts w:ascii="仿宋" w:eastAsia="仿宋" w:hAnsi="仿宋" w:cs="仿宋" w:hint="eastAsia"/>
            <w:lang w:eastAsia="zh-CN"/>
          </w:rPr>
          <w:t>十三、畜禽规模化养殖设备项目实施时间节点</w:t>
        </w:r>
        <w:r>
          <w:tab/>
        </w:r>
        <w:r>
          <w:fldChar w:fldCharType="begin"/>
        </w:r>
        <w:r>
          <w:instrText xml:space="preserve"> PAGEREF _Toc6366 \h </w:instrText>
        </w:r>
        <w:r>
          <w:fldChar w:fldCharType="separate"/>
        </w:r>
        <w:r>
          <w:t>57</w:t>
        </w:r>
        <w:r>
          <w:fldChar w:fldCharType="end"/>
        </w:r>
      </w:hyperlink>
    </w:p>
    <w:p>
      <w:pPr>
        <w:pStyle w:val="TOC2"/>
        <w:tabs>
          <w:tab w:val="right" w:leader="dot" w:pos="8306"/>
        </w:tabs>
      </w:pPr>
      <w:hyperlink w:anchor="_Toc13511" w:history="1">
        <w:r>
          <w:rPr>
            <w:rFonts w:ascii="仿宋" w:eastAsia="仿宋" w:hAnsi="仿宋" w:cs="仿宋" w:hint="eastAsia"/>
            <w:lang w:eastAsia="zh-CN"/>
          </w:rPr>
          <w:t>(一)、畜禽规模化养殖设备项目启动阶段时间节点</w:t>
        </w:r>
        <w:r>
          <w:tab/>
        </w:r>
        <w:r>
          <w:fldChar w:fldCharType="begin"/>
        </w:r>
        <w:r>
          <w:instrText xml:space="preserve"> PAGEREF _Toc13511 \h </w:instrText>
        </w:r>
        <w:r>
          <w:fldChar w:fldCharType="separate"/>
        </w:r>
        <w:r>
          <w:t>57</w:t>
        </w:r>
        <w:r>
          <w:fldChar w:fldCharType="end"/>
        </w:r>
      </w:hyperlink>
    </w:p>
    <w:p>
      <w:pPr>
        <w:pStyle w:val="TOC2"/>
        <w:tabs>
          <w:tab w:val="right" w:leader="dot" w:pos="8306"/>
        </w:tabs>
      </w:pPr>
      <w:hyperlink w:anchor="_Toc21285" w:history="1">
        <w:r>
          <w:rPr>
            <w:rFonts w:ascii="仿宋" w:eastAsia="仿宋" w:hAnsi="仿宋" w:cs="仿宋" w:hint="eastAsia"/>
            <w:lang w:eastAsia="zh-CN"/>
          </w:rPr>
          <w:t>(二)、畜禽规模化养殖设备项目执行阶段时间节点</w:t>
        </w:r>
        <w:r>
          <w:tab/>
        </w:r>
        <w:r>
          <w:fldChar w:fldCharType="begin"/>
        </w:r>
        <w:r>
          <w:instrText xml:space="preserve"> PAGEREF _Toc21285 \h </w:instrText>
        </w:r>
        <w:r>
          <w:fldChar w:fldCharType="separate"/>
        </w:r>
        <w:r>
          <w:t>59</w:t>
        </w:r>
        <w:r>
          <w:fldChar w:fldCharType="end"/>
        </w:r>
      </w:hyperlink>
    </w:p>
    <w:p>
      <w:pPr>
        <w:pStyle w:val="TOC2"/>
        <w:tabs>
          <w:tab w:val="right" w:leader="dot" w:pos="8306"/>
        </w:tabs>
      </w:pPr>
      <w:hyperlink w:anchor="_Toc2478" w:history="1">
        <w:r>
          <w:rPr>
            <w:rFonts w:ascii="仿宋" w:eastAsia="仿宋" w:hAnsi="仿宋" w:cs="仿宋" w:hint="eastAsia"/>
            <w:lang w:eastAsia="zh-CN"/>
          </w:rPr>
          <w:t>(三)、畜禽规模化养殖设备项目完成阶段时间节点</w:t>
        </w:r>
        <w:r>
          <w:tab/>
        </w:r>
        <w:r>
          <w:fldChar w:fldCharType="begin"/>
        </w:r>
        <w:r>
          <w:instrText xml:space="preserve"> PAGEREF _Toc2478 \h </w:instrText>
        </w:r>
        <w:r>
          <w:fldChar w:fldCharType="separate"/>
        </w:r>
        <w:r>
          <w:t>60</w:t>
        </w:r>
        <w:r>
          <w:fldChar w:fldCharType="end"/>
        </w:r>
      </w:hyperlink>
    </w:p>
    <w:p>
      <w:pPr>
        <w:pStyle w:val="TOC1"/>
        <w:tabs>
          <w:tab w:val="right" w:leader="dot" w:pos="8306"/>
        </w:tabs>
      </w:pPr>
      <w:hyperlink w:anchor="_Toc14680" w:history="1">
        <w:r>
          <w:rPr>
            <w:rFonts w:ascii="仿宋" w:eastAsia="仿宋" w:hAnsi="仿宋" w:cs="仿宋" w:hint="eastAsia"/>
            <w:lang w:eastAsia="zh-CN"/>
          </w:rPr>
          <w:t>十四、质量管理体系</w:t>
        </w:r>
        <w:r>
          <w:tab/>
        </w:r>
        <w:r>
          <w:fldChar w:fldCharType="begin"/>
        </w:r>
        <w:r>
          <w:instrText xml:space="preserve"> PAGEREF _Toc14680 \h </w:instrText>
        </w:r>
        <w:r>
          <w:fldChar w:fldCharType="separate"/>
        </w:r>
        <w:r>
          <w:t>61</w:t>
        </w:r>
        <w:r>
          <w:fldChar w:fldCharType="end"/>
        </w:r>
      </w:hyperlink>
    </w:p>
    <w:p>
      <w:pPr>
        <w:pStyle w:val="TOC2"/>
        <w:tabs>
          <w:tab w:val="right" w:leader="dot" w:pos="8306"/>
        </w:tabs>
      </w:pPr>
      <w:hyperlink w:anchor="_Toc22528" w:history="1">
        <w:r>
          <w:rPr>
            <w:rFonts w:ascii="仿宋" w:eastAsia="仿宋" w:hAnsi="仿宋" w:cs="仿宋" w:hint="eastAsia"/>
            <w:lang w:eastAsia="zh-CN"/>
          </w:rPr>
          <w:t>(一)、质量目标与方针</w:t>
        </w:r>
        <w:r>
          <w:tab/>
        </w:r>
        <w:r>
          <w:fldChar w:fldCharType="begin"/>
        </w:r>
        <w:r>
          <w:instrText xml:space="preserve"> PAGEREF _Toc22528 \h </w:instrText>
        </w:r>
        <w:r>
          <w:fldChar w:fldCharType="separate"/>
        </w:r>
        <w:r>
          <w:t>61</w:t>
        </w:r>
        <w:r>
          <w:fldChar w:fldCharType="end"/>
        </w:r>
      </w:hyperlink>
    </w:p>
    <w:p>
      <w:pPr>
        <w:pStyle w:val="TOC2"/>
        <w:tabs>
          <w:tab w:val="right" w:leader="dot" w:pos="8306"/>
        </w:tabs>
      </w:pPr>
      <w:hyperlink w:anchor="_Toc15554" w:history="1">
        <w:r>
          <w:rPr>
            <w:rFonts w:ascii="仿宋" w:eastAsia="仿宋" w:hAnsi="仿宋" w:cs="仿宋" w:hint="eastAsia"/>
            <w:lang w:eastAsia="zh-CN"/>
          </w:rPr>
          <w:t>(二)、质量管理责任</w:t>
        </w:r>
        <w:r>
          <w:tab/>
        </w:r>
        <w:r>
          <w:fldChar w:fldCharType="begin"/>
        </w:r>
        <w:r>
          <w:instrText xml:space="preserve"> PAGEREF _Toc15554 \h </w:instrText>
        </w:r>
        <w:r>
          <w:fldChar w:fldCharType="separate"/>
        </w:r>
        <w:r>
          <w:t>62</w:t>
        </w:r>
        <w:r>
          <w:fldChar w:fldCharType="end"/>
        </w:r>
      </w:hyperlink>
    </w:p>
    <w:p>
      <w:pPr>
        <w:pStyle w:val="TOC2"/>
        <w:tabs>
          <w:tab w:val="right" w:leader="dot" w:pos="8306"/>
        </w:tabs>
      </w:pPr>
      <w:hyperlink w:anchor="_Toc12088" w:history="1">
        <w:r>
          <w:rPr>
            <w:rFonts w:ascii="仿宋" w:eastAsia="仿宋" w:hAnsi="仿宋" w:cs="仿宋" w:hint="eastAsia"/>
            <w:lang w:eastAsia="zh-CN"/>
          </w:rPr>
          <w:t>(三)、质量管理体系文件</w:t>
        </w:r>
        <w:r>
          <w:tab/>
        </w:r>
        <w:r>
          <w:fldChar w:fldCharType="begin"/>
        </w:r>
        <w:r>
          <w:instrText xml:space="preserve"> PAGEREF _Toc12088 \h </w:instrText>
        </w:r>
        <w:r>
          <w:fldChar w:fldCharType="separate"/>
        </w:r>
        <w:r>
          <w:t>63</w:t>
        </w:r>
        <w:r>
          <w:fldChar w:fldCharType="end"/>
        </w:r>
      </w:hyperlink>
    </w:p>
    <w:p>
      <w:pPr>
        <w:pStyle w:val="TOC2"/>
        <w:tabs>
          <w:tab w:val="right" w:leader="dot" w:pos="8306"/>
        </w:tabs>
      </w:pPr>
      <w:hyperlink w:anchor="_Toc3282" w:history="1">
        <w:r>
          <w:rPr>
            <w:rFonts w:ascii="仿宋" w:eastAsia="仿宋" w:hAnsi="仿宋" w:cs="仿宋" w:hint="eastAsia"/>
            <w:lang w:eastAsia="zh-CN"/>
          </w:rPr>
          <w:t>(四)、质量培训与教育</w:t>
        </w:r>
        <w:r>
          <w:tab/>
        </w:r>
        <w:r>
          <w:fldChar w:fldCharType="begin"/>
        </w:r>
        <w:r>
          <w:instrText xml:space="preserve"> PAGEREF _Toc3282 \h </w:instrText>
        </w:r>
        <w:r>
          <w:fldChar w:fldCharType="separate"/>
        </w:r>
        <w:r>
          <w:t>66</w:t>
        </w:r>
        <w:r>
          <w:fldChar w:fldCharType="end"/>
        </w:r>
      </w:hyperlink>
    </w:p>
    <w:p>
      <w:pPr>
        <w:pStyle w:val="TOC2"/>
        <w:tabs>
          <w:tab w:val="right" w:leader="dot" w:pos="8306"/>
        </w:tabs>
      </w:pPr>
      <w:hyperlink w:anchor="_Toc20353" w:history="1">
        <w:r>
          <w:rPr>
            <w:rFonts w:ascii="仿宋" w:eastAsia="仿宋" w:hAnsi="仿宋" w:cs="仿宋" w:hint="eastAsia"/>
            <w:lang w:eastAsia="zh-CN"/>
          </w:rPr>
          <w:t>(五)、质量审核与评价</w:t>
        </w:r>
        <w:r>
          <w:tab/>
        </w:r>
        <w:r>
          <w:fldChar w:fldCharType="begin"/>
        </w:r>
        <w:r>
          <w:instrText xml:space="preserve"> PAGEREF _Toc20353 \h </w:instrText>
        </w:r>
        <w:r>
          <w:fldChar w:fldCharType="separate"/>
        </w:r>
        <w:r>
          <w:t>67</w:t>
        </w:r>
        <w:r>
          <w:fldChar w:fldCharType="end"/>
        </w:r>
      </w:hyperlink>
    </w:p>
    <w:p>
      <w:pPr>
        <w:pStyle w:val="TOC2"/>
        <w:tabs>
          <w:tab w:val="right" w:leader="dot" w:pos="8306"/>
        </w:tabs>
      </w:pPr>
      <w:hyperlink w:anchor="_Toc17840" w:history="1">
        <w:r>
          <w:rPr>
            <w:rFonts w:ascii="仿宋" w:eastAsia="仿宋" w:hAnsi="仿宋" w:cs="仿宋" w:hint="eastAsia"/>
            <w:lang w:eastAsia="zh-CN"/>
          </w:rPr>
          <w:t>(六)、不符合与纠正措施</w:t>
        </w:r>
        <w:r>
          <w:tab/>
        </w:r>
        <w:r>
          <w:fldChar w:fldCharType="begin"/>
        </w:r>
        <w:r>
          <w:instrText xml:space="preserve"> PAGEREF _Toc17840 \h </w:instrText>
        </w:r>
        <w:r>
          <w:fldChar w:fldCharType="separate"/>
        </w:r>
        <w:r>
          <w:t>68</w:t>
        </w:r>
        <w:r>
          <w:fldChar w:fldCharType="end"/>
        </w:r>
      </w:hyperlink>
    </w:p>
    <w:p>
      <w:pPr>
        <w:pStyle w:val="TOC1"/>
        <w:tabs>
          <w:tab w:val="right" w:leader="dot" w:pos="8306"/>
        </w:tabs>
      </w:pPr>
      <w:hyperlink w:anchor="_Toc30306" w:history="1">
        <w:r>
          <w:rPr>
            <w:rFonts w:ascii="仿宋" w:eastAsia="仿宋" w:hAnsi="仿宋" w:cs="仿宋" w:hint="eastAsia"/>
            <w:lang w:eastAsia="zh-CN"/>
          </w:rPr>
          <w:t>十五、风险识别与分类</w:t>
        </w:r>
        <w:r>
          <w:tab/>
        </w:r>
        <w:r>
          <w:fldChar w:fldCharType="begin"/>
        </w:r>
        <w:r>
          <w:instrText xml:space="preserve"> PAGEREF _Toc30306 \h </w:instrText>
        </w:r>
        <w:r>
          <w:fldChar w:fldCharType="separate"/>
        </w:r>
        <w:r>
          <w:t>69</w:t>
        </w:r>
        <w:r>
          <w:fldChar w:fldCharType="end"/>
        </w:r>
      </w:hyperlink>
    </w:p>
    <w:p>
      <w:pPr>
        <w:pStyle w:val="TOC2"/>
        <w:tabs>
          <w:tab w:val="right" w:leader="dot" w:pos="8306"/>
        </w:tabs>
      </w:pPr>
      <w:hyperlink w:anchor="_Toc189" w:history="1">
        <w:r>
          <w:rPr>
            <w:rFonts w:ascii="仿宋" w:eastAsia="仿宋" w:hAnsi="仿宋" w:cs="仿宋" w:hint="eastAsia"/>
            <w:lang w:eastAsia="zh-CN"/>
          </w:rPr>
          <w:t>(一)、风险识别</w:t>
        </w:r>
        <w:r>
          <w:tab/>
        </w:r>
        <w:r>
          <w:fldChar w:fldCharType="begin"/>
        </w:r>
        <w:r>
          <w:instrText xml:space="preserve"> PAGEREF _Toc189 \h </w:instrText>
        </w:r>
        <w:r>
          <w:fldChar w:fldCharType="separate"/>
        </w:r>
        <w:r>
          <w:t>69</w:t>
        </w:r>
        <w:r>
          <w:fldChar w:fldCharType="end"/>
        </w:r>
      </w:hyperlink>
    </w:p>
    <w:p>
      <w:pPr>
        <w:pStyle w:val="TOC2"/>
        <w:tabs>
          <w:tab w:val="right" w:leader="dot" w:pos="8306"/>
        </w:tabs>
      </w:pPr>
      <w:hyperlink w:anchor="_Toc18889" w:history="1">
        <w:r>
          <w:rPr>
            <w:rFonts w:ascii="仿宋" w:eastAsia="仿宋" w:hAnsi="仿宋" w:cs="仿宋" w:hint="eastAsia"/>
            <w:lang w:eastAsia="zh-CN"/>
          </w:rPr>
          <w:t>(二)、风险分类</w:t>
        </w:r>
        <w:r>
          <w:tab/>
        </w:r>
        <w:r>
          <w:fldChar w:fldCharType="begin"/>
        </w:r>
        <w:r>
          <w:instrText xml:space="preserve"> PAGEREF _Toc18889 \h </w:instrText>
        </w:r>
        <w:r>
          <w:fldChar w:fldCharType="separate"/>
        </w:r>
        <w:r>
          <w:t>70</w:t>
        </w:r>
        <w:r>
          <w:fldChar w:fldCharType="end"/>
        </w:r>
      </w:hyperlink>
    </w:p>
    <w:p>
      <w:pPr>
        <w:pStyle w:val="TOC1"/>
        <w:tabs>
          <w:tab w:val="right" w:leader="dot" w:pos="8306"/>
        </w:tabs>
      </w:pPr>
      <w:hyperlink w:anchor="_Toc15865" w:history="1">
        <w:r>
          <w:rPr>
            <w:rFonts w:ascii="仿宋" w:eastAsia="仿宋" w:hAnsi="仿宋" w:cs="仿宋" w:hint="eastAsia"/>
            <w:lang w:eastAsia="zh-CN"/>
          </w:rPr>
          <w:t>十六、畜禽规模化养殖设备项目治理与监督</w:t>
        </w:r>
        <w:r>
          <w:tab/>
        </w:r>
        <w:r>
          <w:fldChar w:fldCharType="begin"/>
        </w:r>
        <w:r>
          <w:instrText xml:space="preserve"> PAGEREF _Toc15865 \h </w:instrText>
        </w:r>
        <w:r>
          <w:fldChar w:fldCharType="separate"/>
        </w:r>
        <w:r>
          <w:t>72</w:t>
        </w:r>
        <w:r>
          <w:fldChar w:fldCharType="end"/>
        </w:r>
      </w:hyperlink>
    </w:p>
    <w:p>
      <w:pPr>
        <w:pStyle w:val="TOC2"/>
        <w:tabs>
          <w:tab w:val="right" w:leader="dot" w:pos="8306"/>
        </w:tabs>
      </w:pPr>
      <w:hyperlink w:anchor="_Toc7257" w:history="1">
        <w:r>
          <w:rPr>
            <w:rFonts w:ascii="仿宋" w:eastAsia="仿宋" w:hAnsi="仿宋" w:cs="仿宋" w:hint="eastAsia"/>
            <w:lang w:eastAsia="zh-CN"/>
          </w:rPr>
          <w:t>(一)、畜禽规模化养殖设备项目治理结构</w:t>
        </w:r>
        <w:r>
          <w:tab/>
        </w:r>
        <w:r>
          <w:fldChar w:fldCharType="begin"/>
        </w:r>
        <w:r>
          <w:instrText xml:space="preserve"> PAGEREF _Toc7257 \h </w:instrText>
        </w:r>
        <w:r>
          <w:fldChar w:fldCharType="separate"/>
        </w:r>
        <w:r>
          <w:t>72</w:t>
        </w:r>
        <w:r>
          <w:fldChar w:fldCharType="end"/>
        </w:r>
      </w:hyperlink>
    </w:p>
    <w:p>
      <w:pPr>
        <w:pStyle w:val="TOC2"/>
        <w:tabs>
          <w:tab w:val="right" w:leader="dot" w:pos="8306"/>
        </w:tabs>
      </w:pPr>
      <w:hyperlink w:anchor="_Toc5532" w:history="1">
        <w:r>
          <w:rPr>
            <w:rFonts w:ascii="仿宋" w:eastAsia="仿宋" w:hAnsi="仿宋" w:cs="仿宋" w:hint="eastAsia"/>
            <w:lang w:eastAsia="zh-CN"/>
          </w:rPr>
          <w:t>(二)、监督与审计</w:t>
        </w:r>
        <w:r>
          <w:tab/>
        </w:r>
        <w:r>
          <w:fldChar w:fldCharType="begin"/>
        </w:r>
        <w:r>
          <w:instrText xml:space="preserve"> PAGEREF _Toc5532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18"/>
      <w:r>
        <w:rPr>
          <w:rFonts w:ascii="仿宋" w:eastAsia="仿宋" w:hAnsi="仿宋" w:cs="仿宋" w:hint="eastAsia"/>
          <w:sz w:val="28"/>
          <w:lang w:eastAsia="zh-CN"/>
        </w:rPr>
        <w:t>一、畜禽规模化养殖设备项目绩效评估</w:t>
      </w:r>
      <w:bookmarkEnd w:id="2"/>
    </w:p>
    <w:p>
      <w:pPr>
        <w:pStyle w:val="Heading2"/>
        <w:rPr>
          <w:rFonts w:ascii="仿宋" w:eastAsia="仿宋" w:hAnsi="仿宋" w:cs="仿宋" w:hint="eastAsia"/>
          <w:lang w:eastAsia="zh-CN"/>
        </w:rPr>
      </w:pPr>
      <w:bookmarkStart w:id="3" w:name="_Toc130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畜禽规模化养殖设备项目中，我们设计了一套全面的绩效评估指标，以确保畜禽规模化养殖设备项目的可控和成功交付。这些指标跨足畜禽规模化养殖设备项目目标、成本、进度和质量等多个维度，为我们提供了全面洞察畜禽规模化养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规模化养殖设备项目目标达成率是我们关注的首要指标。我们设定了明确的目标，并通过定期监测和评估，迅速发现并应对潜在的目标偏差。这为畜禽规模化养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成本绩效是另一个核心关注点。通过实际成本与预算成本的对比分析，我们深入了解成本差异的原因，及时调整资源分配，保持畜禽规模化养殖设备项目在经济效益方面的合理水平。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禽规模化养殖设备项目进度作为关键的绩效指标之一，得到了精心的关注。我们制定了详细的畜禽规模化养殖设备项目进度计划，并设立了进度符合度指标，确保实际进度与计划进度保持一致。这使我们能够快速发现和解决潜在的进度问题，保持畜禽规模化养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畜禽规模化养殖设备项目绩效的不可或缺的一环。我们引入了一系列的质量标准和客户满意度指标，以确保畜禽规模化养殖设备项目交付的成果在质量上达到或超越预期水平。通过持续监测这些指标，我们努力提升畜禽规模化养殖设备项目整体质量水平，为畜禽规模化养殖设备项目的成功交付提供有力保障。通过这些科学且全面的绩效评估，我们能够更好地引导畜禽规模化养殖设备项目的持续改进，确保畜禽规模化养殖设备项目目标的顺利达成。</w:t>
      </w:r>
    </w:p>
    <w:p>
      <w:pPr>
        <w:pStyle w:val="Heading2"/>
        <w:ind w:firstLine="560" w:firstLineChars="200"/>
        <w:rPr>
          <w:rFonts w:ascii="仿宋" w:eastAsia="仿宋" w:hAnsi="仿宋" w:cs="仿宋" w:hint="eastAsia"/>
          <w:sz w:val="28"/>
          <w:lang w:eastAsia="zh-CN"/>
        </w:rPr>
      </w:pPr>
      <w:bookmarkStart w:id="4" w:name="_Toc24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绩效评估是畜禽规模化养殖设备项目中的关键环节，为确保畜禽规模化养殖设备项目达到预期目标，我们采用了多层次、多维度的绩效评估方法。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畜禽规模化养殖设备项目的战略目标对齐，确保每个决策和行动都与畜禽规模化养殖设备项目整体目标保持一致。团队会定期召开战略对齐会议，审视当前工作与畜禽规模化养殖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畜禽规模化养殖设备项目进度、质量、成本和风险等方面。这些指标通过数据收集和分析，为畜禽规模化养殖设备项目管理团队提供了客观的评估依据。例如，我们通过畜禽规模化养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畜禽规模化养殖设备项目内部，还考虑了畜禽规模化养殖设备项目对外部环境的影响。我们定期进行干系人满意度调查，以了解各利益相关方对畜禽规模化养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这种多层次、多角度的绩效评估方法，使得我们能够全面了解畜禽规模化养殖设备项目的运行状态，及时做出调整，确保畜禽规模化养殖设备项目在不断变化的环境中保持稳健前行。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22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为了确保畜禽规模化养殖设备项目的有效管理和不断优化，我们采用了精心设计的绩效评估周期。这个周期旨在实现灵活、实时和全面的评估，以适应畜禽规模化养殖设备项目执行中的各种挑战。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畜禽规模化养殖设备项目的不同需求，分为短期、中期和长期。短期评估关注每个迭代或工作周期，以及时发现和解决当前任务中的问题。中期评估涵盖几个迭代，深入了解整体畜禽规模化养殖设备项目的趋势和性能。长期评估则着眼于整个畜禽规模化养殖设备项目阶段，确保畜禽规模化养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畜禽规模化养殖设备项目管理工具和协作平台，团队成员能够随时更新和分享畜禽规模化养殖设备项目数据。这种实时性的反馈机制使我们能够及时察觉潜在问题，快速调整，保持畜禽规模化养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畜禽规模化养殖设备项目的决策制定密不可分。每个周期的畜禽规模化养殖设备项目回顾会议成为集体总结经验、识别问题深层次原因并找到创新解决方案的平台。这种定期的反思与调整机制使畜禽规模化养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249"/>
      <w:r>
        <w:rPr>
          <w:rFonts w:ascii="仿宋" w:eastAsia="仿宋" w:hAnsi="仿宋" w:cs="仿宋" w:hint="eastAsia"/>
          <w:sz w:val="28"/>
          <w:lang w:eastAsia="zh-CN"/>
        </w:rPr>
        <w:t>二、畜禽规模化养殖设备项目选址可行性分析</w:t>
      </w:r>
      <w:bookmarkEnd w:id="6"/>
    </w:p>
    <w:p>
      <w:pPr>
        <w:pStyle w:val="Heading2"/>
        <w:rPr>
          <w:rFonts w:ascii="仿宋" w:eastAsia="仿宋" w:hAnsi="仿宋" w:cs="仿宋" w:hint="eastAsia"/>
          <w:lang w:eastAsia="zh-CN"/>
        </w:rPr>
      </w:pPr>
      <w:bookmarkStart w:id="7" w:name="_Toc2759"/>
      <w:r>
        <w:rPr>
          <w:rFonts w:ascii="仿宋" w:eastAsia="仿宋" w:hAnsi="仿宋" w:cs="仿宋" w:hint="eastAsia"/>
          <w:lang w:eastAsia="zh-CN"/>
        </w:rPr>
        <w:t>(一)、畜禽规模化养殖设备项目选址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该畜禽规模化养殖设备项目选址位于XX省XX市XX区XXX街道</w:t>
      </w:r>
    </w:p>
    <w:p>
      <w:pPr>
        <w:pStyle w:val="Heading2"/>
        <w:ind w:firstLine="560" w:firstLineChars="200"/>
        <w:rPr>
          <w:rFonts w:ascii="仿宋" w:eastAsia="仿宋" w:hAnsi="仿宋" w:cs="仿宋" w:hint="eastAsia"/>
          <w:sz w:val="28"/>
          <w:lang w:eastAsia="zh-CN"/>
        </w:rPr>
      </w:pPr>
      <w:bookmarkStart w:id="8" w:name="_Toc1910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禽规模化养殖设备项目的征地面积将根据畜禽规模化养殖设备项目的实际规模和需求进行精确规划。具体面积XXX平方米，旨在确保畜禽规模化养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净用地面积是在征地面积基础上去除不可利用面积后的实际可开发用地。具体面积XXX平方米，考虑到环保、交通、安全等多方面因素，以确保畜禽规模化养殖设备项目在整体利用效率上达到最优。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畜禽规模化养殖设备项目计划建设的建筑总规模具体面积XXX平方米。这一规模的确定综合考虑了畜禽规模化养殖设备项目的性质、规模，以及城市规划的相关要求，确保建筑布局与周边环境协调一致。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绿地率是畜禽规模化养殖设备项目用地中被规划为绿地的比例。具体面积XXX平方米，旨在通过合理规划绿地，改善畜禽规模化养殖设备项目周边环境，提升居民生活质量，并符合城市整体绿化规划。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容积率是用地上可以建设的建筑总体积与用地面积之比。具体面积XXX，通过合理的容积率规划，确保畜禽规模化养殖设备项目建筑规模与周边环境和谐共生。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畜禽规模化养殖设备项目选址与当地城市规划相一致，具体面积XXX平方米。通过与城市规划部门深入沟通，确保畜禽规模化养殖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畜禽规模化养殖设备项目选址符合当地产业政策，具体面积XXX平方米。这包括畜禽规模化养殖设备项目对当地经济的促进作用，以及对相关产业的带动效应，确保畜禽规模化养殖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用地总体要求必须符合环保和可持续发展的原则，具体面积XXX平方米。通过采用绿色建筑设计、节能减排等措施，确保畜禽规模化养殖设备项目在建设和运营过程中对环境的影响最小化，达到可持续发展的要求。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确保畜禽规模化养殖设备项目选址具备必要的公共设施配套，具体面积XXX平方米。这包括交通便利性、教育、医疗等基础设施，以提高居民生活品质，使得畜禽规模化养殖设备项目选址更具吸引力。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考虑用地总体要求对当地社会稳定性的影响，具体面积XXX平方米。通过深入了解当地社区反馈，确保畜禽规模化养殖设备项目的选址和建设过程对当地社会和谐稳定产生积极作用。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畜禽规模化养殖设备项目选址不仅符合法规和规划，还在实际操作中具有可行性。这一全面规划将为畜禽规模化养殖设备项目的成功实施提供坚实的基础，确保畜禽规模化养殖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62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禽规模化养殖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畜禽规模化养殖设备项目的设备规划和空间设计中，我们将采取灵活设备布局的措施。设备布局将根据实际需求进行灵活设计，避免不必要的浪费。通过合理规划设备摆放位置，我们将提高设备的利用率，减少设备间距，以确保畜禽规模化养殖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畜禽规模化养殖设备项目内部引入共享设施的概念，例如共享会议室、办公区等。通过这种方式，我们可以减少对资源的重复建设，提高资源共享效率，从而减小畜禽规模化养殖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12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畜禽规模化养殖设备项目的总图布置中，我们将不同功能区域进行明确的规划，以最大程度满足畜禽规模化养殖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85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畜禽规模化养殖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畜禽规模化养殖设备项目对环境的影响是综合评价的重要因素之一。我们将详细考虑选址周边的自然环境、生态保护区、水源地等情况，确保畜禽规模化养殖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对选址的评价还需充分考虑当地政府的产业政策和法规。我们将详细了解畜禽规模化养殖设备项目所在地的相关政策，确保畜禽规模化养殖设备项目的规划和运营与当地法规相符，降低不必要的法律风险。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考虑到社会稳定性对企业运营的重要性，我们将评估选址地区的社会安全情况、劳工关系、社区反馈等方面，以确保畜禽规模化养殖设备项目的建设和运营不会受到社会稳定性的负面影响。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最后，我们将综合考虑用地成本，包括土地购置费用、土地开发成本等。通过对用地成本的详细评估，我们能够做出更为精确的经济效益分析，为畜禽规模化养殖设备项目的投资决策提供有力支持。</w:t>
      </w:r>
    </w:p>
    <w:p>
      <w:pPr>
        <w:pStyle w:val="Heading1"/>
        <w:ind w:firstLine="560" w:firstLineChars="200"/>
        <w:rPr>
          <w:rFonts w:ascii="仿宋" w:eastAsia="仿宋" w:hAnsi="仿宋" w:cs="仿宋" w:hint="eastAsia"/>
          <w:sz w:val="28"/>
          <w:lang w:eastAsia="zh-CN"/>
        </w:rPr>
      </w:pPr>
      <w:bookmarkStart w:id="12" w:name="_Toc1948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899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畜禽规模化养殖设备项目的技术管理特点体现在其创新导向。通过引入最先进的技术趋势和解决方案，畜禽规模化养殖设备项目致力于提升科技含量、提高质量和效率水平。这意味着我们将采用最新的工具和方法，确保畜禽规模化养殖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畜禽规模化养殖设备项目技术管理的显著特征。通过整合不同领域的技术资源，我们实现了跨学科的协同工作。这有助于优化技术架构，提高整体效能。此外，整合性策略还促进了不同技术团队之间的紧密沟通和高效合作，确保畜禽规模化养殖设备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畜禽规模化养殖设备项目所采用的技术。通过不断优化技术方案，畜禽规模化养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畜禽规模化养殖设备项目团队将在畜禽规模化养殖设备项目初期识别可能的技术风险，并采取相应的预防和应对措施。通过建立健全的风险评估机制，畜禽规模化养殖设备项目能够在实施过程中及时发现并解决潜在的技术问题，保障畜禽规模化养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畜禽规模化养殖设备项目中，技术将成为畜禽规模化养殖设备项目成功的有力支持。这一深度剖析揭示了技术管理在畜禽规模化养殖设备项目实施中的关键作用，为畜禽规模化养殖设备项目的技术基础奠定了坚实的基础。</w:t>
      </w:r>
    </w:p>
    <w:p>
      <w:pPr>
        <w:pStyle w:val="Heading2"/>
        <w:ind w:firstLine="560" w:firstLineChars="200"/>
        <w:rPr>
          <w:rFonts w:ascii="仿宋" w:eastAsia="仿宋" w:hAnsi="仿宋" w:cs="仿宋" w:hint="eastAsia"/>
          <w:sz w:val="28"/>
          <w:lang w:eastAsia="zh-CN"/>
        </w:rPr>
      </w:pPr>
      <w:bookmarkStart w:id="14" w:name="_Toc13623"/>
      <w:r>
        <w:rPr>
          <w:rFonts w:ascii="仿宋" w:eastAsia="仿宋" w:hAnsi="仿宋" w:cs="仿宋" w:hint="eastAsia"/>
          <w:sz w:val="28"/>
          <w:lang w:eastAsia="zh-CN"/>
        </w:rPr>
        <w:t>(二)、畜禽规模化养殖设备项目工艺技术设计方案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畜禽规模化养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畜禽规模化养殖设备项目将严格按照相关行业规范要求进行组织。通过有效控制产品质量，畜禽规模化养殖设备项目将致力于为顾客提供优质的畜禽规模化养殖设备项目产品和良好的服务。这体现了畜禽规模化养殖设备项目对于生产活动合规性和质量标准的高度重视，为畜禽规模化养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畜禽规模化养殖设备项目注重生态效益和清洁生产原则。畜禽规模化养殖设备项目建设将紧密结合地方特色经济发展，与社会经济发展规划和区域环境保护规划方案相协调一致。通过与当地区域自然生态系统的结合，畜禽规模化养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畜禽规模化养殖设备项目产品具有多样化的客户需求和个性化的特点。因此，畜禽规模化养殖设备项目产品规格品种多样，且单批生产数量较小。为满足这一特点，畜禽规模化养殖设备项目承办单位将建设先进的柔性制造生产线。通过广泛应用柔性制造技术，畜禽规模化养殖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畜禽规模化养殖设备项目采用的技术具有较高的技术含量和自动化水平，处于国内先进水平。这一技术选用不仅体现了对生产效率、质量和环境友好性的高标准要求，同时为畜禽规模化养殖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003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为确保畜禽规模化养殖设备项目的高效生产和技术实施，我们制定了一套精心设计的设备选型方案，以满足畜禽规模化养殖设备项目生产、质量和环保的要求。该方案的主要特点如下：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畜禽规模化养殖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针对畜禽规模化养殖设备项目产品的多样性和小批量生产的特点，我们将建设柔性制造生产线。通过在设备选型中考虑柔性制造技术，可以灵活应对不同产品规格和生产需求，实现生产线的高度灵活性和适应性。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987"/>
      <w:r>
        <w:rPr>
          <w:rFonts w:ascii="仿宋" w:eastAsia="仿宋" w:hAnsi="仿宋" w:cs="仿宋" w:hint="eastAsia"/>
          <w:sz w:val="28"/>
          <w:lang w:eastAsia="zh-CN"/>
        </w:rPr>
        <w:t>四、畜禽规模化养殖设备项目可持续发展</w:t>
      </w:r>
      <w:bookmarkEnd w:id="16"/>
    </w:p>
    <w:p>
      <w:pPr>
        <w:pStyle w:val="Heading2"/>
        <w:rPr>
          <w:rFonts w:ascii="仿宋" w:eastAsia="仿宋" w:hAnsi="仿宋" w:cs="仿宋" w:hint="eastAsia"/>
          <w:lang w:eastAsia="zh-CN"/>
        </w:rPr>
      </w:pPr>
      <w:bookmarkStart w:id="17" w:name="_Toc3010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禽规模化养殖设备项目中，畜禽规模化养殖设备项目团队着眼于未来，明确了可持续发展的战略方向。制定的具体可持续发展目标包括降低资源使用、采用环保技术、最大化社会效益等。这一步骤不仅有助于畜禽规模化养殖设备项目在环保和社会责任方面达到最高标准，也为未来提供了明确的指引，确保畜禽规模化养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可持续实践的融入畜禽规模化养殖设备项目管理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https://d.book118.com/718012114120006023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畜禽规模化养殖设备项目规划设计纲要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314490"/>
    <w:rsid w:val="153144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1211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2024-01-04T20:56:00Z</dcterms:created>
  <dcterms:modified xsi:type="dcterms:W3CDTF">2024-01-04T20:57:04Z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8A0CE6D35CA543B59E2A8A0702F27239_11</vt:lpwstr>
  </property>
  <property fmtid="{D5CDD505-2E9C-101B-9397-08002B2CF9AE}" pid="3" name="KSOProductBuildVer">
    <vt:lpwstr>2052-12.1.0.16120</vt:lpwstr>
  </property>
</Properties>
</file>