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A4552" w:rsidRPr="00A01B51" w:rsidP="00A01B51">
      <w:pPr>
        <w:widowControl/>
        <w:shd w:val="clear" w:color="auto" w:fill="FFFFFF"/>
        <w:spacing w:before="62" w:beforeLines="20" w:after="468" w:afterLines="150"/>
        <w:jc w:val="center"/>
        <w:outlineLvl w:val="1"/>
        <w:rPr>
          <w:rFonts w:ascii="微软雅黑" w:eastAsia="微软雅黑" w:hAnsi="微软雅黑" w:cs="宋体"/>
          <w:bCs/>
          <w:color w:val="FF0000"/>
          <w:kern w:val="0"/>
          <w:sz w:val="30"/>
          <w:szCs w:val="36"/>
        </w:rPr>
      </w:pPr>
      <w:r w:rsidRPr="00A01B51">
        <w:rPr>
          <w:rFonts w:ascii="微软雅黑" w:eastAsia="微软雅黑" w:hAnsi="微软雅黑" w:cs="宋体" w:hint="eastAsia"/>
          <w:bCs/>
          <w:color w:val="FF0000"/>
          <w:kern w:val="0"/>
          <w:sz w:val="30"/>
          <w:szCs w:val="36"/>
        </w:rPr>
        <w:t>上海开放大学《幼儿园班级管理实务》终结性考试复习题库（附答案）</w:t>
      </w:r>
    </w:p>
    <w:p w:rsidR="004A4552" w:rsidRPr="00A01B51" w:rsidP="00A01B51">
      <w:pPr>
        <w:widowControl/>
        <w:shd w:val="clear" w:color="auto" w:fill="FFFFFF"/>
        <w:wordWrap w:val="0"/>
        <w:spacing w:line="480" w:lineRule="auto"/>
        <w:jc w:val="left"/>
        <w:rPr>
          <w:rFonts w:ascii="黑体" w:eastAsia="黑体" w:hAnsi="黑体" w:cs="宋体"/>
          <w:bCs/>
          <w:color w:val="000000"/>
          <w:kern w:val="0"/>
          <w:sz w:val="24"/>
          <w:szCs w:val="30"/>
        </w:rPr>
      </w:pPr>
      <w:r w:rsidRPr="00A01B51">
        <w:rPr>
          <w:rFonts w:ascii="黑体" w:eastAsia="黑体" w:hAnsi="黑体" w:cs="宋体" w:hint="eastAsia"/>
          <w:bCs/>
          <w:color w:val="000000"/>
          <w:kern w:val="0"/>
          <w:sz w:val="24"/>
          <w:szCs w:val="30"/>
        </w:rPr>
        <w:t>一、单选题</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1.（）是实现目标和计划的关键环节。</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A、计划</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B、实行</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C、检查</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D、总结</w:t>
      </w:r>
    </w:p>
    <w:p w:rsidR="00A01B51"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答案：B</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2.设计幼儿园环境时要留有足够户外活动场地，人均面积（）平方米为宜，绿化面积占户外面积的15%-50%。</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A、3</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B、5</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C、5</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D、3.5</w:t>
      </w:r>
    </w:p>
    <w:p w:rsidR="00A01B51"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答案：A</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3.美国管理学家（）提出，一切有过程的活动，都是由计划、实行、检查、总结构成的。</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A、欧文</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B、泰罗</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01B51">
        <w:rPr>
          <w:rFonts w:ascii="黑体" w:eastAsia="黑体" w:hAnsi="黑体" w:cs="宋体" w:hint="eastAsia"/>
          <w:color w:val="000000"/>
          <w:kern w:val="0"/>
          <w:sz w:val="24"/>
          <w:szCs w:val="27"/>
        </w:rPr>
        <w:t>C、代明</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D、韦伯</w:t>
      </w:r>
    </w:p>
    <w:p w:rsidR="00A01B51"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答案：C</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4.（）是指确定目标和选择实施目标的方案、手段、方法、措施，是管理活动的起点，并贯穿于管理活动的始终，也是管理过程的归宿。</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A、总结</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B、计划</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C、实行</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D、检查</w:t>
      </w:r>
    </w:p>
    <w:p w:rsidR="00A01B51"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答案：B</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5.（）不属于幼儿动作技能训练项目。</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A、了解幼儿动作技能发展的关键期，并施以恰当的训练</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B、增加幼儿户外活动时间的比重</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C、重视幼儿动手能力的培养</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D、多陪孩子看动画并学习其一般动作</w:t>
      </w:r>
    </w:p>
    <w:p w:rsidR="00A01B51"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答案：C</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6.（）不属于幼儿不愿上幼儿园的原因。</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A、情感上的依恋性</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B、习惯上的不适应</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C、幼儿园基础设施较差</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D、能力上的压力感</w:t>
      </w:r>
    </w:p>
    <w:p w:rsidR="00A01B51"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答案：D</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sidRPr="00A01B51">
        <w:rPr>
          <w:rFonts w:ascii="黑体" w:eastAsia="黑体" w:hAnsi="黑体" w:cs="宋体" w:hint="eastAsia"/>
          <w:color w:val="000000"/>
          <w:kern w:val="0"/>
          <w:sz w:val="24"/>
          <w:szCs w:val="27"/>
        </w:rPr>
        <w:t>7.我国第一个幼儿园教育一般央机构是（）。</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A、幼儿教育司</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B、初等教育司</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C、幼教独立处</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D、初等教育独立处</w:t>
      </w:r>
    </w:p>
    <w:p w:rsidR="00A01B51"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答案：C</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8.（）不属于幼儿合作行为的培养方式。</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A、帮助幼儿完成一定的游戏过程</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B、为幼儿树立合作的榜样</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C、及时评价和强化幼儿的合作行为</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D、培养幼儿的移情能力</w:t>
      </w:r>
    </w:p>
    <w:p w:rsidR="00A01B51"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答案：A</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9.（）不是主题选题的基本原则。</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A、本土化原则</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B、探索性原则</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C、主体性原则</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D、标准化原则</w:t>
      </w:r>
    </w:p>
    <w:p w:rsidR="00A01B51"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答案：B</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10.孩子成长发展的“第一个老师”是谁（）。</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A、学校</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B、老师</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C、社会</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sidRPr="00A01B51">
        <w:rPr>
          <w:rFonts w:ascii="黑体" w:eastAsia="黑体" w:hAnsi="黑体" w:cs="宋体" w:hint="eastAsia"/>
          <w:color w:val="000000"/>
          <w:kern w:val="0"/>
          <w:sz w:val="24"/>
          <w:szCs w:val="27"/>
        </w:rPr>
        <w:t>D、父母</w:t>
      </w:r>
    </w:p>
    <w:p w:rsidR="00A01B51"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答案：D</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11.幼儿园教师对幼儿既要加强管理，又要给他们足够几会，这体现了维护幼儿安全原则的（）。</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A、以预防为主原则</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B、给与充分时空原则</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C、管放并行原则</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D、组织有序原则</w:t>
      </w:r>
    </w:p>
    <w:p w:rsidR="00A01B51"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答案：C</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12.幼儿园区域活动设置的意义在于（）。</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A、和谐轻松</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B、高端大气</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C、妙趣横生</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D、严肃活泼</w:t>
      </w:r>
    </w:p>
    <w:p w:rsidR="00A01B51"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答案：A</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13.（）是指幼儿园管理人员和有关教育行政人员遵循一定的教育方针和保教工作的客观规律，采用科学的工作方式和管理手段，将人、财、物等各因素合理组织起来，调动各方面的积极性，优质高效的实现国家所规定的培养目标和幼儿园工作所进行的实践活动。</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A、幼儿园管理</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B、幼儿园行政管理</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C、幼儿园行政</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A01B51">
        <w:rPr>
          <w:rFonts w:ascii="黑体" w:eastAsia="黑体" w:hAnsi="黑体" w:cs="宋体" w:hint="eastAsia"/>
          <w:color w:val="000000"/>
          <w:kern w:val="0"/>
          <w:sz w:val="24"/>
          <w:szCs w:val="27"/>
        </w:rPr>
        <w:t>D、幼儿园治理</w:t>
      </w:r>
    </w:p>
    <w:p w:rsidR="00A01B51"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答案：A</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14.（）是指幼儿园管理工作必须坚持正确的方向，即坚持党的领导和社会主义办学方向原则。</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A、整体性原则</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B、民主管理原则</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C、方向性原则</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D、有效性原则</w:t>
      </w:r>
    </w:p>
    <w:p w:rsidR="00A01B51"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答案：C</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15.幼儿园管理的（），是指管理者运用各种经济手段，调动教职工的积极性，对教职工行动管理的方法。</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A、行政方法</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B、思想政治教育方法</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C、法律方法</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D、经济方法</w:t>
      </w:r>
    </w:p>
    <w:p w:rsidR="00A01B51"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答案：D</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16.（）不属于幼儿园开发利用社区教育资源的意义。</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A、适应世界幼儿教育事业发展的需要</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B、适应幼儿娱乐与学习的需要</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C、适应幼儿教育现实的需要</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D、适应幼儿自身发展的需要</w:t>
      </w:r>
    </w:p>
    <w:p w:rsidR="00A01B51"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答案：B</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A01B51">
        <w:rPr>
          <w:rFonts w:ascii="黑体" w:eastAsia="黑体" w:hAnsi="黑体" w:cs="宋体" w:hint="eastAsia"/>
          <w:color w:val="000000"/>
          <w:kern w:val="0"/>
          <w:sz w:val="24"/>
          <w:szCs w:val="27"/>
        </w:rPr>
        <w:t>17.（）不是幼儿一日生活组织应遵循的原则。</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A、整体性原则</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B、游戏化原则</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C、分散与集一般原则</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D、高效与创新原则</w:t>
      </w:r>
    </w:p>
    <w:p w:rsidR="00A01B51"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答案：B</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18.1989你国家教育部颁发的《幼儿园管理条例》明确提出来（）。</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A、岗位责任制</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B、园长责任制</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C、任务目标制</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D、校长负责制</w:t>
      </w:r>
    </w:p>
    <w:p w:rsidR="00A01B51"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答案：B</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19.幼儿园教研活动组织有三个层次，其一般执行层是（）。</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A、园长层</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B、教师层</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C、教研组层</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D、专家层</w:t>
      </w:r>
    </w:p>
    <w:p w:rsidR="00A01B51"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答案：B</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20.幼师具备（）能力对幼儿入园适应工作没有任何关系.</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A、拥有较高语言文学水平，精通各种语言</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B、能够计划、组织开展新生家长会及开学亲子活动</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C、具备针对开学初新生幼儿的各种不适应表现进行有效疏导的能力</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01B51">
        <w:rPr>
          <w:rFonts w:ascii="黑体" w:eastAsia="黑体" w:hAnsi="黑体" w:cs="宋体" w:hint="eastAsia"/>
          <w:color w:val="000000"/>
          <w:kern w:val="0"/>
          <w:sz w:val="24"/>
          <w:szCs w:val="27"/>
        </w:rPr>
        <w:t>D、能够通过各种调查与谈话掌握幼儿园新生的基本状况</w:t>
      </w:r>
    </w:p>
    <w:p w:rsidR="00A01B51"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答案：A</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21.（）是第一个提出并阐述“一般管理”理论的人，明确了管理过程与生产过程的不同。</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A、法约尔</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B、泰罗</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C、韦伯</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D、欧文</w:t>
      </w:r>
    </w:p>
    <w:p w:rsidR="00A01B51"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答案：A</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22.（）不属于儿童的问题行为的内部行为。</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A、焦虑</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B、抑郁</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C、嬉戏</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D、社会退缩</w:t>
      </w:r>
    </w:p>
    <w:p w:rsidR="00A01B51"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答案：C</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23.管理过程实质是一系列（）过程。</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A、计划</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B、组织</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C、决策</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D、控制</w:t>
      </w:r>
    </w:p>
    <w:p w:rsidR="00A01B51"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答案：C</w:t>
      </w:r>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r w:rsidRPr="00A01B51">
        <w:rPr>
          <w:rFonts w:ascii="黑体" w:eastAsia="黑体" w:hAnsi="黑体" w:cs="宋体" w:hint="eastAsia"/>
          <w:color w:val="000000"/>
          <w:kern w:val="0"/>
          <w:sz w:val="24"/>
          <w:szCs w:val="27"/>
        </w:rPr>
        <w:t>24.幼小衔接活动，要掌握小学的一些基本行为习惯要求，同时，加强幼儿（）等的锻炼。</w:t>
      </w:r>
      <w:r w:rsidRPr="00A01B51">
        <w:rPr>
          <w:rFonts w:ascii="黑体" w:eastAsia="黑体" w:hAnsi="黑体" w:cs="宋体"/>
          <w:color w:val="000000"/>
          <w:kern w:val="0"/>
          <w:sz w:val="24"/>
          <w:szCs w:val="27"/>
        </w:rPr>
        <w:br/>
      </w:r>
      <w:r w:rsidRPr="00A01B51">
        <w:rPr>
          <w:rFonts w:ascii="黑体" w:eastAsia="黑体" w:hAnsi="黑体" w:cs="宋体"/>
          <w:color w:val="000000"/>
          <w:kern w:val="0"/>
          <w:sz w:val="24"/>
          <w:szCs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https://d.book118.com/718014065117006022</w:t>
        </w:r>
      </w:hyperlink>
    </w:p>
    <w:p w:rsidR="004A4552" w:rsidRPr="00A01B51" w:rsidP="00A01B51">
      <w:pPr>
        <w:widowControl/>
        <w:shd w:val="clear" w:color="auto" w:fill="FFFFFF"/>
        <w:wordWrap w:val="0"/>
        <w:spacing w:line="480" w:lineRule="auto"/>
        <w:jc w:val="left"/>
        <w:rPr>
          <w:rFonts w:ascii="黑体" w:eastAsia="黑体" w:hAnsi="黑体" w:cs="宋体"/>
          <w:color w:val="000000"/>
          <w:kern w:val="0"/>
          <w:sz w:val="24"/>
          <w:szCs w:val="27"/>
        </w:rPr>
      </w:pPr>
    </w:p>
    <w:sectPr>
      <w:headerReference w:type="even" r:id="rId41"/>
      <w:headerReference w:type="default" r:id="rId42"/>
      <w:footerReference w:type="even" r:id="rId43"/>
      <w:footerReference w:type="default" r:id="rId44"/>
      <w:headerReference w:type="first" r:id="rId45"/>
      <w:footerReference w:type="first" r:id="rId46"/>
      <w:type w:val="nextPage"/>
      <w:pgSz w:w="11906" w:h="16838"/>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B51"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1B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A01B51"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A01B5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B5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B51"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1B5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B51"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A01B5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B5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B51"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1B5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B51"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A01B5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B51">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B51"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1B51">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B51"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A01B51">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B51">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B51"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1B5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B51"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01B51">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B5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B51"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1B51">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B51"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A01B51">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B51">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B51"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1B51">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B51"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A01B51">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B5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B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B5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B5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B5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B51">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B5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B5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B51">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B51">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B51">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B51">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B51">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B51">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B51">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B51">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B51">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B51">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B51">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B51">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B51">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B5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3DC0"/>
    <w:rsid w:val="004A4552"/>
    <w:rsid w:val="004D4431"/>
    <w:rsid w:val="008A4F25"/>
    <w:rsid w:val="00A01B51"/>
    <w:rsid w:val="00C23D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2">
    <w:name w:val="heading 2"/>
    <w:basedOn w:val="Normal"/>
    <w:link w:val="2Char"/>
    <w:uiPriority w:val="9"/>
    <w:qFormat/>
    <w:rsid w:val="004A4552"/>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2Char">
    <w:name w:val="标题 2 Char"/>
    <w:basedOn w:val="DefaultParagraphFont"/>
    <w:link w:val="Heading2"/>
    <w:uiPriority w:val="9"/>
    <w:rsid w:val="004A4552"/>
    <w:rPr>
      <w:rFonts w:ascii="宋体" w:eastAsia="宋体" w:hAnsi="宋体" w:cs="宋体"/>
      <w:b/>
      <w:bCs/>
      <w:kern w:val="0"/>
      <w:sz w:val="36"/>
      <w:szCs w:val="36"/>
    </w:rPr>
  </w:style>
  <w:style w:type="paragraph" w:customStyle="1" w:styleId="1">
    <w:name w:val="标题1"/>
    <w:basedOn w:val="Normal"/>
    <w:rsid w:val="004A4552"/>
    <w:pPr>
      <w:widowControl/>
      <w:spacing w:before="100" w:beforeAutospacing="1" w:after="100" w:afterAutospacing="1"/>
      <w:jc w:val="left"/>
    </w:pPr>
    <w:rPr>
      <w:rFonts w:ascii="宋体" w:eastAsia="宋体" w:hAnsi="宋体" w:cs="宋体"/>
      <w:kern w:val="0"/>
      <w:sz w:val="24"/>
      <w:szCs w:val="24"/>
    </w:rPr>
  </w:style>
  <w:style w:type="character" w:customStyle="1" w:styleId="small">
    <w:name w:val="small"/>
    <w:basedOn w:val="DefaultParagraphFont"/>
    <w:rsid w:val="004A4552"/>
  </w:style>
  <w:style w:type="paragraph" w:customStyle="1" w:styleId="question-title">
    <w:name w:val="question-title"/>
    <w:basedOn w:val="Normal"/>
    <w:rsid w:val="004A4552"/>
    <w:pPr>
      <w:widowControl/>
      <w:spacing w:before="100" w:beforeAutospacing="1" w:after="100" w:afterAutospacing="1"/>
      <w:jc w:val="left"/>
    </w:pPr>
    <w:rPr>
      <w:rFonts w:ascii="宋体" w:eastAsia="宋体" w:hAnsi="宋体" w:cs="宋体"/>
      <w:kern w:val="0"/>
      <w:sz w:val="24"/>
      <w:szCs w:val="24"/>
    </w:rPr>
  </w:style>
  <w:style w:type="paragraph" w:customStyle="1" w:styleId="clearfix">
    <w:name w:val="clearfix"/>
    <w:basedOn w:val="Normal"/>
    <w:rsid w:val="004A4552"/>
    <w:pPr>
      <w:widowControl/>
      <w:spacing w:before="100" w:beforeAutospacing="1" w:after="100" w:afterAutospacing="1"/>
      <w:jc w:val="left"/>
    </w:pPr>
    <w:rPr>
      <w:rFonts w:ascii="宋体" w:eastAsia="宋体" w:hAnsi="宋体" w:cs="宋体"/>
      <w:kern w:val="0"/>
      <w:sz w:val="24"/>
      <w:szCs w:val="24"/>
    </w:rPr>
  </w:style>
  <w:style w:type="character" w:customStyle="1" w:styleId="pull-left">
    <w:name w:val="pull-left"/>
    <w:basedOn w:val="DefaultParagraphFont"/>
    <w:rsid w:val="004A4552"/>
  </w:style>
  <w:style w:type="paragraph" w:styleId="NormalWeb">
    <w:name w:val="Normal (Web)"/>
    <w:basedOn w:val="Normal"/>
    <w:uiPriority w:val="99"/>
    <w:semiHidden/>
    <w:unhideWhenUsed/>
    <w:rsid w:val="004A4552"/>
    <w:pPr>
      <w:widowControl/>
      <w:spacing w:before="100" w:beforeAutospacing="1" w:after="100" w:afterAutospacing="1"/>
      <w:jc w:val="left"/>
    </w:pPr>
    <w:rPr>
      <w:rFonts w:ascii="宋体" w:eastAsia="宋体" w:hAnsi="宋体" w:cs="宋体"/>
      <w:kern w:val="0"/>
      <w:sz w:val="24"/>
      <w:szCs w:val="24"/>
    </w:rPr>
  </w:style>
  <w:style w:type="paragraph" w:styleId="Header">
    <w:name w:val="header"/>
    <w:basedOn w:val="Normal"/>
    <w:link w:val="Char"/>
    <w:uiPriority w:val="99"/>
    <w:unhideWhenUsed/>
    <w:rsid w:val="00A01B5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01B51"/>
    <w:rPr>
      <w:sz w:val="18"/>
      <w:szCs w:val="18"/>
    </w:rPr>
  </w:style>
  <w:style w:type="paragraph" w:styleId="Footer">
    <w:name w:val="footer"/>
    <w:basedOn w:val="Normal"/>
    <w:link w:val="Char0"/>
    <w:uiPriority w:val="99"/>
    <w:unhideWhenUsed/>
    <w:rsid w:val="00A01B51"/>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01B51"/>
    <w:rPr>
      <w:sz w:val="18"/>
      <w:szCs w:val="18"/>
    </w:rPr>
  </w:style>
  <w:style w:type="character" w:styleId="PageNumber">
    <w:name w:val="page number"/>
    <w:basedOn w:val="DefaultParagraphFont"/>
    <w:uiPriority w:val="99"/>
    <w:semiHidden/>
    <w:unhideWhenUsed/>
    <w:rsid w:val="00A01B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yperlink" Target="https://d.book118.com/718014065117006022" TargetMode="Externa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7</Pages>
  <Words>1823</Words>
  <Characters>10393</Characters>
  <Application>Microsoft Office Word</Application>
  <DocSecurity>0</DocSecurity>
  <Lines>86</Lines>
  <Paragraphs>24</Paragraphs>
  <ScaleCrop>false</ScaleCrop>
  <Company>Microsoft</Company>
  <LinksUpToDate>false</LinksUpToDate>
  <CharactersWithSpaces>12192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Windows 用户</cp:lastModifiedBy>
  <cp:revision>3</cp:revision>
  <dcterms:created xsi:type="dcterms:W3CDTF">2023-12-29T02:16:00Z</dcterms:created>
  <dcterms:modified xsi:type="dcterms:W3CDTF">2023-12-30T09:30:00Z</dcterms:modified>
</cp:coreProperties>
</file>