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5B5B" w:rsidRPr="00A31358" w:rsidP="004D5B5B">
      <w:pPr>
        <w:snapToGrid w:val="0"/>
        <w:jc w:val="center"/>
        <w:rPr>
          <w:rFonts w:ascii="黑体" w:eastAsia="黑体" w:hAnsi="黑体" w:hint="eastAsia"/>
          <w:b/>
          <w:bCs/>
          <w:sz w:val="44"/>
          <w:szCs w:val="44"/>
        </w:rPr>
      </w:pPr>
      <w:r w:rsidRPr="00A31358">
        <w:rPr>
          <w:rFonts w:ascii="黑体" w:eastAsia="黑体" w:hAnsi="黑体" w:hint="eastAsia"/>
          <w:b/>
          <w:bCs/>
          <w:sz w:val="44"/>
          <w:szCs w:val="44"/>
        </w:rPr>
        <w:t>年产15万吨乙苯工艺设计</w:t>
      </w:r>
    </w:p>
    <w:p w:rsidR="004D5B5B" w:rsidRPr="00A31358" w:rsidP="00B85F31">
      <w:pPr>
        <w:jc w:val="center"/>
        <w:rPr>
          <w:b/>
          <w:sz w:val="36"/>
          <w:szCs w:val="36"/>
        </w:rPr>
        <w:sectPr w:rsidSect="00096F82">
          <w:pgSz w:w="11906" w:h="16838" w:code="9"/>
          <w:pgMar w:top="1162" w:right="1270" w:bottom="1162" w:left="1230" w:header="851" w:footer="992" w:gutter="0"/>
          <w:cols w:space="720"/>
          <w:titlePg/>
          <w:docGrid w:type="lines" w:linePitch="312"/>
        </w:sectPr>
      </w:pPr>
      <w:r w:rsidR="00B85F31">
        <w:rPr>
          <w:b/>
          <w:sz w:val="36"/>
          <w:szCs w:val="36"/>
        </w:rPr>
        <w:t>W</w:t>
      </w:r>
      <w:r w:rsidR="00B85F31">
        <w:rPr>
          <w:rFonts w:hint="eastAsia"/>
          <w:b/>
          <w:sz w:val="36"/>
          <w:szCs w:val="36"/>
        </w:rPr>
        <w:t xml:space="preserve">ith an </w:t>
      </w:r>
      <w:r w:rsidRPr="00A31358" w:rsidR="00B85F31">
        <w:rPr>
          <w:b/>
          <w:sz w:val="36"/>
          <w:szCs w:val="36"/>
        </w:rPr>
        <w:t xml:space="preserve">Annual </w:t>
      </w:r>
      <w:r w:rsidRPr="00A31358" w:rsidR="00B85F31">
        <w:rPr>
          <w:rFonts w:hint="eastAsia"/>
          <w:b/>
          <w:sz w:val="36"/>
          <w:szCs w:val="36"/>
        </w:rPr>
        <w:t>O</w:t>
      </w:r>
      <w:r w:rsidRPr="00A31358" w:rsidR="00B85F31">
        <w:rPr>
          <w:b/>
          <w:sz w:val="36"/>
          <w:szCs w:val="36"/>
        </w:rPr>
        <w:t>utput</w:t>
      </w:r>
      <w:r w:rsidRPr="00A31358">
        <w:rPr>
          <w:b/>
          <w:sz w:val="36"/>
          <w:szCs w:val="36"/>
        </w:rPr>
        <w:t>of 150</w:t>
      </w:r>
      <w:r w:rsidRPr="00A31358" w:rsidR="006D0C81">
        <w:rPr>
          <w:rFonts w:hint="eastAsia"/>
          <w:b/>
          <w:sz w:val="36"/>
          <w:szCs w:val="36"/>
        </w:rPr>
        <w:t xml:space="preserve"> T</w:t>
      </w:r>
      <w:r w:rsidRPr="00A31358">
        <w:rPr>
          <w:rFonts w:hint="eastAsia"/>
          <w:b/>
          <w:sz w:val="36"/>
          <w:szCs w:val="36"/>
        </w:rPr>
        <w:t>housand</w:t>
      </w:r>
      <w:r w:rsidRPr="00A31358" w:rsidR="006D0C81">
        <w:rPr>
          <w:rFonts w:hint="eastAsia"/>
          <w:b/>
          <w:sz w:val="36"/>
          <w:szCs w:val="36"/>
        </w:rPr>
        <w:t>T</w:t>
      </w:r>
      <w:r w:rsidR="00181642">
        <w:rPr>
          <w:b/>
          <w:sz w:val="36"/>
          <w:szCs w:val="36"/>
        </w:rPr>
        <w:t xml:space="preserve">ons </w:t>
      </w:r>
      <w:r w:rsidR="00B85F31">
        <w:rPr>
          <w:rFonts w:hint="eastAsia"/>
          <w:b/>
          <w:sz w:val="36"/>
          <w:szCs w:val="36"/>
        </w:rPr>
        <w:t xml:space="preserve">of </w:t>
      </w:r>
      <w:r w:rsidRPr="00A31358" w:rsidR="006D0C81">
        <w:rPr>
          <w:rFonts w:hint="eastAsia"/>
          <w:b/>
          <w:sz w:val="36"/>
          <w:szCs w:val="36"/>
        </w:rPr>
        <w:t>E</w:t>
      </w:r>
      <w:r w:rsidR="00012918">
        <w:rPr>
          <w:rFonts w:hint="eastAsia"/>
          <w:b/>
          <w:sz w:val="36"/>
          <w:szCs w:val="36"/>
        </w:rPr>
        <w:t>thyl-</w:t>
      </w:r>
      <w:r w:rsidRPr="00A31358">
        <w:rPr>
          <w:rFonts w:hint="eastAsia"/>
          <w:b/>
          <w:sz w:val="36"/>
          <w:szCs w:val="36"/>
        </w:rPr>
        <w:t>benzene</w:t>
      </w:r>
      <w:r w:rsidR="00B85F31">
        <w:rPr>
          <w:rFonts w:hint="eastAsia"/>
          <w:b/>
          <w:sz w:val="36"/>
          <w:szCs w:val="36"/>
        </w:rPr>
        <w:t xml:space="preserve"> Technology Design</w:t>
      </w:r>
    </w:p>
    <w:p w:rsidR="005643B1" w:rsidRPr="005643B1" w:rsidP="005643B1">
      <w:pPr>
        <w:adjustRightInd w:val="0"/>
        <w:snapToGrid w:val="0"/>
        <w:spacing w:before="312" w:beforeLines="100" w:after="312" w:afterLines="100"/>
        <w:jc w:val="center"/>
        <w:rPr>
          <w:rFonts w:ascii="黑体" w:eastAsia="黑体" w:hAnsi="黑体" w:hint="eastAsia"/>
          <w:sz w:val="44"/>
          <w:szCs w:val="44"/>
        </w:rPr>
      </w:pPr>
      <w:r w:rsidRPr="00D7583F" w:rsidR="00B23CDB">
        <w:rPr>
          <w:rFonts w:ascii="黑体" w:eastAsia="黑体" w:hAnsi="黑体" w:hint="eastAsia"/>
          <w:sz w:val="44"/>
          <w:szCs w:val="44"/>
        </w:rPr>
        <w:t>目录</w:t>
      </w:r>
    </w:p>
    <w:p w:rsidR="005643B1" w:rsidRPr="005643B1" w:rsidP="00B8461F">
      <w:pPr>
        <w:pStyle w:val="TOC1"/>
        <w:adjustRightInd w:val="0"/>
        <w:snapToGrid w:val="0"/>
        <w:spacing w:before="0" w:beforeLines="0" w:after="0" w:afterLines="0"/>
        <w:jc w:val="both"/>
        <w:rPr>
          <w:rFonts w:hint="eastAsia"/>
          <w:lang w:eastAsia="zh-CN"/>
        </w:rPr>
      </w:pPr>
      <w:r>
        <w:rPr>
          <w:lang w:eastAsia="zh-CN"/>
        </w:rPr>
        <w:t>摘要</w:t>
      </w:r>
      <w:r w:rsidR="002620E4">
        <w:rPr>
          <w:noProof/>
          <w:webHidden/>
          <w:lang w:eastAsia="zh-CN"/>
        </w:rPr>
        <w:t>I</w:t>
      </w:r>
    </w:p>
    <w:p w:rsidR="006B31B8" w:rsidRPr="00D7583F" w:rsidP="00B8461F">
      <w:pPr>
        <w:pStyle w:val="TOC1"/>
        <w:adjustRightInd w:val="0"/>
        <w:snapToGrid w:val="0"/>
        <w:spacing w:before="0" w:beforeLines="0" w:after="0" w:afterLines="0"/>
        <w:jc w:val="both"/>
        <w:rPr>
          <w:rFonts w:ascii="Calibri" w:eastAsia="宋体" w:hAnsi="Calibri"/>
          <w:noProof/>
          <w:sz w:val="21"/>
          <w:szCs w:val="22"/>
          <w:lang w:val="en-US" w:eastAsia="zh-CN"/>
        </w:rPr>
      </w:pPr>
      <w:r w:rsidR="00B23CDB">
        <w:fldChar w:fldCharType="begin" w:dirty="1"/>
      </w:r>
      <w:r w:rsidR="00B23CDB">
        <w:rPr>
          <w:rFonts w:hint="eastAsia"/>
        </w:rPr>
        <w:instrText>TOC \o "1-3" \h \z \u</w:instrText>
      </w:r>
      <w:r w:rsidR="00B23CDB">
        <w:fldChar w:fldCharType="separate"/>
      </w:r>
      <w:hyperlink w:anchor="_Toc388479692" w:history="1">
        <w:r w:rsidRPr="00D7583F">
          <w:rPr>
            <w:rStyle w:val="Hyperlink"/>
            <w:noProof/>
            <w:color w:val="auto"/>
          </w:rPr>
          <w:t>Abstract</w:t>
        </w:r>
        <w:r w:rsidRPr="00D7583F">
          <w:rPr>
            <w:noProof/>
            <w:webHidden/>
          </w:rPr>
          <w:fldChar w:fldCharType="begin"/>
        </w:r>
        <w:r w:rsidRPr="00D7583F">
          <w:rPr>
            <w:noProof/>
            <w:webHidden/>
          </w:rPr>
          <w:instrText xml:space="preserve"> PAGEREF _Toc388479692 \h </w:instrText>
        </w:r>
        <w:r w:rsidRPr="00D7583F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II</w:t>
        </w:r>
        <w:r w:rsidRPr="00D7583F">
          <w:rPr>
            <w:noProof/>
            <w:webHidden/>
          </w:rPr>
          <w:fldChar w:fldCharType="end"/>
        </w:r>
      </w:hyperlink>
    </w:p>
    <w:p w:rsidR="00B8461F" w:rsidP="00B8461F">
      <w:pPr>
        <w:pStyle w:val="TOC1"/>
        <w:adjustRightInd w:val="0"/>
        <w:snapToGrid w:val="0"/>
        <w:spacing w:before="0" w:beforeLines="0" w:after="0" w:afterLines="0"/>
        <w:jc w:val="both"/>
        <w:rPr>
          <w:rFonts w:ascii="Calibri" w:eastAsia="宋体" w:hAnsi="Calibri" w:hint="eastAsia"/>
          <w:noProof/>
          <w:sz w:val="21"/>
          <w:szCs w:val="22"/>
          <w:lang w:val="en-US" w:eastAsia="zh-CN"/>
        </w:rPr>
      </w:pPr>
      <w:hyperlink w:anchor="_Toc388479693" w:history="1">
        <w:r w:rsidRPr="00D7583F" w:rsidR="006B31B8">
          <w:rPr>
            <w:rStyle w:val="Hyperlink"/>
            <w:rFonts w:hint="eastAsia"/>
            <w:noProof/>
            <w:color w:val="auto"/>
          </w:rPr>
          <w:t>引言</w:t>
        </w:r>
        <w:r w:rsidRPr="00D7583F" w:rsidR="006B31B8">
          <w:rPr>
            <w:noProof/>
            <w:webHidden/>
          </w:rPr>
          <w:fldChar w:fldCharType="begin"/>
        </w:r>
        <w:r w:rsidRPr="00D7583F" w:rsidR="006B31B8">
          <w:rPr>
            <w:noProof/>
            <w:webHidden/>
          </w:rPr>
          <w:instrText xml:space="preserve"> PAGEREF _Toc388479693 \h </w:instrText>
        </w:r>
        <w:r w:rsidRPr="00D7583F" w:rsidR="006B31B8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1</w:t>
        </w:r>
        <w:r w:rsidRPr="00D7583F" w:rsidR="006B31B8">
          <w:rPr>
            <w:noProof/>
            <w:webHidden/>
          </w:rPr>
          <w:fldChar w:fldCharType="end"/>
        </w:r>
      </w:hyperlink>
    </w:p>
    <w:p w:rsidR="00B8461F" w:rsidRPr="00B8461F" w:rsidP="00B8461F">
      <w:pPr>
        <w:pStyle w:val="TOC1"/>
        <w:adjustRightInd w:val="0"/>
        <w:snapToGrid w:val="0"/>
        <w:spacing w:before="0" w:beforeLines="0" w:after="0" w:afterLines="0"/>
        <w:jc w:val="both"/>
        <w:rPr>
          <w:rStyle w:val="Hyperlink"/>
          <w:rFonts w:ascii="Calibri" w:eastAsia="宋体" w:hAnsi="Calibri" w:hint="eastAsia"/>
          <w:noProof/>
          <w:color w:val="auto"/>
          <w:sz w:val="21"/>
          <w:szCs w:val="22"/>
          <w:u w:val="none"/>
          <w:lang w:val="en-US" w:eastAsia="zh-CN"/>
        </w:rPr>
      </w:pPr>
      <w:hyperlink w:anchor="_Toc388479694" w:history="1">
        <w:r w:rsidRPr="00D7583F" w:rsidR="006B31B8">
          <w:rPr>
            <w:rStyle w:val="Hyperlink"/>
            <w:rFonts w:hint="eastAsia"/>
            <w:noProof/>
            <w:color w:val="auto"/>
          </w:rPr>
          <w:t>第一章文献综述</w:t>
        </w:r>
        <w:r w:rsidRPr="00D7583F" w:rsidR="006B31B8">
          <w:rPr>
            <w:noProof/>
            <w:webHidden/>
          </w:rPr>
          <w:fldChar w:fldCharType="begin"/>
        </w:r>
        <w:r w:rsidRPr="00D7583F" w:rsidR="006B31B8">
          <w:rPr>
            <w:noProof/>
            <w:webHidden/>
          </w:rPr>
          <w:instrText xml:space="preserve"> PAGEREF _Toc388479694 \h </w:instrText>
        </w:r>
        <w:r w:rsidRPr="00D7583F" w:rsidR="006B31B8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</w:t>
        </w:r>
        <w:r w:rsidRPr="00D7583F" w:rsidR="006B31B8">
          <w:rPr>
            <w:noProof/>
            <w:webHidden/>
          </w:rPr>
          <w:fldChar w:fldCharType="end"/>
        </w:r>
      </w:hyperlink>
    </w:p>
    <w:p w:rsidR="006B31B8" w:rsidRPr="00B8461F" w:rsidP="00B8461F">
      <w:pPr>
        <w:pStyle w:val="TOC1"/>
        <w:adjustRightInd w:val="0"/>
        <w:snapToGrid w:val="0"/>
        <w:spacing w:before="0" w:beforeLines="0" w:after="0" w:afterLines="0"/>
        <w:ind w:left="480" w:leftChars="200"/>
        <w:jc w:val="both"/>
        <w:rPr>
          <w:rFonts w:ascii="Calibri" w:eastAsia="宋体" w:hAnsi="Calibri"/>
          <w:noProof/>
          <w:sz w:val="21"/>
          <w:szCs w:val="22"/>
          <w:lang w:val="en-US" w:eastAsia="zh-CN"/>
        </w:rPr>
      </w:pPr>
      <w:hyperlink w:anchor="_Toc388479695" w:history="1">
        <w:r w:rsidRPr="001173C2">
          <w:rPr>
            <w:rStyle w:val="Hyperlink"/>
            <w:rFonts w:eastAsia="宋体"/>
            <w:noProof/>
            <w:color w:val="auto"/>
            <w:sz w:val="24"/>
          </w:rPr>
          <w:t>1.1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</w:rPr>
          <w:t>乙苯的性质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_Toc388479695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B8461F">
      <w:pPr>
        <w:pStyle w:val="TOC2"/>
        <w:tabs>
          <w:tab w:val="right" w:leader="dot" w:pos="8296"/>
        </w:tabs>
        <w:adjustRightInd w:val="0"/>
        <w:snapToGrid w:val="0"/>
        <w:ind w:left="480"/>
        <w:rPr>
          <w:rFonts w:ascii="Calibri" w:hAnsi="Calibri"/>
          <w:noProof/>
          <w:szCs w:val="22"/>
        </w:rPr>
      </w:pPr>
      <w:hyperlink w:anchor="_Toc388479696" w:history="1">
        <w:r w:rsidRPr="001173C2">
          <w:rPr>
            <w:rStyle w:val="Hyperlink"/>
            <w:rFonts w:eastAsia="宋体"/>
            <w:noProof/>
            <w:color w:val="auto"/>
            <w:sz w:val="24"/>
          </w:rPr>
          <w:t>1.2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</w:rPr>
          <w:t>产品用途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_Toc388479696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B8461F">
      <w:pPr>
        <w:pStyle w:val="TOC2"/>
        <w:tabs>
          <w:tab w:val="right" w:leader="dot" w:pos="8296"/>
        </w:tabs>
        <w:adjustRightInd w:val="0"/>
        <w:snapToGrid w:val="0"/>
        <w:ind w:left="480"/>
        <w:rPr>
          <w:rFonts w:ascii="Calibri" w:hAnsi="Calibri"/>
          <w:noProof/>
          <w:szCs w:val="22"/>
        </w:rPr>
      </w:pPr>
      <w:hyperlink w:anchor="_Toc388479697" w:history="1">
        <w:r w:rsidRPr="001173C2">
          <w:rPr>
            <w:rStyle w:val="Hyperlink"/>
            <w:rFonts w:eastAsia="宋体"/>
            <w:noProof/>
            <w:color w:val="auto"/>
            <w:sz w:val="24"/>
          </w:rPr>
          <w:t xml:space="preserve">1.3 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</w:rPr>
          <w:t>乙苯在国民经济中的重要性及市场需求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_Toc388479697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</w:t>
        </w:r>
        <w:r w:rsidRPr="001173C2">
          <w:rPr>
            <w:noProof/>
            <w:webHidden/>
          </w:rPr>
          <w:fldChar w:fldCharType="end"/>
        </w:r>
      </w:hyperlink>
    </w:p>
    <w:p w:rsidR="006B31B8" w:rsidRPr="005B039A" w:rsidP="00B8461F">
      <w:pPr>
        <w:pStyle w:val="TOC1"/>
        <w:adjustRightInd w:val="0"/>
        <w:snapToGrid w:val="0"/>
        <w:spacing w:before="0" w:beforeLines="0" w:after="0" w:afterLines="0"/>
        <w:jc w:val="both"/>
        <w:rPr>
          <w:rFonts w:ascii="Calibri" w:eastAsia="宋体" w:hAnsi="Calibri"/>
          <w:noProof/>
          <w:sz w:val="21"/>
          <w:szCs w:val="22"/>
          <w:lang w:val="en-US" w:eastAsia="zh-CN"/>
        </w:rPr>
      </w:pPr>
      <w:hyperlink w:anchor="_Toc388479698" w:history="1">
        <w:r w:rsidRPr="005B039A">
          <w:rPr>
            <w:rStyle w:val="Hyperlink"/>
            <w:rFonts w:hint="eastAsia"/>
            <w:noProof/>
            <w:color w:val="auto"/>
            <w:u w:val="none"/>
          </w:rPr>
          <w:t>第二章生产工艺流程设计</w:t>
        </w:r>
        <w:r w:rsidRPr="005B039A">
          <w:rPr>
            <w:noProof/>
            <w:webHidden/>
          </w:rPr>
          <w:fldChar w:fldCharType="begin"/>
        </w:r>
        <w:r w:rsidRPr="005B039A">
          <w:rPr>
            <w:noProof/>
            <w:webHidden/>
          </w:rPr>
          <w:instrText xml:space="preserve"> PAGEREF _Toc388479698 \h </w:instrText>
        </w:r>
        <w:r w:rsidRPr="005B039A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3</w:t>
        </w:r>
        <w:r w:rsidRPr="005B039A">
          <w:rPr>
            <w:noProof/>
            <w:webHidden/>
          </w:rPr>
          <w:fldChar w:fldCharType="end"/>
        </w:r>
      </w:hyperlink>
    </w:p>
    <w:p w:rsidR="006B31B8" w:rsidRPr="001173C2" w:rsidP="00B8461F">
      <w:pPr>
        <w:pStyle w:val="TOC2"/>
        <w:tabs>
          <w:tab w:val="right" w:leader="dot" w:pos="8296"/>
        </w:tabs>
        <w:adjustRightInd w:val="0"/>
        <w:snapToGrid w:val="0"/>
        <w:ind w:left="480"/>
        <w:rPr>
          <w:rFonts w:ascii="Calibri" w:hAnsi="Calibri"/>
          <w:noProof/>
          <w:szCs w:val="22"/>
        </w:rPr>
      </w:pPr>
      <w:hyperlink w:anchor="_Toc388479699" w:history="1">
        <w:r w:rsidRPr="001173C2">
          <w:rPr>
            <w:rStyle w:val="Hyperlink"/>
            <w:rFonts w:eastAsia="宋体"/>
            <w:noProof/>
            <w:color w:val="auto"/>
            <w:sz w:val="24"/>
          </w:rPr>
          <w:t xml:space="preserve">2.1 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</w:rPr>
          <w:t>由</w:t>
        </w:r>
        <w:r w:rsidRPr="001173C2">
          <w:rPr>
            <w:rStyle w:val="Hyperlink"/>
            <w:rFonts w:eastAsia="宋体"/>
            <w:noProof/>
            <w:color w:val="auto"/>
            <w:sz w:val="24"/>
          </w:rPr>
          <w:t>C</w:t>
        </w:r>
        <w:r w:rsidRPr="001173C2">
          <w:rPr>
            <w:rStyle w:val="Hyperlink"/>
            <w:rFonts w:eastAsia="宋体"/>
            <w:noProof/>
            <w:color w:val="auto"/>
            <w:sz w:val="24"/>
            <w:vertAlign w:val="subscript"/>
          </w:rPr>
          <w:t>8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</w:rPr>
          <w:t>芳烃别离乙苯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_Toc388479699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3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B8461F">
      <w:pPr>
        <w:pStyle w:val="TOC2"/>
        <w:tabs>
          <w:tab w:val="right" w:leader="dot" w:pos="8296"/>
        </w:tabs>
        <w:adjustRightInd w:val="0"/>
        <w:snapToGrid w:val="0"/>
        <w:ind w:left="480"/>
        <w:rPr>
          <w:rFonts w:ascii="Calibri" w:hAnsi="Calibri"/>
          <w:noProof/>
          <w:szCs w:val="22"/>
        </w:rPr>
      </w:pPr>
      <w:hyperlink w:anchor="_Toc388479700" w:history="1">
        <w:r w:rsidRPr="001173C2">
          <w:rPr>
            <w:rStyle w:val="Hyperlink"/>
            <w:rFonts w:eastAsia="宋体"/>
            <w:noProof/>
            <w:color w:val="auto"/>
            <w:sz w:val="24"/>
          </w:rPr>
          <w:t xml:space="preserve">2.2 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</w:rPr>
          <w:t>苯的烷基化生产乙苯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_Toc388479700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3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B8461F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01" w:history="1">
        <w:r w:rsidRPr="001173C2">
          <w:rPr>
            <w:rStyle w:val="Hyperlink"/>
            <w:rFonts w:eastAsia="宋体" w:hint="eastAsia"/>
            <w:noProof/>
            <w:color w:val="auto"/>
            <w:sz w:val="24"/>
          </w:rPr>
          <w:t>气液相烷基化法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_Toc388479701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3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B8461F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02" w:history="1">
        <w:r w:rsidRPr="001173C2">
          <w:rPr>
            <w:rStyle w:val="Hyperlink"/>
            <w:rFonts w:eastAsia="宋体" w:hint="eastAsia"/>
            <w:noProof/>
            <w:color w:val="auto"/>
            <w:sz w:val="24"/>
          </w:rPr>
          <w:t>气固相烷基化法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_Toc388479702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3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B8461F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03" w:history="1">
        <w:r w:rsidRPr="001173C2">
          <w:rPr>
            <w:rStyle w:val="Hyperlink"/>
            <w:rFonts w:eastAsia="宋体" w:hint="eastAsia"/>
            <w:noProof/>
            <w:color w:val="auto"/>
            <w:sz w:val="24"/>
          </w:rPr>
          <w:t>莫比尔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</w:rPr>
          <w:t>——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</w:rPr>
          <w:t>巴杰尔法〔</w:t>
        </w:r>
        <w:r w:rsidRPr="001173C2">
          <w:rPr>
            <w:rStyle w:val="Hyperlink"/>
            <w:rFonts w:eastAsia="宋体"/>
            <w:noProof/>
            <w:color w:val="auto"/>
            <w:sz w:val="24"/>
          </w:rPr>
          <w:t>Mobil—Badger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</w:rPr>
          <w:t>〕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_Toc388479703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4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B8461F">
      <w:pPr>
        <w:pStyle w:val="TOC2"/>
        <w:tabs>
          <w:tab w:val="right" w:leader="dot" w:pos="8296"/>
        </w:tabs>
        <w:adjustRightInd w:val="0"/>
        <w:snapToGrid w:val="0"/>
        <w:ind w:left="480"/>
        <w:rPr>
          <w:rFonts w:ascii="Calibri" w:hAnsi="Calibri"/>
          <w:noProof/>
          <w:szCs w:val="22"/>
        </w:rPr>
      </w:pPr>
      <w:hyperlink w:anchor="_Toc388479704" w:history="1">
        <w:r w:rsidRPr="001173C2">
          <w:rPr>
            <w:rStyle w:val="Hyperlink"/>
            <w:rFonts w:eastAsia="宋体"/>
            <w:noProof/>
            <w:color w:val="auto"/>
            <w:sz w:val="24"/>
          </w:rPr>
          <w:t>2.3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</w:rPr>
          <w:t>工艺参数确实定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_Toc388479704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4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B8461F">
      <w:pPr>
        <w:pStyle w:val="TOC1"/>
        <w:adjustRightInd w:val="0"/>
        <w:snapToGrid w:val="0"/>
        <w:spacing w:before="0" w:beforeLines="0" w:after="0" w:afterLines="0"/>
        <w:jc w:val="both"/>
        <w:rPr>
          <w:rFonts w:ascii="Calibri" w:eastAsia="宋体" w:hAnsi="Calibri"/>
          <w:noProof/>
          <w:sz w:val="21"/>
          <w:szCs w:val="22"/>
          <w:lang w:val="en-US" w:eastAsia="zh-CN"/>
        </w:rPr>
      </w:pPr>
      <w:hyperlink w:anchor="_Toc388479705" w:history="1">
        <w:r w:rsidRPr="001173C2">
          <w:rPr>
            <w:rStyle w:val="Hyperlink"/>
            <w:rFonts w:hint="eastAsia"/>
            <w:noProof/>
            <w:color w:val="auto"/>
          </w:rPr>
          <w:t>第三章工艺计算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_Toc388479705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5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2"/>
        <w:tabs>
          <w:tab w:val="right" w:leader="dot" w:pos="8296"/>
        </w:tabs>
        <w:adjustRightInd w:val="0"/>
        <w:snapToGrid w:val="0"/>
        <w:ind w:left="480"/>
        <w:rPr>
          <w:rFonts w:ascii="Calibri" w:hAnsi="Calibri"/>
          <w:noProof/>
          <w:szCs w:val="22"/>
        </w:rPr>
      </w:pPr>
      <w:hyperlink w:anchor="_Toc388479706" w:history="1">
        <w:r w:rsidRPr="001173C2">
          <w:rPr>
            <w:rStyle w:val="Hyperlink"/>
            <w:rFonts w:eastAsia="宋体"/>
            <w:noProof/>
            <w:color w:val="auto"/>
            <w:sz w:val="24"/>
          </w:rPr>
          <w:t>3.1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</w:rPr>
          <w:t>物料衡算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_Toc388479706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5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07" w:history="1">
        <w:r w:rsidRPr="001173C2">
          <w:rPr>
            <w:rStyle w:val="Hyperlink"/>
            <w:rFonts w:eastAsia="宋体" w:hint="eastAsia"/>
            <w:noProof/>
            <w:color w:val="auto"/>
            <w:sz w:val="24"/>
          </w:rPr>
          <w:t>原料乙烯进料量计算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_Toc388479707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5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08" w:history="1">
        <w:r w:rsidRPr="001173C2">
          <w:rPr>
            <w:rStyle w:val="Hyperlink"/>
            <w:rFonts w:eastAsia="宋体" w:hint="eastAsia"/>
            <w:noProof/>
            <w:color w:val="auto"/>
            <w:sz w:val="24"/>
          </w:rPr>
          <w:t>原料新鲜苯的计算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_Toc388479708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6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09" w:history="1">
        <w:r w:rsidRPr="001173C2">
          <w:rPr>
            <w:rStyle w:val="Hyperlink"/>
            <w:rFonts w:eastAsia="宋体" w:hint="eastAsia"/>
            <w:noProof/>
            <w:color w:val="auto"/>
            <w:sz w:val="24"/>
          </w:rPr>
          <w:t>循环苯的计算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_Toc388479709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6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10" w:history="1">
        <w:r w:rsidRPr="001173C2">
          <w:rPr>
            <w:rStyle w:val="Hyperlink"/>
            <w:rFonts w:eastAsia="宋体" w:hint="eastAsia"/>
            <w:noProof/>
            <w:color w:val="auto"/>
            <w:sz w:val="24"/>
          </w:rPr>
          <w:t>络合物计算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_Toc388479710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6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11" w:history="1">
        <w:r w:rsidRPr="001173C2">
          <w:rPr>
            <w:rStyle w:val="Hyperlink"/>
            <w:rFonts w:eastAsia="宋体"/>
            <w:noProof/>
            <w:color w:val="auto"/>
            <w:sz w:val="24"/>
            <w:u w:val="none"/>
          </w:rPr>
          <w:t xml:space="preserve">3.1.5 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尾气量的计算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_Toc388479711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7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12" w:history="1">
        <w:r w:rsidRPr="001173C2">
          <w:rPr>
            <w:rStyle w:val="Hyperlink"/>
            <w:rFonts w:eastAsia="宋体"/>
            <w:noProof/>
            <w:color w:val="auto"/>
            <w:sz w:val="24"/>
            <w:u w:val="none"/>
          </w:rPr>
          <w:t xml:space="preserve">3.1.6 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烷基化液量的计算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_Toc388479712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8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13" w:history="1"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排出的废络合物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_Toc388479713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8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14" w:history="1">
        <w:r w:rsidRPr="001173C2">
          <w:rPr>
            <w:rStyle w:val="Hyperlink"/>
            <w:rFonts w:eastAsia="宋体"/>
            <w:noProof/>
            <w:color w:val="auto"/>
            <w:sz w:val="24"/>
            <w:u w:val="none"/>
          </w:rPr>
          <w:t xml:space="preserve">3.1.8 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机械损失量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_Toc388479714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8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2"/>
        <w:tabs>
          <w:tab w:val="right" w:leader="dot" w:pos="8296"/>
        </w:tabs>
        <w:adjustRightInd w:val="0"/>
        <w:snapToGrid w:val="0"/>
        <w:ind w:left="480"/>
        <w:rPr>
          <w:rFonts w:ascii="Calibri" w:hAnsi="Calibri"/>
          <w:noProof/>
          <w:szCs w:val="22"/>
        </w:rPr>
      </w:pPr>
      <w:hyperlink w:anchor="_Toc388479715" w:history="1">
        <w:r w:rsidRPr="001173C2">
          <w:rPr>
            <w:rStyle w:val="Hyperlink"/>
            <w:rFonts w:eastAsia="宋体"/>
            <w:noProof/>
            <w:color w:val="auto"/>
            <w:sz w:val="24"/>
            <w:u w:val="none"/>
          </w:rPr>
          <w:t>3.2.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热量衡算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_Toc388479715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11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  <w:sectPr w:rsidSect="00096F82">
          <w:pgSz w:w="11906" w:h="16838" w:code="9"/>
          <w:pgMar w:top="1418" w:right="1134" w:bottom="1134" w:left="1418" w:header="851" w:footer="992" w:gutter="0"/>
          <w:pgNumType w:start="2"/>
          <w:cols w:space="720"/>
          <w:docGrid w:type="lines" w:linePitch="312"/>
        </w:sectPr>
      </w:pPr>
      <w:hyperlink w:anchor="_Toc388479716" w:history="1"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烃化塔带入热量的计算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_Toc388479716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11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17" w:history="1">
        <w:r w:rsidRPr="001173C2">
          <w:rPr>
            <w:rStyle w:val="Hyperlink"/>
            <w:rFonts w:eastAsia="宋体"/>
            <w:noProof/>
            <w:color w:val="auto"/>
            <w:sz w:val="24"/>
            <w:u w:val="none"/>
          </w:rPr>
          <w:t xml:space="preserve">3.2.2 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物</w:t>
        </w:r>
        <w:bookmarkStart w:id="0" w:name="_Hlt389649217"/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料</w:t>
        </w:r>
        <w:bookmarkEnd w:id="0"/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带出热的计算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_Toc388479717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11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18" w:history="1"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烷基化反响器冷凝器负荷及冷却水量的计算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_Toc388479718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14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19" w:history="1">
        <w:r w:rsidRPr="001173C2">
          <w:rPr>
            <w:rStyle w:val="Hyperlink"/>
            <w:rFonts w:eastAsia="宋体"/>
            <w:noProof/>
            <w:color w:val="auto"/>
            <w:sz w:val="24"/>
            <w:u w:val="none"/>
          </w:rPr>
          <w:t xml:space="preserve">3.2.5 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烷基化液冷却器及冷却水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_Toc388479719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14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2"/>
        <w:tabs>
          <w:tab w:val="right" w:leader="dot" w:pos="8296"/>
        </w:tabs>
        <w:adjustRightInd w:val="0"/>
        <w:snapToGrid w:val="0"/>
        <w:ind w:left="480"/>
        <w:rPr>
          <w:rFonts w:ascii="Calibri" w:hAnsi="Calibri"/>
          <w:noProof/>
          <w:szCs w:val="22"/>
        </w:rPr>
      </w:pPr>
      <w:hyperlink w:anchor="_Toc388479720" w:history="1">
        <w:r w:rsidRPr="001173C2">
          <w:rPr>
            <w:rStyle w:val="Hyperlink"/>
            <w:rFonts w:eastAsia="宋体"/>
            <w:noProof/>
            <w:color w:val="auto"/>
            <w:sz w:val="24"/>
            <w:u w:val="none"/>
          </w:rPr>
          <w:t>3.3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乙苯精馏塔衡算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_Toc388479720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15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B8461F">
      <w:pPr>
        <w:pStyle w:val="TOC1"/>
        <w:adjustRightInd w:val="0"/>
        <w:snapToGrid w:val="0"/>
        <w:spacing w:before="0" w:beforeLines="0" w:after="0" w:afterLines="0"/>
        <w:jc w:val="both"/>
        <w:rPr>
          <w:rFonts w:ascii="Calibri" w:eastAsia="宋体" w:hAnsi="Calibri"/>
          <w:noProof/>
          <w:sz w:val="21"/>
          <w:szCs w:val="22"/>
          <w:lang w:val="en-US" w:eastAsia="zh-CN"/>
        </w:rPr>
      </w:pPr>
      <w:hyperlink w:anchor="_Toc388479721" w:history="1">
        <w:r w:rsidRPr="001173C2">
          <w:rPr>
            <w:rStyle w:val="Hyperlink"/>
            <w:rFonts w:hint="eastAsia"/>
            <w:noProof/>
            <w:color w:val="auto"/>
            <w:u w:val="none"/>
          </w:rPr>
          <w:t>第四章苯精馏塔的设计表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_Toc388479721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17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2"/>
        <w:tabs>
          <w:tab w:val="right" w:leader="dot" w:pos="8296"/>
        </w:tabs>
        <w:adjustRightInd w:val="0"/>
        <w:snapToGrid w:val="0"/>
        <w:ind w:left="480"/>
        <w:rPr>
          <w:rFonts w:ascii="Calibri" w:hAnsi="Calibri"/>
          <w:noProof/>
          <w:szCs w:val="22"/>
        </w:rPr>
      </w:pPr>
      <w:hyperlink w:anchor="_Toc388479722" w:history="1">
        <w:r w:rsidRPr="001173C2">
          <w:rPr>
            <w:rStyle w:val="Hyperlink"/>
            <w:rFonts w:eastAsia="宋体"/>
            <w:noProof/>
            <w:color w:val="auto"/>
            <w:sz w:val="24"/>
            <w:u w:val="none"/>
          </w:rPr>
          <w:t>4.1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塔体温度确实定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_Toc388479722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17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23" w:history="1"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塔顶温度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_Toc388479723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17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24" w:history="1"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塔底温度确定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_Toc388479724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18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25" w:history="1"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烷基化液进料温度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_Toc388479725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18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2"/>
        <w:tabs>
          <w:tab w:val="right" w:leader="dot" w:pos="8296"/>
        </w:tabs>
        <w:adjustRightInd w:val="0"/>
        <w:snapToGrid w:val="0"/>
        <w:ind w:left="480"/>
        <w:rPr>
          <w:rFonts w:ascii="Calibri" w:hAnsi="Calibri"/>
          <w:noProof/>
          <w:szCs w:val="22"/>
        </w:rPr>
      </w:pPr>
      <w:hyperlink w:anchor="_Toc388479726" w:history="1">
        <w:r w:rsidRPr="001173C2">
          <w:rPr>
            <w:rStyle w:val="Hyperlink"/>
            <w:rFonts w:eastAsia="宋体"/>
            <w:noProof/>
            <w:color w:val="auto"/>
            <w:sz w:val="24"/>
            <w:u w:val="none"/>
          </w:rPr>
          <w:t>4.2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回流比及实际板数确实定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_Toc388479726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19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27" w:history="1"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回流比确实定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_Toc388479727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19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28" w:history="1"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最小理论板数确实定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_Toc388479728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19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29" w:history="1"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总板效率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_Toc388479729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19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30" w:history="1"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实际板数确定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_Toc388479730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20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2"/>
        <w:tabs>
          <w:tab w:val="right" w:leader="dot" w:pos="8296"/>
        </w:tabs>
        <w:adjustRightInd w:val="0"/>
        <w:snapToGrid w:val="0"/>
        <w:ind w:left="480"/>
        <w:rPr>
          <w:rFonts w:ascii="Calibri" w:hAnsi="Calibri"/>
          <w:noProof/>
          <w:szCs w:val="22"/>
        </w:rPr>
      </w:pPr>
      <w:hyperlink w:anchor="_Toc388479731" w:history="1">
        <w:r w:rsidRPr="001173C2">
          <w:rPr>
            <w:rStyle w:val="Hyperlink"/>
            <w:rFonts w:eastAsia="宋体"/>
            <w:noProof/>
            <w:color w:val="auto"/>
            <w:sz w:val="24"/>
            <w:u w:val="none"/>
          </w:rPr>
          <w:t>4.3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进料板位置确实定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_Toc388479731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20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2"/>
        <w:tabs>
          <w:tab w:val="right" w:leader="dot" w:pos="8296"/>
        </w:tabs>
        <w:adjustRightInd w:val="0"/>
        <w:snapToGrid w:val="0"/>
        <w:ind w:left="480"/>
        <w:rPr>
          <w:rFonts w:ascii="Calibri" w:hAnsi="Calibri"/>
          <w:noProof/>
          <w:szCs w:val="22"/>
        </w:rPr>
      </w:pPr>
      <w:hyperlink w:anchor="_Toc388479732" w:history="1">
        <w:r w:rsidRPr="001173C2">
          <w:rPr>
            <w:rStyle w:val="Hyperlink"/>
            <w:rFonts w:eastAsia="宋体"/>
            <w:noProof/>
            <w:color w:val="auto"/>
            <w:sz w:val="24"/>
            <w:u w:val="none"/>
          </w:rPr>
          <w:t>4.4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气液相负荷及塔径计算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_Toc388479732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20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2"/>
        <w:tabs>
          <w:tab w:val="right" w:leader="dot" w:pos="8296"/>
        </w:tabs>
        <w:adjustRightInd w:val="0"/>
        <w:snapToGrid w:val="0"/>
        <w:ind w:left="480"/>
        <w:rPr>
          <w:rFonts w:ascii="Calibri" w:hAnsi="Calibri"/>
          <w:noProof/>
          <w:szCs w:val="22"/>
        </w:rPr>
      </w:pPr>
      <w:hyperlink w:anchor="_Toc388479733" w:history="1">
        <w:r w:rsidRPr="001173C2">
          <w:rPr>
            <w:rStyle w:val="Hyperlink"/>
            <w:rFonts w:eastAsia="宋体"/>
            <w:noProof/>
            <w:color w:val="auto"/>
            <w:sz w:val="24"/>
            <w:u w:val="none"/>
          </w:rPr>
          <w:t>4.5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溢流装置的设计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_Toc388479733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23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34" w:history="1"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溢流堰长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_Toc388479734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23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35" w:history="1"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溢流堰高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_Toc388479735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23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2"/>
        <w:tabs>
          <w:tab w:val="right" w:leader="dot" w:pos="8296"/>
        </w:tabs>
        <w:adjustRightInd w:val="0"/>
        <w:snapToGrid w:val="0"/>
        <w:ind w:left="480"/>
        <w:rPr>
          <w:rFonts w:ascii="Calibri" w:hAnsi="Calibri"/>
          <w:noProof/>
          <w:szCs w:val="22"/>
        </w:rPr>
      </w:pPr>
      <w:hyperlink w:anchor="_Toc388479736" w:history="1">
        <w:r w:rsidRPr="001173C2">
          <w:rPr>
            <w:rStyle w:val="Hyperlink"/>
            <w:rFonts w:eastAsia="宋体"/>
            <w:noProof/>
            <w:color w:val="auto"/>
            <w:sz w:val="24"/>
            <w:u w:val="none"/>
          </w:rPr>
          <w:t>4.6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降液管的设计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_Toc388479736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23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37" w:history="1"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弓形降液管的宽度和横截面积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_Toc388479737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23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38" w:history="1"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降液管底隙高度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_Toc388479738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24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2"/>
        <w:tabs>
          <w:tab w:val="right" w:leader="dot" w:pos="8296"/>
        </w:tabs>
        <w:adjustRightInd w:val="0"/>
        <w:snapToGrid w:val="0"/>
        <w:ind w:left="480"/>
        <w:rPr>
          <w:rFonts w:ascii="Calibri" w:hAnsi="Calibri"/>
          <w:noProof/>
          <w:szCs w:val="22"/>
        </w:rPr>
      </w:pPr>
      <w:hyperlink w:anchor="_Toc388479739" w:history="1">
        <w:r w:rsidRPr="001173C2">
          <w:rPr>
            <w:rStyle w:val="Hyperlink"/>
            <w:rFonts w:eastAsia="宋体"/>
            <w:noProof/>
            <w:color w:val="auto"/>
            <w:sz w:val="24"/>
            <w:u w:val="none"/>
          </w:rPr>
          <w:t>4.7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塔板的布置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_Toc388479739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24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40" w:history="1"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边缘区宽度确定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_Toc388479740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24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41" w:history="1"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开孔区面积计算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_Toc388479741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24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42" w:history="1"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浮阀数计算及其排列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_Toc388479742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24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B8461F">
      <w:pPr>
        <w:pStyle w:val="TOC1"/>
        <w:adjustRightInd w:val="0"/>
        <w:snapToGrid w:val="0"/>
        <w:spacing w:before="0" w:beforeLines="0" w:after="0" w:afterLines="0"/>
        <w:jc w:val="both"/>
        <w:rPr>
          <w:rFonts w:ascii="Calibri" w:eastAsia="宋体" w:hAnsi="Calibri"/>
          <w:noProof/>
          <w:sz w:val="21"/>
          <w:szCs w:val="22"/>
          <w:lang w:val="en-US" w:eastAsia="zh-CN"/>
        </w:rPr>
      </w:pPr>
      <w:hyperlink w:anchor="_Toc388479743" w:history="1">
        <w:r w:rsidRPr="001173C2">
          <w:rPr>
            <w:rStyle w:val="Hyperlink"/>
            <w:rFonts w:hint="eastAsia"/>
            <w:noProof/>
            <w:color w:val="auto"/>
            <w:u w:val="none"/>
          </w:rPr>
          <w:t>第五章塔板流体力学验算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_Toc388479743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26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2"/>
        <w:tabs>
          <w:tab w:val="right" w:leader="dot" w:pos="8296"/>
        </w:tabs>
        <w:adjustRightInd w:val="0"/>
        <w:snapToGrid w:val="0"/>
        <w:ind w:left="480"/>
        <w:rPr>
          <w:rFonts w:ascii="Calibri" w:hAnsi="Calibri"/>
          <w:noProof/>
          <w:szCs w:val="22"/>
        </w:rPr>
      </w:pPr>
      <w:hyperlink w:anchor="_Toc388479744" w:history="1">
        <w:r w:rsidRPr="001173C2">
          <w:rPr>
            <w:rStyle w:val="Hyperlink"/>
            <w:rFonts w:eastAsia="宋体"/>
            <w:noProof/>
            <w:color w:val="auto"/>
            <w:sz w:val="24"/>
            <w:u w:val="none"/>
          </w:rPr>
          <w:t>5.1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压降计算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_Toc388479744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26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2"/>
        <w:tabs>
          <w:tab w:val="right" w:leader="dot" w:pos="8296"/>
        </w:tabs>
        <w:adjustRightInd w:val="0"/>
        <w:snapToGrid w:val="0"/>
        <w:ind w:left="480"/>
        <w:rPr>
          <w:rFonts w:ascii="Calibri" w:hAnsi="Calibri"/>
          <w:noProof/>
          <w:szCs w:val="22"/>
        </w:rPr>
      </w:pPr>
      <w:hyperlink w:anchor="_Toc388479745" w:history="1">
        <w:r w:rsidRPr="001173C2">
          <w:rPr>
            <w:rStyle w:val="Hyperlink"/>
            <w:rFonts w:eastAsia="宋体"/>
            <w:noProof/>
            <w:color w:val="auto"/>
            <w:sz w:val="24"/>
            <w:u w:val="none"/>
          </w:rPr>
          <w:t>5.2</w:t>
        </w:r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塔板负荷性校核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_Toc388479745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27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  <w:sectPr w:rsidSect="00096F82">
          <w:type w:val="nextPage"/>
          <w:pgSz w:w="11906" w:h="16838" w:code="9"/>
          <w:pgMar w:top="1418" w:right="1134" w:bottom="1134" w:left="1418" w:header="851" w:footer="992" w:gutter="0"/>
          <w:pgNumType w:start="3"/>
          <w:cols w:space="720"/>
          <w:titlePg w:val="0"/>
          <w:docGrid w:type="lines" w:linePitch="312"/>
        </w:sectPr>
      </w:pPr>
      <w:hyperlink w:anchor="_Toc388479746" w:history="1"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极限雾沫夹带线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_Toc388479746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27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47" w:history="1"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液泛线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_Toc388479747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27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48" w:history="1"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降液管负荷上限线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_Toc388479748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27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49" w:history="1"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液相下限线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_Toc388479749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28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1173C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50" w:history="1">
        <w:r w:rsidRPr="001173C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气液负荷下限线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_Toc388479750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28</w:t>
        </w:r>
        <w:r w:rsidRPr="001173C2">
          <w:rPr>
            <w:noProof/>
            <w:webHidden/>
          </w:rPr>
          <w:fldChar w:fldCharType="end"/>
        </w:r>
      </w:hyperlink>
    </w:p>
    <w:p w:rsidR="006B31B8" w:rsidRPr="001173C2" w:rsidP="00B8461F">
      <w:pPr>
        <w:pStyle w:val="TOC1"/>
        <w:adjustRightInd w:val="0"/>
        <w:snapToGrid w:val="0"/>
        <w:spacing w:before="0" w:beforeLines="0" w:after="0" w:afterLines="0"/>
        <w:jc w:val="both"/>
        <w:rPr>
          <w:rFonts w:ascii="Calibri" w:eastAsia="宋体" w:hAnsi="Calibri" w:hint="eastAsia"/>
          <w:noProof/>
          <w:sz w:val="21"/>
          <w:szCs w:val="22"/>
          <w:lang w:val="en-US" w:eastAsia="zh-CN"/>
        </w:rPr>
      </w:pPr>
      <w:hyperlink w:anchor="_Toc388479751" w:history="1">
        <w:r w:rsidRPr="001173C2">
          <w:rPr>
            <w:rStyle w:val="Hyperlink"/>
            <w:rFonts w:hint="eastAsia"/>
            <w:noProof/>
            <w:color w:val="auto"/>
            <w:u w:val="none"/>
          </w:rPr>
          <w:t>第六章塔高及塔附件的计算及选型</w:t>
        </w:r>
        <w:r w:rsidRPr="001173C2">
          <w:rPr>
            <w:noProof/>
            <w:webHidden/>
          </w:rPr>
          <w:fldChar w:fldCharType="begin"/>
        </w:r>
        <w:r w:rsidRPr="001173C2">
          <w:rPr>
            <w:noProof/>
            <w:webHidden/>
          </w:rPr>
          <w:instrText xml:space="preserve"> PAGEREF _Toc388479751 \h </w:instrText>
        </w:r>
        <w:r w:rsidRPr="001173C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29</w:t>
        </w:r>
        <w:r w:rsidRPr="001173C2">
          <w:rPr>
            <w:noProof/>
            <w:webHidden/>
          </w:rPr>
          <w:fldChar w:fldCharType="end"/>
        </w:r>
      </w:hyperlink>
    </w:p>
    <w:p w:rsidR="006B31B8" w:rsidRPr="00CE7CD2" w:rsidP="00CE7CD2">
      <w:pPr>
        <w:pStyle w:val="TOC2"/>
        <w:tabs>
          <w:tab w:val="right" w:leader="dot" w:pos="8296"/>
        </w:tabs>
        <w:adjustRightInd w:val="0"/>
        <w:snapToGrid w:val="0"/>
        <w:ind w:left="480"/>
        <w:rPr>
          <w:rFonts w:ascii="Calibri" w:hAnsi="Calibri"/>
          <w:noProof/>
          <w:szCs w:val="22"/>
        </w:rPr>
      </w:pPr>
      <w:hyperlink w:anchor="_Toc388479752" w:history="1">
        <w:r w:rsidRPr="00CE7CD2">
          <w:rPr>
            <w:rStyle w:val="Hyperlink"/>
            <w:rFonts w:eastAsia="宋体"/>
            <w:noProof/>
            <w:color w:val="auto"/>
            <w:sz w:val="24"/>
            <w:u w:val="none"/>
          </w:rPr>
          <w:t xml:space="preserve">6.1 </w:t>
        </w:r>
        <w:r w:rsidRPr="00CE7CD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塔总体高度</w:t>
        </w:r>
        <w:r w:rsidRPr="00CE7CD2">
          <w:rPr>
            <w:noProof/>
            <w:webHidden/>
          </w:rPr>
          <w:fldChar w:fldCharType="begin"/>
        </w:r>
        <w:r w:rsidRPr="00CE7CD2">
          <w:rPr>
            <w:noProof/>
            <w:webHidden/>
          </w:rPr>
          <w:instrText xml:space="preserve"> PAGEREF _Toc388479752 \h </w:instrText>
        </w:r>
        <w:r w:rsidRPr="00CE7CD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29</w:t>
        </w:r>
        <w:r w:rsidRPr="00CE7CD2">
          <w:rPr>
            <w:noProof/>
            <w:webHidden/>
          </w:rPr>
          <w:fldChar w:fldCharType="end"/>
        </w:r>
      </w:hyperlink>
    </w:p>
    <w:p w:rsidR="006B31B8" w:rsidRPr="00CE7CD2" w:rsidP="00CE7CD2">
      <w:pPr>
        <w:pStyle w:val="TOC2"/>
        <w:tabs>
          <w:tab w:val="right" w:leader="dot" w:pos="8296"/>
        </w:tabs>
        <w:adjustRightInd w:val="0"/>
        <w:snapToGrid w:val="0"/>
        <w:ind w:left="480"/>
        <w:rPr>
          <w:rFonts w:ascii="Calibri" w:hAnsi="Calibri"/>
          <w:noProof/>
          <w:szCs w:val="22"/>
        </w:rPr>
      </w:pPr>
      <w:hyperlink w:anchor="_Toc388479753" w:history="1">
        <w:r w:rsidRPr="00CE7CD2">
          <w:rPr>
            <w:rStyle w:val="Hyperlink"/>
            <w:rFonts w:eastAsia="宋体"/>
            <w:noProof/>
            <w:color w:val="auto"/>
            <w:sz w:val="24"/>
            <w:u w:val="none"/>
          </w:rPr>
          <w:t>6.2</w:t>
        </w:r>
        <w:r w:rsidRPr="00CE7CD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塔体壁厚设计</w:t>
        </w:r>
        <w:r w:rsidRPr="00CE7CD2">
          <w:rPr>
            <w:noProof/>
            <w:webHidden/>
          </w:rPr>
          <w:fldChar w:fldCharType="begin"/>
        </w:r>
        <w:r w:rsidRPr="00CE7CD2">
          <w:rPr>
            <w:noProof/>
            <w:webHidden/>
          </w:rPr>
          <w:instrText xml:space="preserve"> PAGEREF _Toc388479753 \h </w:instrText>
        </w:r>
        <w:r w:rsidRPr="00CE7CD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29</w:t>
        </w:r>
        <w:r w:rsidRPr="00CE7CD2">
          <w:rPr>
            <w:noProof/>
            <w:webHidden/>
          </w:rPr>
          <w:fldChar w:fldCharType="end"/>
        </w:r>
      </w:hyperlink>
    </w:p>
    <w:p w:rsidR="006B31B8" w:rsidRPr="00CE7CD2" w:rsidP="00CE7CD2">
      <w:pPr>
        <w:pStyle w:val="TOC2"/>
        <w:tabs>
          <w:tab w:val="right" w:leader="dot" w:pos="8296"/>
        </w:tabs>
        <w:adjustRightInd w:val="0"/>
        <w:snapToGrid w:val="0"/>
        <w:ind w:left="480"/>
        <w:rPr>
          <w:rFonts w:ascii="Calibri" w:hAnsi="Calibri"/>
          <w:noProof/>
          <w:szCs w:val="22"/>
        </w:rPr>
      </w:pPr>
      <w:hyperlink w:anchor="_Toc388479754" w:history="1">
        <w:r w:rsidRPr="00CE7CD2">
          <w:rPr>
            <w:rStyle w:val="Hyperlink"/>
            <w:rFonts w:eastAsia="宋体"/>
            <w:noProof/>
            <w:color w:val="auto"/>
            <w:sz w:val="24"/>
            <w:u w:val="none"/>
          </w:rPr>
          <w:t>6.3</w:t>
        </w:r>
        <w:r w:rsidRPr="00CE7CD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封头设计及人孔选取</w:t>
        </w:r>
        <w:r w:rsidRPr="00CE7CD2">
          <w:rPr>
            <w:noProof/>
            <w:webHidden/>
          </w:rPr>
          <w:fldChar w:fldCharType="begin"/>
        </w:r>
        <w:r w:rsidRPr="00CE7CD2">
          <w:rPr>
            <w:noProof/>
            <w:webHidden/>
          </w:rPr>
          <w:instrText xml:space="preserve"> PAGEREF _Toc388479754 \h </w:instrText>
        </w:r>
        <w:r w:rsidRPr="00CE7CD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29</w:t>
        </w:r>
        <w:r w:rsidRPr="00CE7CD2">
          <w:rPr>
            <w:noProof/>
            <w:webHidden/>
          </w:rPr>
          <w:fldChar w:fldCharType="end"/>
        </w:r>
      </w:hyperlink>
    </w:p>
    <w:p w:rsidR="006B31B8" w:rsidRPr="00CE7CD2" w:rsidP="00CE7CD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55" w:history="1">
        <w:r w:rsidRPr="00CE7CD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封头设计</w:t>
        </w:r>
        <w:r w:rsidRPr="00CE7CD2">
          <w:rPr>
            <w:noProof/>
            <w:webHidden/>
          </w:rPr>
          <w:fldChar w:fldCharType="begin"/>
        </w:r>
        <w:r w:rsidRPr="00CE7CD2">
          <w:rPr>
            <w:noProof/>
            <w:webHidden/>
          </w:rPr>
          <w:instrText xml:space="preserve"> PAGEREF _Toc388479755 \h </w:instrText>
        </w:r>
        <w:r w:rsidRPr="00CE7CD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29</w:t>
        </w:r>
        <w:r w:rsidRPr="00CE7CD2">
          <w:rPr>
            <w:noProof/>
            <w:webHidden/>
          </w:rPr>
          <w:fldChar w:fldCharType="end"/>
        </w:r>
      </w:hyperlink>
    </w:p>
    <w:p w:rsidR="006B31B8" w:rsidRPr="00CE7CD2" w:rsidP="00CE7CD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56" w:history="1">
        <w:r w:rsidRPr="00CE7CD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人孔及群座的选取</w:t>
        </w:r>
        <w:r w:rsidRPr="00CE7CD2">
          <w:rPr>
            <w:noProof/>
            <w:webHidden/>
          </w:rPr>
          <w:fldChar w:fldCharType="begin"/>
        </w:r>
        <w:r w:rsidRPr="00CE7CD2">
          <w:rPr>
            <w:noProof/>
            <w:webHidden/>
          </w:rPr>
          <w:instrText xml:space="preserve"> PAGEREF _Toc388479756 \h </w:instrText>
        </w:r>
        <w:r w:rsidRPr="00CE7CD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29</w:t>
        </w:r>
        <w:r w:rsidRPr="00CE7CD2">
          <w:rPr>
            <w:noProof/>
            <w:webHidden/>
          </w:rPr>
          <w:fldChar w:fldCharType="end"/>
        </w:r>
      </w:hyperlink>
    </w:p>
    <w:p w:rsidR="006B31B8" w:rsidRPr="00CE7CD2" w:rsidP="00CE7CD2">
      <w:pPr>
        <w:pStyle w:val="TOC2"/>
        <w:tabs>
          <w:tab w:val="right" w:leader="dot" w:pos="8296"/>
        </w:tabs>
        <w:adjustRightInd w:val="0"/>
        <w:snapToGrid w:val="0"/>
        <w:ind w:left="480"/>
        <w:rPr>
          <w:rFonts w:ascii="Calibri" w:hAnsi="Calibri"/>
          <w:noProof/>
          <w:szCs w:val="22"/>
        </w:rPr>
      </w:pPr>
      <w:hyperlink w:anchor="_Toc388479757" w:history="1">
        <w:r w:rsidRPr="00CE7CD2">
          <w:rPr>
            <w:rStyle w:val="Hyperlink"/>
            <w:rFonts w:eastAsia="宋体"/>
            <w:noProof/>
            <w:color w:val="auto"/>
            <w:sz w:val="24"/>
            <w:u w:val="none"/>
          </w:rPr>
          <w:t>6.4</w:t>
        </w:r>
        <w:r w:rsidRPr="00CE7CD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接管计算</w:t>
        </w:r>
        <w:r w:rsidRPr="00CE7CD2">
          <w:rPr>
            <w:noProof/>
            <w:webHidden/>
          </w:rPr>
          <w:fldChar w:fldCharType="begin"/>
        </w:r>
        <w:r w:rsidRPr="00CE7CD2">
          <w:rPr>
            <w:noProof/>
            <w:webHidden/>
          </w:rPr>
          <w:instrText xml:space="preserve"> PAGEREF _Toc388479757 \h </w:instrText>
        </w:r>
        <w:r w:rsidRPr="00CE7CD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29</w:t>
        </w:r>
        <w:r w:rsidRPr="00CE7CD2">
          <w:rPr>
            <w:noProof/>
            <w:webHidden/>
          </w:rPr>
          <w:fldChar w:fldCharType="end"/>
        </w:r>
      </w:hyperlink>
    </w:p>
    <w:p w:rsidR="006B31B8" w:rsidRPr="00CE7CD2" w:rsidP="00CE7CD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58" w:history="1">
        <w:r w:rsidRPr="00CE7CD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进料管</w:t>
        </w:r>
        <w:r w:rsidRPr="00CE7CD2">
          <w:rPr>
            <w:noProof/>
            <w:webHidden/>
          </w:rPr>
          <w:fldChar w:fldCharType="begin"/>
        </w:r>
        <w:r w:rsidRPr="00CE7CD2">
          <w:rPr>
            <w:noProof/>
            <w:webHidden/>
          </w:rPr>
          <w:instrText xml:space="preserve"> PAGEREF _Toc388479758 \h </w:instrText>
        </w:r>
        <w:r w:rsidRPr="00CE7CD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30</w:t>
        </w:r>
        <w:r w:rsidRPr="00CE7CD2">
          <w:rPr>
            <w:noProof/>
            <w:webHidden/>
          </w:rPr>
          <w:fldChar w:fldCharType="end"/>
        </w:r>
      </w:hyperlink>
    </w:p>
    <w:p w:rsidR="006B31B8" w:rsidRPr="00CE7CD2" w:rsidP="00CE7CD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59" w:history="1">
        <w:r w:rsidRPr="00CE7CD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塔顶蒸汽管</w:t>
        </w:r>
        <w:r w:rsidRPr="00CE7CD2">
          <w:rPr>
            <w:noProof/>
            <w:webHidden/>
          </w:rPr>
          <w:fldChar w:fldCharType="begin"/>
        </w:r>
        <w:r w:rsidRPr="00CE7CD2">
          <w:rPr>
            <w:noProof/>
            <w:webHidden/>
          </w:rPr>
          <w:instrText xml:space="preserve"> PAGEREF _Toc388479759 \h </w:instrText>
        </w:r>
        <w:r w:rsidRPr="00CE7CD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30</w:t>
        </w:r>
        <w:r w:rsidRPr="00CE7CD2">
          <w:rPr>
            <w:noProof/>
            <w:webHidden/>
          </w:rPr>
          <w:fldChar w:fldCharType="end"/>
        </w:r>
      </w:hyperlink>
    </w:p>
    <w:p w:rsidR="006B31B8" w:rsidRPr="00CE7CD2" w:rsidP="00CE7CD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60" w:history="1">
        <w:r w:rsidRPr="00CE7CD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回流管径</w:t>
        </w:r>
        <w:r w:rsidRPr="00CE7CD2">
          <w:rPr>
            <w:noProof/>
            <w:webHidden/>
          </w:rPr>
          <w:fldChar w:fldCharType="begin"/>
        </w:r>
        <w:r w:rsidRPr="00CE7CD2">
          <w:rPr>
            <w:noProof/>
            <w:webHidden/>
          </w:rPr>
          <w:instrText xml:space="preserve"> PAGEREF _Toc388479760 \h </w:instrText>
        </w:r>
        <w:r w:rsidRPr="00CE7CD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30</w:t>
        </w:r>
        <w:r w:rsidRPr="00CE7CD2">
          <w:rPr>
            <w:noProof/>
            <w:webHidden/>
          </w:rPr>
          <w:fldChar w:fldCharType="end"/>
        </w:r>
      </w:hyperlink>
    </w:p>
    <w:p w:rsidR="006B31B8" w:rsidRPr="00CE7CD2" w:rsidP="00CE7CD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61" w:history="1">
        <w:r w:rsidRPr="00CE7CD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釜底出料管径</w:t>
        </w:r>
        <w:r w:rsidRPr="00CE7CD2">
          <w:rPr>
            <w:noProof/>
            <w:webHidden/>
          </w:rPr>
          <w:fldChar w:fldCharType="begin"/>
        </w:r>
        <w:r w:rsidRPr="00CE7CD2">
          <w:rPr>
            <w:noProof/>
            <w:webHidden/>
          </w:rPr>
          <w:instrText xml:space="preserve"> PAGEREF _Toc388479761 \h </w:instrText>
        </w:r>
        <w:r w:rsidRPr="00CE7CD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31</w:t>
        </w:r>
        <w:r w:rsidRPr="00CE7CD2">
          <w:rPr>
            <w:noProof/>
            <w:webHidden/>
          </w:rPr>
          <w:fldChar w:fldCharType="end"/>
        </w:r>
      </w:hyperlink>
    </w:p>
    <w:p w:rsidR="006B31B8" w:rsidRPr="00CE7CD2" w:rsidP="00CE7CD2">
      <w:pPr>
        <w:pStyle w:val="TOC3"/>
        <w:tabs>
          <w:tab w:val="right" w:leader="dot" w:pos="8296"/>
        </w:tabs>
        <w:adjustRightInd w:val="0"/>
        <w:snapToGrid w:val="0"/>
        <w:ind w:left="480" w:leftChars="200"/>
        <w:rPr>
          <w:rFonts w:ascii="Calibri" w:hAnsi="Calibri"/>
          <w:noProof/>
          <w:szCs w:val="22"/>
        </w:rPr>
      </w:pPr>
      <w:hyperlink w:anchor="_Toc388479762" w:history="1">
        <w:r w:rsidRPr="00CE7CD2">
          <w:rPr>
            <w:rStyle w:val="Hyperlink"/>
            <w:rFonts w:eastAsia="宋体" w:hint="eastAsia"/>
            <w:noProof/>
            <w:color w:val="auto"/>
            <w:sz w:val="24"/>
            <w:u w:val="none"/>
          </w:rPr>
          <w:t>再沸气管径</w:t>
        </w:r>
        <w:r w:rsidRPr="00CE7CD2">
          <w:rPr>
            <w:noProof/>
            <w:webHidden/>
          </w:rPr>
          <w:fldChar w:fldCharType="begin"/>
        </w:r>
        <w:r w:rsidRPr="00CE7CD2">
          <w:rPr>
            <w:noProof/>
            <w:webHidden/>
          </w:rPr>
          <w:instrText xml:space="preserve"> PAGEREF _Toc388479762 \h </w:instrText>
        </w:r>
        <w:r w:rsidRPr="00CE7CD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31</w:t>
        </w:r>
        <w:r w:rsidRPr="00CE7CD2">
          <w:rPr>
            <w:noProof/>
            <w:webHidden/>
          </w:rPr>
          <w:fldChar w:fldCharType="end"/>
        </w:r>
      </w:hyperlink>
    </w:p>
    <w:p w:rsidR="006B31B8" w:rsidRPr="00CE7CD2" w:rsidP="00B8461F">
      <w:pPr>
        <w:pStyle w:val="TOC1"/>
        <w:adjustRightInd w:val="0"/>
        <w:snapToGrid w:val="0"/>
        <w:spacing w:before="0" w:beforeLines="0" w:after="0" w:afterLines="0"/>
        <w:jc w:val="both"/>
        <w:rPr>
          <w:rFonts w:ascii="Calibri" w:eastAsia="宋体" w:hAnsi="Calibri"/>
          <w:noProof/>
          <w:sz w:val="21"/>
          <w:szCs w:val="22"/>
          <w:lang w:val="en-US" w:eastAsia="zh-CN"/>
        </w:rPr>
      </w:pPr>
      <w:hyperlink w:anchor="_Toc388479763" w:history="1">
        <w:r w:rsidRPr="00CE7CD2">
          <w:rPr>
            <w:rStyle w:val="Hyperlink"/>
            <w:rFonts w:hint="eastAsia"/>
            <w:noProof/>
            <w:color w:val="auto"/>
            <w:u w:val="none"/>
          </w:rPr>
          <w:t>结论</w:t>
        </w:r>
        <w:r w:rsidRPr="00CE7CD2">
          <w:rPr>
            <w:noProof/>
            <w:webHidden/>
          </w:rPr>
          <w:fldChar w:fldCharType="begin"/>
        </w:r>
        <w:r w:rsidRPr="00CE7CD2">
          <w:rPr>
            <w:noProof/>
            <w:webHidden/>
          </w:rPr>
          <w:instrText xml:space="preserve"> PAGEREF _Toc388479763 \h </w:instrText>
        </w:r>
        <w:r w:rsidRPr="00CE7CD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32</w:t>
        </w:r>
        <w:r w:rsidRPr="00CE7CD2">
          <w:rPr>
            <w:noProof/>
            <w:webHidden/>
          </w:rPr>
          <w:fldChar w:fldCharType="end"/>
        </w:r>
      </w:hyperlink>
    </w:p>
    <w:p w:rsidR="006B31B8" w:rsidRPr="00CE7CD2" w:rsidP="00B8461F">
      <w:pPr>
        <w:pStyle w:val="TOC1"/>
        <w:adjustRightInd w:val="0"/>
        <w:snapToGrid w:val="0"/>
        <w:spacing w:before="0" w:beforeLines="0" w:after="0" w:afterLines="0"/>
        <w:jc w:val="both"/>
        <w:rPr>
          <w:rFonts w:ascii="Calibri" w:eastAsia="宋体" w:hAnsi="Calibri"/>
          <w:noProof/>
          <w:sz w:val="21"/>
          <w:szCs w:val="22"/>
          <w:lang w:val="en-US" w:eastAsia="zh-CN"/>
        </w:rPr>
      </w:pPr>
      <w:hyperlink w:anchor="_Toc388479764" w:history="1">
        <w:r w:rsidRPr="00CE7CD2">
          <w:rPr>
            <w:rStyle w:val="Hyperlink"/>
            <w:rFonts w:hint="eastAsia"/>
            <w:noProof/>
            <w:color w:val="auto"/>
            <w:u w:val="none"/>
          </w:rPr>
          <w:t>致谢</w:t>
        </w:r>
        <w:r w:rsidRPr="00CE7CD2">
          <w:rPr>
            <w:noProof/>
            <w:webHidden/>
          </w:rPr>
          <w:fldChar w:fldCharType="begin"/>
        </w:r>
        <w:r w:rsidRPr="00CE7CD2">
          <w:rPr>
            <w:noProof/>
            <w:webHidden/>
          </w:rPr>
          <w:instrText xml:space="preserve"> PAGEREF _Toc388479764 \h </w:instrText>
        </w:r>
        <w:r w:rsidRPr="00CE7CD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33</w:t>
        </w:r>
        <w:r w:rsidRPr="00CE7CD2">
          <w:rPr>
            <w:noProof/>
            <w:webHidden/>
          </w:rPr>
          <w:fldChar w:fldCharType="end"/>
        </w:r>
      </w:hyperlink>
    </w:p>
    <w:p w:rsidR="006B31B8" w:rsidRPr="00CE7CD2" w:rsidP="00B8461F">
      <w:pPr>
        <w:pStyle w:val="TOC1"/>
        <w:adjustRightInd w:val="0"/>
        <w:snapToGrid w:val="0"/>
        <w:spacing w:before="0" w:beforeLines="0" w:after="0" w:afterLines="0"/>
        <w:jc w:val="both"/>
        <w:rPr>
          <w:rFonts w:ascii="Calibri" w:eastAsia="宋体" w:hAnsi="Calibri"/>
          <w:noProof/>
          <w:sz w:val="21"/>
          <w:szCs w:val="22"/>
          <w:lang w:val="en-US" w:eastAsia="zh-CN"/>
        </w:rPr>
      </w:pPr>
      <w:hyperlink w:anchor="_Toc388479765" w:history="1">
        <w:r w:rsidRPr="00CE7CD2">
          <w:rPr>
            <w:rStyle w:val="Hyperlink"/>
            <w:rFonts w:hint="eastAsia"/>
            <w:noProof/>
            <w:color w:val="auto"/>
            <w:u w:val="none"/>
          </w:rPr>
          <w:t>参考文献</w:t>
        </w:r>
        <w:r w:rsidRPr="00CE7CD2">
          <w:rPr>
            <w:noProof/>
            <w:webHidden/>
          </w:rPr>
          <w:fldChar w:fldCharType="begin"/>
        </w:r>
        <w:r w:rsidRPr="00CE7CD2">
          <w:rPr>
            <w:noProof/>
            <w:webHidden/>
          </w:rPr>
          <w:instrText xml:space="preserve"> PAGEREF _Toc388479765 \h </w:instrText>
        </w:r>
        <w:r w:rsidRPr="00CE7CD2">
          <w:rPr>
            <w:noProof/>
            <w:webHidden/>
          </w:rPr>
          <w:fldChar w:fldCharType="separate"/>
        </w:r>
        <w:r w:rsidR="00C75C6A">
          <w:rPr>
            <w:noProof/>
            <w:webHidden/>
          </w:rPr>
          <w:t>34</w:t>
        </w:r>
        <w:r w:rsidRPr="00CE7CD2">
          <w:rPr>
            <w:noProof/>
            <w:webHidden/>
          </w:rPr>
          <w:fldChar w:fldCharType="end"/>
        </w:r>
      </w:hyperlink>
    </w:p>
    <w:p w:rsidR="00B23CDB">
      <w:pPr>
        <w:sectPr w:rsidSect="00096F82">
          <w:type w:val="nextPage"/>
          <w:pgSz w:w="11906" w:h="16838" w:code="9"/>
          <w:pgMar w:top="1418" w:right="1134" w:bottom="1134" w:left="1418" w:header="851" w:footer="992" w:gutter="0"/>
          <w:pgNumType w:start="4"/>
          <w:cols w:space="720"/>
          <w:titlePg w:val="0"/>
          <w:docGrid w:type="lines" w:linePitch="312"/>
        </w:sectPr>
      </w:pPr>
      <w:r>
        <w:fldChar w:fldCharType="end"/>
      </w:r>
    </w:p>
    <w:p w:rsidR="00B23CDB" w:rsidRPr="00BC74CE" w:rsidP="00BC74CE">
      <w:pPr>
        <w:adjustRightInd w:val="0"/>
        <w:snapToGrid w:val="0"/>
        <w:spacing w:before="312" w:beforeLines="100" w:after="312" w:afterLines="100"/>
        <w:jc w:val="center"/>
        <w:rPr>
          <w:rFonts w:eastAsia="黑体" w:hint="eastAsia"/>
          <w:b/>
          <w:sz w:val="32"/>
          <w:szCs w:val="32"/>
        </w:rPr>
      </w:pPr>
      <w:r w:rsidRPr="00BC74CE">
        <w:rPr>
          <w:rFonts w:eastAsia="黑体" w:hint="eastAsia"/>
          <w:b/>
          <w:sz w:val="32"/>
          <w:szCs w:val="32"/>
        </w:rPr>
        <w:t>年产15万吨乙苯工艺设计</w:t>
      </w:r>
    </w:p>
    <w:p w:rsidR="00E07C4C" w:rsidRPr="00C95E52" w:rsidP="00930E9B">
      <w:pPr>
        <w:rPr>
          <w:rFonts w:hint="eastAsia"/>
        </w:rPr>
      </w:pPr>
      <w:r w:rsidRPr="00C95E52">
        <w:rPr>
          <w:rStyle w:val="CharChar3"/>
          <w:rFonts w:hint="eastAsia"/>
          <w:b/>
          <w:sz w:val="24"/>
          <w:szCs w:val="24"/>
        </w:rPr>
        <w:t>摘要</w:t>
      </w:r>
      <w:r w:rsidRPr="00C95E52">
        <w:rPr>
          <w:rFonts w:eastAsia="黑体" w:hint="eastAsia"/>
          <w:b/>
        </w:rPr>
        <w:t>：</w:t>
      </w:r>
      <w:r w:rsidRPr="00C95E52" w:rsidR="00C95E52">
        <w:rPr>
          <w:rFonts w:hAnsi="宋体" w:hint="eastAsia"/>
        </w:rPr>
        <w:t>乙苯是一个重要的中间体</w:t>
      </w:r>
      <w:r w:rsidR="00956BF9">
        <w:rPr>
          <w:rFonts w:hAnsi="宋体" w:hint="eastAsia"/>
        </w:rPr>
        <w:t>，国内大多苯与烯烃烷基化法生产。</w:t>
      </w:r>
      <w:r w:rsidRPr="00C95E52">
        <w:rPr>
          <w:rFonts w:hint="eastAsia"/>
        </w:rPr>
        <w:t>此次设计以年产15万吨乙苯为生产目标，用无水</w:t>
      </w:r>
      <w:r>
        <w:rPr>
          <w:position w:val="-12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18pt;mso-position-horizontal-relative:page;mso-position-vertical-relative:page" o:oleicon="f" o:ole="" filled="f" stroked="f">
            <v:imagedata r:id="rId4" o:title=""/>
            <v:path o:extrusionok="f"/>
            <o:lock v:ext="edit" aspectratio="t"/>
          </v:shape>
          <o:OLEObject Type="Embed" ProgID="Equation.DSMT4" ShapeID="_x0000_i1025" DrawAspect="Content" ObjectID="_1234567890" r:id="rId5"/>
        </w:object>
      </w:r>
      <w:r w:rsidRPr="00C95E52">
        <w:rPr>
          <w:rFonts w:hint="eastAsia"/>
        </w:rPr>
        <w:t>作催化剂，</w:t>
      </w:r>
      <w:r>
        <w:rPr>
          <w:position w:val="-6"/>
        </w:rPr>
        <w:object>
          <v:shape id="_x0000_i1026" type="#_x0000_t75" style="width:24pt;height:13.95pt;mso-position-horizontal-relative:page;mso-position-vertical-relative:page" o:oleicon="f" o:ole="" filled="f" stroked="f">
            <v:imagedata r:id="rId6" o:title=""/>
            <v:path o:extrusionok="f"/>
            <o:lock v:ext="edit" aspectratio="t"/>
          </v:shape>
          <o:OLEObject Type="Embed" ProgID="Equation.DSMT4" ShapeID="_x0000_i1026" DrawAspect="Content" ObjectID="_1234567891" r:id="rId7"/>
        </w:object>
      </w:r>
      <w:r w:rsidRPr="00C95E52">
        <w:rPr>
          <w:rFonts w:hint="eastAsia"/>
        </w:rPr>
        <w:t>作助催化剂，通过催化络合物的配置、烷基化反响、络合物的沉淀与别离、中和除酸、粗乙苯的精制与别离等工序得到精制乙苯。</w:t>
      </w:r>
      <w:r w:rsidRPr="00C95E52" w:rsidR="00C710D2">
        <w:rPr>
          <w:rFonts w:hAnsi="宋体" w:cs="宋体" w:hint="eastAsia"/>
          <w:kern w:val="0"/>
        </w:rPr>
        <w:t>根据热力学定律，对乙苯精馏塔进行热量衡算，求得理论塔板数、实际塔板数以及最小回流比。并根据设计要求，对乙苯塔的塔径，塔高、裙座、封头在理论上进行了尺寸计算及选择并且分别对精馏段、提馏段进行了校核，满足设计要求，到达所需要的工艺条件。</w:t>
      </w:r>
      <w:r w:rsidRPr="00C95E52">
        <w:rPr>
          <w:rFonts w:hint="eastAsia"/>
        </w:rPr>
        <w:t>本论文中对精馏工段的设备进行设计选型，最终采用塔径</w:t>
      </w:r>
      <w:r>
        <w:rPr>
          <w:position w:val="-6"/>
        </w:rPr>
        <w:object>
          <v:shape id="_x0000_i1027" type="#_x0000_t75" style="width:46pt;height:13.95pt;mso-position-horizontal-relative:page;mso-position-vertical-relative:page" o:oleicon="f" o:ole="" filled="f" stroked="f">
            <v:imagedata r:id="rId8" o:title=""/>
            <v:path o:extrusionok="f"/>
            <o:lock v:ext="edit" aspectratio="t"/>
          </v:shape>
          <o:OLEObject Type="Embed" ProgID="Equation.DSMT4" ShapeID="_x0000_i1027" DrawAspect="Content" ObjectID="_1234567892" r:id="rId9"/>
        </w:object>
      </w:r>
      <w:r w:rsidRPr="00C95E52">
        <w:t>，塔高为</w:t>
      </w:r>
      <w:r>
        <w:rPr>
          <w:position w:val="-6"/>
        </w:rPr>
        <w:object>
          <v:shape id="_x0000_i1028" type="#_x0000_t75" style="width:40pt;height:13.95pt" o:oleicon="f" o:ole="" stroked="f">
            <v:imagedata r:id="rId10" o:title=""/>
          </v:shape>
          <o:OLEObject Type="Embed" ProgID="Equation.DSMT4" ShapeID="_x0000_i1028" DrawAspect="Content" ObjectID="_1462655049" r:id="rId11"/>
        </w:object>
      </w:r>
      <w:r w:rsidRPr="00C95E52">
        <w:t>的</w:t>
      </w:r>
      <w:r w:rsidRPr="00C95E52">
        <w:rPr>
          <w:rFonts w:hint="eastAsia"/>
        </w:rPr>
        <w:t>浮阀精馏塔。设计的重点是生产工艺设计论证、工艺设计计算及设备选型，附有带控制点的工艺流程图，主要设备结构尺寸。</w:t>
      </w:r>
    </w:p>
    <w:p w:rsidR="00B23CDB">
      <w:pPr>
        <w:rPr>
          <w:rFonts w:hint="eastAsia"/>
        </w:rPr>
      </w:pPr>
      <w:r>
        <w:rPr>
          <w:rFonts w:eastAsia="黑体" w:hint="eastAsia"/>
          <w:b/>
        </w:rPr>
        <w:t>关键词：</w:t>
      </w:r>
      <w:r w:rsidR="00C75C6A">
        <w:rPr>
          <w:rFonts w:hint="eastAsia"/>
        </w:rPr>
        <w:t>乙苯</w:t>
      </w:r>
      <w:r w:rsidR="00E07C4C">
        <w:rPr>
          <w:rFonts w:hint="eastAsia"/>
        </w:rPr>
        <w:t>；烷基化；工艺设计；</w:t>
      </w:r>
      <w:r>
        <w:rPr>
          <w:rFonts w:hint="eastAsia"/>
        </w:rPr>
        <w:t>设备选型</w:t>
      </w:r>
    </w:p>
    <w:p w:rsidR="00B23CDB" w:rsidRPr="009925F5" w:rsidP="008B7C4B">
      <w:pPr>
        <w:pStyle w:val="TOC1"/>
        <w:adjustRightInd w:val="0"/>
        <w:snapToGrid w:val="0"/>
        <w:rPr>
          <w:rFonts w:hint="eastAsia"/>
          <w:b/>
          <w:sz w:val="32"/>
          <w:szCs w:val="32"/>
          <w:lang w:eastAsia="zh-CN"/>
        </w:rPr>
      </w:pPr>
      <w:r w:rsidR="00B85F31">
        <w:rPr>
          <w:b/>
          <w:sz w:val="32"/>
          <w:szCs w:val="32"/>
          <w:lang w:eastAsia="zh-CN"/>
        </w:rPr>
        <w:t>W</w:t>
      </w:r>
      <w:r w:rsidR="00B85F31">
        <w:rPr>
          <w:rFonts w:hint="eastAsia"/>
          <w:b/>
          <w:sz w:val="32"/>
          <w:szCs w:val="32"/>
          <w:lang w:eastAsia="zh-CN"/>
        </w:rPr>
        <w:t xml:space="preserve">ith an AnnualOutput of </w:t>
      </w:r>
      <w:r w:rsidRPr="008B7C4B">
        <w:rPr>
          <w:b/>
          <w:sz w:val="32"/>
          <w:szCs w:val="32"/>
        </w:rPr>
        <w:t>150</w:t>
      </w:r>
      <w:r w:rsidR="008B7C4B">
        <w:rPr>
          <w:rFonts w:hint="eastAsia"/>
          <w:b/>
          <w:sz w:val="32"/>
          <w:szCs w:val="32"/>
          <w:lang w:eastAsia="zh-CN"/>
        </w:rPr>
        <w:t>T</w:t>
      </w:r>
      <w:r w:rsidRPr="008B7C4B">
        <w:rPr>
          <w:rFonts w:hint="eastAsia"/>
          <w:b/>
          <w:sz w:val="32"/>
          <w:szCs w:val="32"/>
        </w:rPr>
        <w:t>housand</w:t>
      </w:r>
      <w:r w:rsidR="008B7C4B">
        <w:rPr>
          <w:rFonts w:hint="eastAsia"/>
          <w:b/>
          <w:sz w:val="32"/>
          <w:szCs w:val="32"/>
          <w:lang w:eastAsia="zh-CN"/>
        </w:rPr>
        <w:t>T</w:t>
      </w:r>
      <w:r w:rsidR="00181642">
        <w:rPr>
          <w:b/>
          <w:sz w:val="32"/>
          <w:szCs w:val="32"/>
        </w:rPr>
        <w:t>ons</w:t>
      </w:r>
      <w:r w:rsidR="00B85F31">
        <w:rPr>
          <w:rFonts w:hint="eastAsia"/>
          <w:b/>
          <w:sz w:val="32"/>
          <w:szCs w:val="32"/>
          <w:lang w:eastAsia="zh-CN"/>
        </w:rPr>
        <w:t xml:space="preserve">of </w:t>
      </w:r>
      <w:r w:rsidR="008B7C4B">
        <w:rPr>
          <w:rFonts w:hint="eastAsia"/>
          <w:b/>
          <w:sz w:val="32"/>
          <w:szCs w:val="32"/>
          <w:lang w:eastAsia="zh-CN"/>
        </w:rPr>
        <w:t>E</w:t>
      </w:r>
      <w:r w:rsidRPr="008B7C4B">
        <w:rPr>
          <w:b/>
          <w:sz w:val="32"/>
          <w:szCs w:val="32"/>
        </w:rPr>
        <w:t>thyl</w:t>
      </w:r>
      <w:r w:rsidR="00012918">
        <w:rPr>
          <w:rFonts w:hint="eastAsia"/>
          <w:b/>
          <w:sz w:val="32"/>
          <w:szCs w:val="32"/>
          <w:lang w:eastAsia="zh-CN"/>
        </w:rPr>
        <w:t>-</w:t>
      </w:r>
      <w:r w:rsidR="008B7C4B">
        <w:rPr>
          <w:b/>
          <w:sz w:val="32"/>
          <w:szCs w:val="32"/>
        </w:rPr>
        <w:t>benzene</w:t>
      </w:r>
      <w:r w:rsidR="00B85F31">
        <w:rPr>
          <w:rFonts w:hint="eastAsia"/>
          <w:b/>
          <w:sz w:val="32"/>
          <w:szCs w:val="32"/>
          <w:lang w:eastAsia="zh-CN"/>
        </w:rPr>
        <w:t>Technology Design</w:t>
      </w:r>
    </w:p>
    <w:p w:rsidR="00E07C4C" w:rsidRPr="00012918" w:rsidP="004A4ABE">
      <w:pPr>
        <w:adjustRightInd w:val="0"/>
        <w:snapToGrid w:val="0"/>
        <w:rPr>
          <w:rFonts w:cs="Arial" w:hint="eastAsia"/>
          <w:shd w:val="clear" w:color="auto" w:fill="FAFAFA"/>
        </w:rPr>
      </w:pPr>
      <w:bookmarkStart w:id="1" w:name="_Toc388479692"/>
      <w:r w:rsidR="00B23CDB">
        <w:rPr>
          <w:rStyle w:val="CharChar3"/>
          <w:rFonts w:hint="eastAsia"/>
          <w:b/>
          <w:sz w:val="24"/>
          <w:szCs w:val="24"/>
        </w:rPr>
        <w:t>Abstract</w:t>
      </w:r>
      <w:bookmarkEnd w:id="1"/>
      <w:r w:rsidR="00B23CDB">
        <w:rPr>
          <w:rFonts w:hint="eastAsia"/>
          <w:b/>
        </w:rPr>
        <w:t>：</w:t>
      </w:r>
      <w:r w:rsidRPr="00012918" w:rsidR="00012918">
        <w:rPr>
          <w:rFonts w:hint="eastAsia"/>
        </w:rPr>
        <w:t>Ethyl-</w:t>
      </w:r>
      <w:r w:rsidRPr="00012918" w:rsidR="00956BF9">
        <w:rPr>
          <w:rFonts w:hint="eastAsia"/>
        </w:rPr>
        <w:t xml:space="preserve">benzene is an </w:t>
      </w:r>
      <w:r w:rsidRPr="00012918" w:rsidR="00956BF9">
        <w:t>important</w:t>
      </w:r>
      <w:r w:rsidRPr="00012918" w:rsidR="00012918">
        <w:rPr>
          <w:rFonts w:cs="Arial" w:hint="eastAsia"/>
          <w:bCs/>
          <w:shd w:val="clear" w:color="auto" w:fill="FAFAFA"/>
        </w:rPr>
        <w:t>o</w:t>
      </w:r>
      <w:r w:rsidRPr="00012918" w:rsidR="00012918">
        <w:rPr>
          <w:rFonts w:cs="Arial"/>
          <w:bCs/>
          <w:shd w:val="clear" w:color="auto" w:fill="FAFAFA"/>
        </w:rPr>
        <w:t xml:space="preserve">rganic </w:t>
      </w:r>
      <w:r w:rsidRPr="00012918" w:rsidR="004A4ABE">
        <w:rPr>
          <w:rFonts w:cs="Arial"/>
          <w:bCs/>
          <w:shd w:val="clear" w:color="auto" w:fill="FAFAFA"/>
        </w:rPr>
        <w:t>intermediary;</w:t>
      </w:r>
      <w:r w:rsidRPr="00012918" w:rsidR="00956BF9">
        <w:rPr>
          <w:rFonts w:hint="eastAsia"/>
        </w:rPr>
        <w:t>people usually get it by</w:t>
      </w:r>
      <w:r w:rsidRPr="00012918" w:rsidR="004A4ABE">
        <w:rPr>
          <w:rFonts w:cs="Arial"/>
          <w:bCs/>
          <w:shd w:val="clear" w:color="auto" w:fill="FAFAFA"/>
        </w:rPr>
        <w:t>alkylation’s</w:t>
      </w:r>
      <w:r w:rsidRPr="00012918" w:rsidR="00956BF9">
        <w:rPr>
          <w:rFonts w:cs="Arial"/>
          <w:bCs/>
          <w:shd w:val="clear" w:color="auto" w:fill="FAFAFA"/>
        </w:rPr>
        <w:t xml:space="preserve"> of benzene</w:t>
      </w:r>
      <w:r w:rsidRPr="00012918" w:rsidR="00956BF9">
        <w:rPr>
          <w:rFonts w:cs="Arial" w:hint="eastAsia"/>
          <w:bCs/>
          <w:shd w:val="clear" w:color="auto" w:fill="FAFAFA"/>
        </w:rPr>
        <w:t>.</w:t>
      </w:r>
      <w:r w:rsidRPr="00012918" w:rsidR="00956BF9">
        <w:rPr>
          <w:rFonts w:hint="eastAsia"/>
        </w:rPr>
        <w:t xml:space="preserve"> Anhydrous is</w:t>
      </w:r>
      <w:r w:rsidRPr="00012918">
        <w:rPr>
          <w:rFonts w:cs="Arial" w:hint="eastAsia"/>
          <w:shd w:val="clear" w:color="auto" w:fill="FAFAFA"/>
        </w:rPr>
        <w:t xml:space="preserve">used as </w:t>
      </w:r>
      <w:r w:rsidRPr="00012918">
        <w:t>catalyst</w:t>
      </w:r>
      <w:r w:rsidRPr="00012918">
        <w:rPr>
          <w:rFonts w:hint="eastAsia"/>
        </w:rPr>
        <w:t xml:space="preserve"> with the help of hydrogen chloride in the design aiming at</w:t>
      </w:r>
      <w:r w:rsidRPr="00012918" w:rsidR="00557A61">
        <w:rPr>
          <w:rFonts w:hint="eastAsia"/>
        </w:rPr>
        <w:t>a</w:t>
      </w:r>
      <w:r w:rsidRPr="00012918" w:rsidR="00F41448">
        <w:t xml:space="preserve">nnual </w:t>
      </w:r>
      <w:r w:rsidRPr="00012918" w:rsidR="00557A61">
        <w:rPr>
          <w:rFonts w:hint="eastAsia"/>
        </w:rPr>
        <w:t>o</w:t>
      </w:r>
      <w:r w:rsidRPr="00012918" w:rsidR="00F41448">
        <w:t>u</w:t>
      </w:r>
      <w:r w:rsidRPr="00012918" w:rsidR="00F41448">
        <w:rPr>
          <w:rFonts w:hint="eastAsia"/>
        </w:rPr>
        <w:t>t</w:t>
      </w:r>
      <w:r w:rsidRPr="00012918" w:rsidR="00F41448">
        <w:t>put of 150</w:t>
      </w:r>
      <w:r w:rsidRPr="00012918" w:rsidR="00557A61">
        <w:rPr>
          <w:rFonts w:hint="eastAsia"/>
        </w:rPr>
        <w:t>t</w:t>
      </w:r>
      <w:r w:rsidRPr="00012918" w:rsidR="00F41448">
        <w:rPr>
          <w:rFonts w:hint="eastAsia"/>
        </w:rPr>
        <w:t>housand</w:t>
      </w:r>
      <w:r w:rsidRPr="00012918" w:rsidR="00557A61">
        <w:rPr>
          <w:rFonts w:hint="eastAsia"/>
        </w:rPr>
        <w:t>t</w:t>
      </w:r>
      <w:r w:rsidRPr="00012918" w:rsidR="00F41448">
        <w:t xml:space="preserve">ons of </w:t>
      </w:r>
      <w:r w:rsidRPr="00012918" w:rsidR="00557A61">
        <w:rPr>
          <w:rFonts w:hint="eastAsia"/>
        </w:rPr>
        <w:t>e</w:t>
      </w:r>
      <w:r w:rsidRPr="00012918" w:rsidR="00F41448">
        <w:t>thyl</w:t>
      </w:r>
      <w:r w:rsidRPr="00012918" w:rsidR="00F41448">
        <w:rPr>
          <w:rFonts w:hint="eastAsia"/>
        </w:rPr>
        <w:t>-</w:t>
      </w:r>
      <w:r w:rsidRPr="00012918" w:rsidR="00F41448">
        <w:t>benzene</w:t>
      </w:r>
      <w:r w:rsidRPr="00012918" w:rsidR="00F41448">
        <w:rPr>
          <w:rFonts w:hint="eastAsia"/>
        </w:rPr>
        <w:t xml:space="preserve">.In this design, </w:t>
      </w:r>
      <w:r w:rsidRPr="00012918" w:rsidR="00F41448">
        <w:t>fine</w:t>
      </w:r>
      <w:r w:rsidRPr="00012918" w:rsidR="007A627B">
        <w:t xml:space="preserve"> ethylbenzene</w:t>
      </w:r>
      <w:r w:rsidRPr="00012918" w:rsidR="00FD0FC4">
        <w:rPr>
          <w:rFonts w:hint="eastAsia"/>
        </w:rPr>
        <w:t xml:space="preserve">could be obtained </w:t>
      </w:r>
      <w:r w:rsidRPr="00012918" w:rsidR="007A627B">
        <w:rPr>
          <w:rFonts w:hint="eastAsia"/>
        </w:rPr>
        <w:t>finally</w:t>
      </w:r>
      <w:r w:rsidRPr="00012918">
        <w:t xml:space="preserve">through catalytic complex configuration, alkylation’s reaction, precipitation and separation </w:t>
      </w:r>
      <w:r w:rsidRPr="00012918" w:rsidR="007A627B">
        <w:t>of complex, neutralize acid</w:t>
      </w:r>
      <w:r w:rsidRPr="00012918" w:rsidR="007A627B">
        <w:rPr>
          <w:rFonts w:hint="eastAsia"/>
        </w:rPr>
        <w:t xml:space="preserve">, </w:t>
      </w:r>
      <w:r w:rsidRPr="00012918" w:rsidR="00557A61">
        <w:rPr>
          <w:rFonts w:hint="eastAsia"/>
        </w:rPr>
        <w:t>as well as</w:t>
      </w:r>
      <w:r w:rsidRPr="00012918">
        <w:t>ethyl benzene refining and separation process</w:t>
      </w:r>
      <w:r w:rsidRPr="00012918" w:rsidR="009925F5">
        <w:rPr>
          <w:rFonts w:hint="eastAsia"/>
        </w:rPr>
        <w:t xml:space="preserve">. </w:t>
      </w:r>
      <w:r w:rsidRPr="00012918" w:rsidR="003A0C25">
        <w:rPr>
          <w:rFonts w:hint="eastAsia"/>
        </w:rPr>
        <w:t>On the one hand,</w:t>
      </w:r>
      <w:r w:rsidRPr="00012918" w:rsidR="003A0C25">
        <w:rPr>
          <w:rFonts w:cs="Arial" w:hint="eastAsia"/>
          <w:shd w:val="clear" w:color="auto" w:fill="FAFAFA"/>
        </w:rPr>
        <w:t>a</w:t>
      </w:r>
      <w:r w:rsidRPr="00012918" w:rsidR="003A0C25">
        <w:rPr>
          <w:rFonts w:cs="Arial"/>
          <w:shd w:val="clear" w:color="auto" w:fill="FAFAFA"/>
        </w:rPr>
        <w:t>ccording to the laws of thermodynamics, heat balance of ethyl</w:t>
      </w:r>
      <w:r w:rsidRPr="00012918" w:rsidR="003A0C25">
        <w:rPr>
          <w:rFonts w:cs="Arial" w:hint="eastAsia"/>
          <w:shd w:val="clear" w:color="auto" w:fill="FAFAFA"/>
        </w:rPr>
        <w:t>-</w:t>
      </w:r>
      <w:r w:rsidR="00040709">
        <w:rPr>
          <w:rFonts w:cs="Arial"/>
          <w:shd w:val="clear" w:color="auto" w:fill="FAFAFA"/>
        </w:rPr>
        <w:t>benzene distillation obtain</w:t>
      </w:r>
      <w:r w:rsidR="00040709">
        <w:rPr>
          <w:rFonts w:cs="Arial" w:hint="eastAsia"/>
          <w:shd w:val="clear" w:color="auto" w:fill="FAFAFA"/>
        </w:rPr>
        <w:t>s</w:t>
      </w:r>
      <w:r w:rsidRPr="00012918" w:rsidR="003A0C25">
        <w:rPr>
          <w:rFonts w:cs="Arial"/>
          <w:shd w:val="clear" w:color="auto" w:fill="FAFAFA"/>
        </w:rPr>
        <w:t xml:space="preserve"> theoretical plate number, the number of actual plate, and the minimum reflux ratio. </w:t>
      </w:r>
      <w:r w:rsidRPr="00012918" w:rsidR="003A0C25">
        <w:rPr>
          <w:rFonts w:cs="Arial" w:hint="eastAsia"/>
          <w:shd w:val="clear" w:color="auto" w:fill="FAFAFA"/>
        </w:rPr>
        <w:t xml:space="preserve">On the other hand, </w:t>
      </w:r>
      <w:r w:rsidRPr="00012918" w:rsidR="00040709">
        <w:rPr>
          <w:rFonts w:cs="Arial" w:hint="eastAsia"/>
          <w:shd w:val="clear" w:color="auto" w:fill="FAFAFA"/>
        </w:rPr>
        <w:t xml:space="preserve">in order to </w:t>
      </w:r>
      <w:r w:rsidRPr="00012918" w:rsidR="00040709">
        <w:rPr>
          <w:rFonts w:cs="Arial"/>
          <w:shd w:val="clear" w:color="auto" w:fill="FAFAFA"/>
        </w:rPr>
        <w:t>meet the design requirements</w:t>
      </w:r>
      <w:r w:rsidRPr="00012918" w:rsidR="00040709">
        <w:rPr>
          <w:rFonts w:cs="Arial" w:hint="eastAsia"/>
          <w:shd w:val="clear" w:color="auto" w:fill="FAFAFA"/>
        </w:rPr>
        <w:t xml:space="preserve"> and</w:t>
      </w:r>
      <w:r w:rsidRPr="00012918" w:rsidR="00040709">
        <w:rPr>
          <w:rFonts w:cs="Arial"/>
          <w:shd w:val="clear" w:color="auto" w:fill="FAFAFA"/>
        </w:rPr>
        <w:t xml:space="preserve"> the need of process conditions</w:t>
      </w:r>
      <w:r w:rsidR="00040709">
        <w:rPr>
          <w:rFonts w:cs="Arial" w:hint="eastAsia"/>
          <w:shd w:val="clear" w:color="auto" w:fill="FAFAFA"/>
        </w:rPr>
        <w:t xml:space="preserve">, the </w:t>
      </w:r>
      <w:r w:rsidRPr="00012918" w:rsidR="003A0C25">
        <w:rPr>
          <w:rFonts w:cs="Arial"/>
          <w:shd w:val="clear" w:color="auto" w:fill="FAFAFA"/>
        </w:rPr>
        <w:t>desi</w:t>
      </w:r>
      <w:r w:rsidRPr="00012918" w:rsidR="00C75C6A">
        <w:rPr>
          <w:rFonts w:cs="Arial"/>
          <w:shd w:val="clear" w:color="auto" w:fill="FAFAFA"/>
        </w:rPr>
        <w:t>gn of ethyl</w:t>
      </w:r>
      <w:r w:rsidRPr="00012918" w:rsidR="00C75C6A">
        <w:rPr>
          <w:rFonts w:cs="Arial" w:hint="eastAsia"/>
          <w:shd w:val="clear" w:color="auto" w:fill="FAFAFA"/>
        </w:rPr>
        <w:t>-</w:t>
      </w:r>
      <w:r w:rsidRPr="00012918" w:rsidR="00C75C6A">
        <w:rPr>
          <w:rFonts w:cs="Arial"/>
          <w:shd w:val="clear" w:color="auto" w:fill="FAFAFA"/>
        </w:rPr>
        <w:t xml:space="preserve">benzene tower </w:t>
      </w:r>
      <w:r w:rsidRPr="00012918" w:rsidR="003A0C25">
        <w:rPr>
          <w:rFonts w:cs="Arial"/>
          <w:shd w:val="clear" w:color="auto" w:fill="FAFAFA"/>
        </w:rPr>
        <w:t>diameter, tower height, skirt,</w:t>
      </w:r>
      <w:r w:rsidR="00040709">
        <w:rPr>
          <w:rFonts w:cs="Arial" w:hint="eastAsia"/>
          <w:shd w:val="clear" w:color="auto" w:fill="FAFAFA"/>
        </w:rPr>
        <w:t xml:space="preserve"> and </w:t>
      </w:r>
      <w:r w:rsidRPr="00012918" w:rsidR="004A4ABE">
        <w:rPr>
          <w:rFonts w:cs="Arial"/>
          <w:shd w:val="clear" w:color="auto" w:fill="FAFAFA"/>
        </w:rPr>
        <w:t>head</w:t>
      </w:r>
      <w:r w:rsidR="00040709">
        <w:rPr>
          <w:rFonts w:cs="Arial"/>
          <w:shd w:val="clear" w:color="auto" w:fill="FAFAFA"/>
        </w:rPr>
        <w:t xml:space="preserve"> size </w:t>
      </w:r>
      <w:r w:rsidR="00040709">
        <w:rPr>
          <w:rFonts w:cs="Arial" w:hint="eastAsia"/>
          <w:shd w:val="clear" w:color="auto" w:fill="FAFAFA"/>
        </w:rPr>
        <w:t xml:space="preserve">were </w:t>
      </w:r>
      <w:r w:rsidRPr="00012918" w:rsidR="003A0C25">
        <w:rPr>
          <w:rFonts w:cs="Arial"/>
          <w:shd w:val="clear" w:color="auto" w:fill="FAFAFA"/>
        </w:rPr>
        <w:t>calculated i</w:t>
      </w:r>
      <w:r w:rsidR="00040709">
        <w:rPr>
          <w:rFonts w:cs="Arial"/>
          <w:shd w:val="clear" w:color="auto" w:fill="FAFAFA"/>
        </w:rPr>
        <w:t>n theory</w:t>
      </w:r>
      <w:r w:rsidR="00040709">
        <w:rPr>
          <w:rFonts w:cs="Arial" w:hint="eastAsia"/>
          <w:shd w:val="clear" w:color="auto" w:fill="FAFAFA"/>
        </w:rPr>
        <w:t xml:space="preserve">, </w:t>
      </w:r>
      <w:r w:rsidRPr="00012918" w:rsidR="00C75C6A">
        <w:rPr>
          <w:rFonts w:cs="Arial"/>
          <w:shd w:val="clear" w:color="auto" w:fill="FAFAFA"/>
        </w:rPr>
        <w:t>cho</w:t>
      </w:r>
      <w:r w:rsidRPr="00012918" w:rsidR="00C75C6A">
        <w:rPr>
          <w:rFonts w:cs="Arial" w:hint="eastAsia"/>
          <w:shd w:val="clear" w:color="auto" w:fill="FAFAFA"/>
        </w:rPr>
        <w:t>se</w:t>
      </w:r>
      <w:r w:rsidRPr="00012918" w:rsidR="003A0C25">
        <w:rPr>
          <w:rFonts w:cs="Arial"/>
          <w:shd w:val="clear" w:color="auto" w:fill="FAFAFA"/>
        </w:rPr>
        <w:t xml:space="preserve"> and check</w:t>
      </w:r>
      <w:r w:rsidRPr="00012918" w:rsidR="00C75C6A">
        <w:rPr>
          <w:rFonts w:cs="Arial" w:hint="eastAsia"/>
          <w:shd w:val="clear" w:color="auto" w:fill="FAFAFA"/>
        </w:rPr>
        <w:t>ed</w:t>
      </w:r>
      <w:r w:rsidRPr="00012918" w:rsidR="003A0C25">
        <w:rPr>
          <w:rFonts w:cs="Arial"/>
          <w:shd w:val="clear" w:color="auto" w:fill="FAFAFA"/>
        </w:rPr>
        <w:t xml:space="preserve"> for r</w:t>
      </w:r>
      <w:r w:rsidR="00040709">
        <w:rPr>
          <w:rFonts w:cs="Arial"/>
          <w:shd w:val="clear" w:color="auto" w:fill="FAFAFA"/>
        </w:rPr>
        <w:t>ectifying and stripping sectionrespectively.</w:t>
      </w:r>
      <w:r w:rsidRPr="00012918" w:rsidR="00213E01">
        <w:rPr>
          <w:rFonts w:hint="eastAsia"/>
        </w:rPr>
        <w:t xml:space="preserve">By </w:t>
      </w:r>
      <w:r w:rsidRPr="00012918" w:rsidR="009925F5">
        <w:t>calculating</w:t>
      </w:r>
      <w:r w:rsidRPr="00012918" w:rsidR="00213E01">
        <w:rPr>
          <w:rFonts w:hint="eastAsia"/>
        </w:rPr>
        <w:t xml:space="preserve"> and </w:t>
      </w:r>
      <w:r w:rsidRPr="00012918" w:rsidR="00213E01">
        <w:t>equipment selection</w:t>
      </w:r>
      <w:r w:rsidRPr="00012918" w:rsidR="00213E01">
        <w:rPr>
          <w:rFonts w:hint="eastAsia"/>
        </w:rPr>
        <w:t>,</w:t>
      </w:r>
      <w:r w:rsidRPr="00012918" w:rsidR="00213E01">
        <w:t>the tower</w:t>
      </w:r>
      <w:r w:rsidRPr="00012918" w:rsidR="00956BF9">
        <w:rPr>
          <w:rFonts w:hint="eastAsia"/>
        </w:rPr>
        <w:t xml:space="preserve"> which owns</w:t>
      </w:r>
      <w:r w:rsidRPr="00012918" w:rsidR="00213E01">
        <w:t xml:space="preserve">diameter </w:t>
      </w:r>
      <w:r w:rsidRPr="00012918" w:rsidR="00557A61">
        <w:rPr>
          <w:rFonts w:hint="eastAsia"/>
        </w:rPr>
        <w:t xml:space="preserve">of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200"/>
          <w:attr w:name="TCSC" w:val="0"/>
          <w:attr w:name="UnitName" w:val="mm"/>
        </w:smartTagPr>
        <w:r w:rsidRPr="00012918" w:rsidR="0066695B">
          <w:t>2200</w:t>
        </w:r>
        <w:r w:rsidRPr="00012918" w:rsidR="00213E01">
          <w:t>mm</w:t>
        </w:r>
      </w:smartTag>
      <w:r w:rsidRPr="00012918" w:rsidR="001E3B3D">
        <w:t xml:space="preserve">, height of 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1.15"/>
          <w:attr w:name="TCSC" w:val="0"/>
          <w:attr w:name="UnitName" w:val="m"/>
        </w:smartTagPr>
        <w:r w:rsidRPr="00012918" w:rsidR="001E3B3D">
          <w:t>21.15</w:t>
        </w:r>
        <w:r w:rsidRPr="00012918" w:rsidR="00213E01">
          <w:t>m</w:t>
        </w:r>
      </w:smartTag>
      <w:r w:rsidRPr="00012918" w:rsidR="00213E01">
        <w:t xml:space="preserve"> of the float valve column</w:t>
      </w:r>
      <w:r w:rsidRPr="00012918" w:rsidR="0066695B">
        <w:rPr>
          <w:rFonts w:hint="eastAsia"/>
        </w:rPr>
        <w:t xml:space="preserve"> was</w:t>
      </w:r>
      <w:r w:rsidRPr="00012918" w:rsidR="00557A61">
        <w:rPr>
          <w:rFonts w:hint="eastAsia"/>
        </w:rPr>
        <w:t xml:space="preserve"> finished</w:t>
      </w:r>
      <w:r w:rsidRPr="00012918" w:rsidR="002E3174">
        <w:rPr>
          <w:rFonts w:hint="eastAsia"/>
        </w:rPr>
        <w:t xml:space="preserve"> ultimately</w:t>
      </w:r>
      <w:r w:rsidRPr="00012918" w:rsidR="0036092B">
        <w:t xml:space="preserve">. </w:t>
      </w:r>
      <w:r w:rsidRPr="00012918" w:rsidR="0036092B">
        <w:rPr>
          <w:rFonts w:hint="eastAsia"/>
        </w:rPr>
        <w:t>The</w:t>
      </w:r>
      <w:r w:rsidRPr="00012918" w:rsidR="00DD2BD9">
        <w:rPr>
          <w:rFonts w:hint="eastAsia"/>
        </w:rPr>
        <w:t xml:space="preserve"> key</w:t>
      </w:r>
      <w:r w:rsidRPr="00012918" w:rsidR="00557A61">
        <w:rPr>
          <w:rFonts w:hint="eastAsia"/>
        </w:rPr>
        <w:t xml:space="preserve">of the </w:t>
      </w:r>
      <w:r w:rsidRPr="00012918" w:rsidR="0036092B">
        <w:rPr>
          <w:rFonts w:hint="eastAsia"/>
        </w:rPr>
        <w:t>d</w:t>
      </w:r>
      <w:r w:rsidRPr="00012918" w:rsidR="0036092B">
        <w:t>esign</w:t>
      </w:r>
      <w:r w:rsidRPr="00012918" w:rsidR="0066695B">
        <w:rPr>
          <w:rFonts w:hint="eastAsia"/>
        </w:rPr>
        <w:t xml:space="preserve"> was</w:t>
      </w:r>
      <w:r w:rsidRPr="00012918" w:rsidR="00557A61">
        <w:rPr>
          <w:rFonts w:hint="eastAsia"/>
        </w:rPr>
        <w:t>mainly</w:t>
      </w:r>
      <w:r w:rsidRPr="00012918" w:rsidR="0036092B">
        <w:t xml:space="preserve"> f</w:t>
      </w:r>
      <w:r w:rsidRPr="00012918" w:rsidR="00DD2BD9">
        <w:rPr>
          <w:rFonts w:hint="eastAsia"/>
        </w:rPr>
        <w:t xml:space="preserve">ocused </w:t>
      </w:r>
      <w:r w:rsidRPr="00012918" w:rsidR="0036092B">
        <w:rPr>
          <w:rFonts w:hint="eastAsia"/>
        </w:rPr>
        <w:t xml:space="preserve">on </w:t>
      </w:r>
      <w:r w:rsidRPr="00012918" w:rsidR="00213E01">
        <w:t>the production pro</w:t>
      </w:r>
      <w:r w:rsidRPr="00012918" w:rsidR="00557A61">
        <w:t xml:space="preserve">cess design, </w:t>
      </w:r>
      <w:r w:rsidRPr="00012918" w:rsidR="00213E01">
        <w:t>equ</w:t>
      </w:r>
      <w:r w:rsidRPr="00012918" w:rsidR="00557A61">
        <w:t xml:space="preserve">ipment selection, accompanied </w:t>
      </w:r>
      <w:r w:rsidRPr="00012918" w:rsidR="00557A61">
        <w:rPr>
          <w:rFonts w:hint="eastAsia"/>
        </w:rPr>
        <w:t>with</w:t>
      </w:r>
      <w:r w:rsidRPr="00012918" w:rsidR="00213E01">
        <w:t xml:space="preserve"> the control points of process flow diagram and main equipment structure size.</w:t>
      </w:r>
    </w:p>
    <w:p w:rsidR="00B23CDB" w:rsidRPr="00012918" w:rsidP="00213E01">
      <w:pPr>
        <w:jc w:val="left"/>
        <w:sectPr w:rsidSect="00096F82">
          <w:pgSz w:w="11906" w:h="16838" w:code="9"/>
          <w:pgMar w:top="1418" w:right="1134" w:bottom="1134" w:left="1418" w:header="851" w:footer="992" w:gutter="0"/>
          <w:pgNumType w:fmt="upperRoman" w:start="1"/>
          <w:cols w:space="720"/>
          <w:docGrid w:type="lines" w:linePitch="312"/>
        </w:sectPr>
      </w:pPr>
      <w:r w:rsidRPr="00012918">
        <w:rPr>
          <w:b/>
        </w:rPr>
        <w:t>Key words</w:t>
      </w:r>
      <w:r w:rsidRPr="00012918" w:rsidR="00557A61">
        <w:rPr>
          <w:rFonts w:hint="eastAsia"/>
          <w:b/>
        </w:rPr>
        <w:t xml:space="preserve">: </w:t>
      </w:r>
      <w:r w:rsidRPr="00012918" w:rsidR="00557A61">
        <w:rPr>
          <w:rFonts w:hint="eastAsia"/>
        </w:rPr>
        <w:t>e</w:t>
      </w:r>
      <w:r w:rsidRPr="00012918">
        <w:t>thyl</w:t>
      </w:r>
      <w:r w:rsidRPr="00012918">
        <w:rPr>
          <w:rFonts w:hint="eastAsia"/>
        </w:rPr>
        <w:t>-</w:t>
      </w:r>
      <w:r w:rsidRPr="00012918">
        <w:t>benzene</w:t>
      </w:r>
      <w:r w:rsidRPr="00012918">
        <w:rPr>
          <w:rFonts w:hint="eastAsia"/>
        </w:rPr>
        <w:t xml:space="preserve">; </w:t>
      </w:r>
      <w:r w:rsidRPr="00012918">
        <w:t>alkyl</w:t>
      </w:r>
      <w:r w:rsidRPr="00012918">
        <w:rPr>
          <w:rFonts w:hint="eastAsia"/>
        </w:rPr>
        <w:t>-</w:t>
      </w:r>
      <w:r w:rsidRPr="00012918">
        <w:t>a</w:t>
      </w:r>
      <w:r w:rsidRPr="00012918">
        <w:rPr>
          <w:rFonts w:hint="eastAsia"/>
        </w:rPr>
        <w:t>c</w:t>
      </w:r>
      <w:r w:rsidRPr="00012918">
        <w:t>tion</w:t>
      </w:r>
      <w:r w:rsidRPr="00012918">
        <w:rPr>
          <w:rFonts w:hint="eastAsia"/>
        </w:rPr>
        <w:t xml:space="preserve">; </w:t>
      </w:r>
      <w:r w:rsidRPr="00012918">
        <w:t>process design</w:t>
      </w:r>
      <w:r w:rsidRPr="00012918">
        <w:rPr>
          <w:rFonts w:hint="eastAsia"/>
        </w:rPr>
        <w:t xml:space="preserve">; </w:t>
      </w:r>
      <w:r w:rsidRPr="00012918">
        <w:t>type selection calculation</w:t>
      </w:r>
    </w:p>
    <w:p w:rsidR="00B23CDB" w:rsidP="00F36418">
      <w:pPr>
        <w:pStyle w:val="Heading1"/>
        <w:rPr>
          <w:rFonts w:hint="eastAsia"/>
        </w:rPr>
      </w:pPr>
      <w:bookmarkStart w:id="2" w:name="_Toc388479693"/>
      <w:r>
        <w:t>引言</w:t>
      </w:r>
      <w:bookmarkEnd w:id="2"/>
    </w:p>
    <w:p w:rsidR="00B23CDB">
      <w:pPr>
        <w:adjustRightInd w:val="0"/>
        <w:snapToGrid w:val="0"/>
        <w:ind w:firstLine="480" w:firstLineChars="200"/>
        <w:rPr>
          <w:rFonts w:hint="eastAsia"/>
        </w:rPr>
      </w:pPr>
      <w:r>
        <w:rPr>
          <w:rFonts w:hint="eastAsia"/>
        </w:rPr>
        <w:t>乙苯是一个重要的中间体，主要用来生产苯乙烯，其次用作溶剂、稀释剂以及用于生产二乙苯、苯乙酮、乙基蒽醌等；同时它又是制药工业的主要原料。乙苯的工业生产在世界上有很多方法，但由于资源限制，经济价格昂贵〔催化剂〕或技术上的落后等原因，采用气液相烷基化法生产乙苯并且以无水三氧化铝为催化剂，此法是国内外最普遍采用的生产乙苯的方法。</w:t>
      </w:r>
    </w:p>
    <w:p w:rsidR="00B23CDB">
      <w:pPr>
        <w:adjustRightInd w:val="0"/>
        <w:snapToGrid w:val="0"/>
        <w:ind w:firstLine="480" w:firstLineChars="200"/>
        <w:rPr>
          <w:rFonts w:hint="eastAsia"/>
        </w:rPr>
      </w:pPr>
      <w:r>
        <w:rPr>
          <w:rFonts w:hint="eastAsia"/>
        </w:rPr>
        <w:t>此次设计以年产15万吨乙苯为生产目标，用无水</w:t>
      </w:r>
      <w:r>
        <w:rPr>
          <w:position w:val="-12"/>
        </w:rPr>
        <w:object>
          <v:shape id="_x0000_i1029" type="#_x0000_t75" style="width:30pt;height:18pt;mso-position-horizontal-relative:page;mso-position-vertical-relative:page" o:oleicon="f" o:ole="" filled="f" stroked="f">
            <v:imagedata r:id="rId12" o:title=""/>
            <v:path o:extrusionok="f"/>
            <o:lock v:ext="edit" aspectratio="t"/>
          </v:shape>
          <o:OLEObject Type="Embed" ProgID="Equation.DSMT4" ShapeID="_x0000_i1029" DrawAspect="Content" ObjectID="_1234567894" r:id="rId13"/>
        </w:object>
      </w:r>
      <w:r>
        <w:rPr>
          <w:rFonts w:hint="eastAsia"/>
        </w:rPr>
        <w:t>作催化剂，</w:t>
      </w:r>
      <w:r>
        <w:rPr>
          <w:position w:val="-6"/>
        </w:rPr>
        <w:object>
          <v:shape id="_x0000_i1030" type="#_x0000_t75" style="width:24pt;height:13.95pt;mso-position-horizontal-relative:page;mso-position-vertical-relative:page" o:oleicon="f" o:ole="" filled="f" stroked="f">
            <v:imagedata r:id="rId14" o:title=""/>
            <v:path o:extrusionok="f"/>
            <o:lock v:ext="edit" aspectratio="t"/>
          </v:shape>
          <o:OLEObject Type="Embed" ProgID="Equation.DSMT4" ShapeID="_x0000_i1030" DrawAspect="Content" ObjectID="_1234567895" r:id="rId15"/>
        </w:object>
      </w:r>
      <w:r>
        <w:rPr>
          <w:rFonts w:hint="eastAsia"/>
        </w:rPr>
        <w:t>作助催化剂，通过催化络合物的配置、烷基化反响、络合物的沉淀与别离、中和除酸、粗乙苯的精制与别离等工序得到精制乙苯。基于对现实生活中乙苯用途以及用量的理解以及物料热量守恒定律，进行物料衡算与热量衡算。采用理论计算的方法来对乙苯精馏工段的工艺进行设计，求得理论塔板数为13块、实际塔板数为28块以及最小回流比为0.935。对精馏工段的设备进行设计选型，最终采用塔径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200"/>
          <w:attr w:name="TCSC" w:val="0"/>
          <w:attr w:name="UnitName" w:val="mm"/>
        </w:smartTagPr>
        <w:r>
          <w:rPr>
            <w:rFonts w:hint="eastAsia"/>
          </w:rPr>
          <w:t>2200mm</w:t>
        </w:r>
      </w:smartTag>
      <w:r>
        <w:t>，塔高为</w:t>
      </w:r>
      <w:smartTag w:uri="urn:schemas-microsoft-com:office:smarttags" w:element="chmetcnv">
        <w:smartTagPr>
          <w:attr w:name="HasSpace" w:val="False"/>
          <w:attr w:name="Negative" w:val="False"/>
          <w:attr w:name="NumberType" w:val="1"/>
          <w:attr w:name="SourceValue" w:val="21.15"/>
          <w:attr w:name="TCSC" w:val="0"/>
          <w:attr w:name="UnitName" w:val="mm"/>
        </w:smartTagPr>
        <w:r w:rsidR="001E3B3D">
          <w:rPr>
            <w:rFonts w:hint="eastAsia"/>
          </w:rPr>
          <w:t>21.15</w:t>
        </w:r>
        <w:r>
          <w:rPr>
            <w:rFonts w:hint="eastAsia"/>
          </w:rPr>
          <w:t>mm</w:t>
        </w:r>
      </w:smartTag>
      <w:r>
        <w:t>的</w:t>
      </w:r>
      <w:r>
        <w:rPr>
          <w:rFonts w:hint="eastAsia"/>
        </w:rPr>
        <w:t>浮阀精馏塔。并根据设计要求，对乙苯塔的塔径，塔高、裙座、封头在理论上进行了尺寸计算及选择并且分别对精馏段、提馏段进行了校核，满足设计要求，到达所需要的工艺条件。</w:t>
      </w:r>
    </w:p>
    <w:p w:rsidR="00B23CDB">
      <w:pPr>
        <w:pStyle w:val="Heading1"/>
        <w:rPr>
          <w:rFonts w:hint="eastAsia"/>
        </w:rPr>
      </w:pPr>
      <w:bookmarkStart w:id="3" w:name="_Toc388479694"/>
      <w:r>
        <w:rPr>
          <w:rFonts w:hint="eastAsia"/>
        </w:rPr>
        <w:t>第一章 文献综述</w:t>
      </w:r>
      <w:bookmarkStart w:id="4" w:name="_Toc262548048"/>
      <w:bookmarkEnd w:id="3"/>
    </w:p>
    <w:p w:rsidR="00B23CDB">
      <w:pPr>
        <w:pStyle w:val="2TimesNewRoman"/>
        <w:rPr>
          <w:rFonts w:hint="eastAsia"/>
        </w:rPr>
      </w:pPr>
      <w:bookmarkStart w:id="5" w:name="_Toc322238736"/>
      <w:bookmarkStart w:id="6" w:name="_Toc388366775"/>
      <w:bookmarkStart w:id="7" w:name="_Toc388479695"/>
      <w:r>
        <w:t>1.1</w:t>
      </w:r>
      <w:r>
        <w:rPr>
          <w:rFonts w:hint="eastAsia"/>
        </w:rPr>
        <w:t>乙苯的性质</w:t>
      </w:r>
      <w:bookmarkEnd w:id="4"/>
      <w:bookmarkEnd w:id="5"/>
      <w:bookmarkEnd w:id="6"/>
      <w:bookmarkEnd w:id="7"/>
    </w:p>
    <w:p w:rsidR="00B23CDB">
      <w:pPr>
        <w:adjustRightInd w:val="0"/>
        <w:snapToGrid w:val="0"/>
        <w:ind w:firstLine="480" w:firstLineChars="200"/>
        <w:rPr>
          <w:rFonts w:hint="eastAsia"/>
        </w:rPr>
      </w:pPr>
      <w:r>
        <w:rPr>
          <w:rFonts w:hint="eastAsia"/>
        </w:rPr>
        <w:t>乙苯〔ethyl benzene〕是无色液体，具有芳香气味，可溶于乙醇、苯、四氯化碳和乙醚，几乎不溶于水，易燃易爆，对皮肤、眼睛、粘膜有刺激，在空气中最大允许浓度为100PPM</w:t>
      </w:r>
      <w:r w:rsidR="00331B64">
        <w:rPr>
          <w:rFonts w:hint="eastAsia"/>
          <w:vertAlign w:val="superscript"/>
        </w:rPr>
        <w:t>[1]</w:t>
      </w:r>
      <w:r>
        <w:rPr>
          <w:rFonts w:hint="eastAsia"/>
        </w:rPr>
        <w:t>。</w:t>
      </w:r>
    </w:p>
    <w:p w:rsidR="00B23CDB" w:rsidRPr="00312B58">
      <w:pPr>
        <w:adjustRightInd w:val="0"/>
        <w:snapToGrid w:val="0"/>
        <w:ind w:firstLine="480" w:firstLineChars="200"/>
        <w:rPr>
          <w:rFonts w:hint="eastAsia"/>
          <w:vertAlign w:val="superscript"/>
        </w:rPr>
      </w:pPr>
      <w:r>
        <w:rPr>
          <w:rFonts w:hint="eastAsia"/>
        </w:rPr>
        <w:t>乙苯侧链易被氧化，氧化产物随氧化剂的强弱及反响条件的不同而异。例如，用强氧化剂或者催化剂作用空气或氧气进行氧化，生产苯甲酸；假设用缓和的氧化剂或在缓和的条件下进行氧化，那么生成苯乙酮。乙苯的侧链在一定条件下，可从相邻的两个碳原子脱去1mol氢而形成</w:t>
      </w:r>
      <w:r>
        <w:rPr>
          <w:position w:val="-6"/>
        </w:rPr>
        <w:object>
          <v:shape id="_x0000_i1031" type="#_x0000_t75" style="width:26pt;height:13.95pt;mso-position-horizontal-relative:page;mso-position-vertical-relative:page" o:oleicon="f" o:ole="" filled="f" stroked="f">
            <v:imagedata r:id="rId16" o:title=""/>
            <v:path o:extrusionok="f"/>
            <o:lock v:ext="edit" aspectratio="t"/>
          </v:shape>
          <o:OLEObject Type="Embed" ProgID="Equation.DSMT4" ShapeID="_x0000_i1031" DrawAspect="Content" ObjectID="_1234567896" r:id="rId17"/>
        </w:object>
      </w:r>
      <w:r>
        <w:rPr>
          <w:rFonts w:hint="eastAsia"/>
        </w:rPr>
        <w:t>双键，生成苯乙烯</w:t>
      </w:r>
      <w:r w:rsidR="00312B58">
        <w:rPr>
          <w:rFonts w:hint="eastAsia"/>
          <w:vertAlign w:val="superscript"/>
        </w:rPr>
        <w:t>[2]</w:t>
      </w:r>
      <w:r>
        <w:rPr>
          <w:rFonts w:hint="eastAsia"/>
        </w:rPr>
        <w:t>。</w:t>
      </w:r>
    </w:p>
    <w:p w:rsidR="00B23CDB">
      <w:pPr>
        <w:pStyle w:val="2TimesNewRoman"/>
        <w:rPr>
          <w:rFonts w:hint="eastAsia"/>
        </w:rPr>
      </w:pPr>
      <w:bookmarkStart w:id="8" w:name="_Toc262548049"/>
      <w:bookmarkStart w:id="9" w:name="_Toc322238737"/>
      <w:bookmarkStart w:id="10" w:name="_Toc388366776"/>
      <w:bookmarkStart w:id="11" w:name="_Toc388479696"/>
      <w:r>
        <w:rPr>
          <w:rFonts w:hint="eastAsia"/>
        </w:rPr>
        <w:t>1.2产品用途</w:t>
      </w:r>
      <w:bookmarkEnd w:id="8"/>
      <w:bookmarkEnd w:id="9"/>
      <w:bookmarkEnd w:id="10"/>
      <w:bookmarkEnd w:id="11"/>
    </w:p>
    <w:p w:rsidR="00B23CDB">
      <w:pPr>
        <w:adjustRightInd w:val="0"/>
        <w:snapToGrid w:val="0"/>
        <w:ind w:firstLine="480" w:firstLineChars="200"/>
        <w:sectPr w:rsidSect="00096F82">
          <w:pgSz w:w="11906" w:h="16838" w:code="9"/>
          <w:pgMar w:top="1418" w:right="1134" w:bottom="1134" w:left="1418" w:header="851" w:footer="992" w:gutter="0"/>
          <w:pgNumType w:start="1"/>
          <w:cols w:space="720"/>
          <w:docGrid w:type="lines" w:linePitch="312"/>
        </w:sectPr>
      </w:pPr>
    </w:p>
    <w:p w:rsidR="00B23CDB">
      <w:pPr>
        <w:adjustRightInd w:val="0"/>
        <w:snapToGrid w:val="0"/>
        <w:ind w:firstLine="480" w:firstLineChars="200"/>
      </w:pPr>
      <w:r>
        <w:t>乙苯是一个芳香族的有机化合物，主要用途是在石油化学工业作为生产苯乙烯的中间体，所制成的苯乙烯一般被用来制备常用的塑料制品——聚苯乙烯。尽管在原油里存在少量的乙苯，但大批量生产仍然是在酸催化苯与乙烯反响。乙苯经过催化脱氢，生成氢气和聚苯乙烯。乙苯也存在与某些颜料中。</w:t>
      </w:r>
    </w:p>
    <w:p w:rsidR="00B23CDB">
      <w:pPr>
        <w:pStyle w:val="2TimesNewRoman"/>
        <w:rPr>
          <w:rFonts w:hint="eastAsia"/>
        </w:rPr>
      </w:pPr>
      <w:bookmarkStart w:id="12" w:name="_Toc262548050"/>
      <w:bookmarkStart w:id="13" w:name="_Toc322238738"/>
      <w:bookmarkStart w:id="14" w:name="_Toc388366777"/>
      <w:bookmarkStart w:id="15" w:name="_Toc388479697"/>
      <w:r>
        <w:rPr>
          <w:rFonts w:hint="eastAsia"/>
        </w:rPr>
        <w:t>1.3 乙苯在国民经济中的重要性</w:t>
      </w:r>
      <w:bookmarkEnd w:id="12"/>
      <w:bookmarkEnd w:id="13"/>
      <w:r>
        <w:rPr>
          <w:rFonts w:hint="eastAsia"/>
        </w:rPr>
        <w:t>及市场需求</w:t>
      </w:r>
      <w:bookmarkEnd w:id="14"/>
      <w:bookmarkEnd w:id="15"/>
    </w:p>
    <w:p w:rsidR="00B23CDB">
      <w:pPr>
        <w:snapToGrid w:val="0"/>
        <w:ind w:firstLine="480" w:firstLineChars="200"/>
        <w:rPr>
          <w:rFonts w:hint="eastAsia"/>
        </w:rPr>
      </w:pPr>
      <w:r>
        <w:rPr>
          <w:rFonts w:hint="eastAsia"/>
        </w:rPr>
        <w:t>乙苯是重要的化工原料，主要用于脱氢生产苯乙烯，少量的乙苯也用于溶剂、稀释剂以及生产二乙基苯等。当前，全世界乙苯产量已达约万吨，其中的乙苯用于生产苯乙烯。我国乙苯一直供不应求，2007-2023年，中国乙苯消费量就已超过460万吨/年，其中年均进口量超过280万吨。目前，乙苯负压脱氢制苯乙烯是生产苯乙烯生产最常用的方法。苯乙烯</w:t>
      </w:r>
      <w:r>
        <w:t>主要用于生产聚苯乙烯、ABS树脂、SA</w:t>
      </w:r>
      <w:r>
        <w:rPr>
          <w:rFonts w:hint="eastAsia"/>
        </w:rPr>
        <w:t>N</w:t>
      </w:r>
      <w:r>
        <w:t>树脂、不饱和聚酯树脂、丁苯橡胶、丁苯胶乳以及苯乙烯系热塑性弹性体等，其中PS是苯乙烯最重要的消费领域</w:t>
      </w:r>
      <w:r>
        <w:rPr>
          <w:rFonts w:hint="eastAsia"/>
        </w:rPr>
        <w:t>。随着我国国民经济快速增长，乙苯作为有机合成中间体的市场需求量将大幅提高。在用量大的新领域，国内市场需求将强劲增长。而整体上我国的乙苯生产能力及产量并不能满足市场的需求</w:t>
      </w:r>
      <w:r w:rsidR="00331B64">
        <w:rPr>
          <w:rFonts w:hint="eastAsia"/>
          <w:vertAlign w:val="superscript"/>
        </w:rPr>
        <w:t>[</w:t>
      </w:r>
      <w:r w:rsidR="00312B58">
        <w:rPr>
          <w:rFonts w:hint="eastAsia"/>
          <w:vertAlign w:val="superscript"/>
        </w:rPr>
        <w:t>3</w:t>
      </w:r>
      <w:r w:rsidR="00331B64">
        <w:rPr>
          <w:rFonts w:hint="eastAsia"/>
          <w:vertAlign w:val="superscript"/>
        </w:rPr>
        <w:t>]</w:t>
      </w:r>
      <w:r>
        <w:rPr>
          <w:rFonts w:hint="eastAsia"/>
        </w:rPr>
        <w:t>。</w:t>
      </w:r>
    </w:p>
    <w:p w:rsidR="00B23CDB">
      <w:pPr>
        <w:pStyle w:val="Heading1"/>
        <w:rPr>
          <w:rFonts w:hint="eastAsia"/>
        </w:rPr>
      </w:pPr>
      <w:bookmarkStart w:id="16" w:name="_Toc388366778"/>
      <w:bookmarkStart w:id="17" w:name="_Toc388479698"/>
      <w:r>
        <w:rPr>
          <w:rFonts w:hint="eastAsia"/>
        </w:rPr>
        <w:t>第二章 生产工艺流程设计</w:t>
      </w:r>
      <w:bookmarkEnd w:id="16"/>
      <w:bookmarkEnd w:id="17"/>
    </w:p>
    <w:p w:rsidR="00B23CDB">
      <w:pPr>
        <w:adjustRightInd w:val="0"/>
        <w:snapToGrid w:val="0"/>
        <w:ind w:firstLine="480" w:firstLineChars="200"/>
        <w:rPr>
          <w:rFonts w:hint="eastAsia"/>
        </w:rPr>
      </w:pPr>
      <w:r>
        <w:rPr>
          <w:rFonts w:hint="eastAsia"/>
        </w:rPr>
        <w:t xml:space="preserve">乙苯的工业生产在世界上有很多方法，但由于资源限制，经济价格昂贵 〔催化剂〕或技术上的落后等原因。目前，我国大都采用两大类中几种方法 来生产乙苯。一类是从石油裂解所得的裂解汽油及铂重整所得的重整产物中 所含的 </w:t>
      </w:r>
      <w:r>
        <w:rPr>
          <w:position w:val="-12"/>
        </w:rPr>
        <w:object>
          <v:shape id="_x0000_i1032" type="#_x0000_t75" style="width:15pt;height:18pt;mso-position-horizontal-relative:page;mso-position-vertical-relative:page" o:oleicon="f" o:ole="" filled="f" stroked="f">
            <v:imagedata r:id="rId18" o:title=""/>
            <v:path o:extrusionok="f"/>
            <o:lock v:ext="edit" aspectratio="t"/>
          </v:shape>
          <o:OLEObject Type="Embed" ProgID="Equation.DSMT4" ShapeID="_x0000_i1032" DrawAspect="Content" ObjectID="_1234567897" r:id="rId19"/>
        </w:object>
      </w:r>
      <w:r>
        <w:rPr>
          <w:rFonts w:hint="eastAsia"/>
        </w:rPr>
        <w:t>馏分中别离制得；另一类是采用苯和乙烯为原料的烷基化法生产。</w:t>
      </w:r>
    </w:p>
    <w:p w:rsidR="00B23CDB" w:rsidP="00F764EE">
      <w:pPr>
        <w:pStyle w:val="2TimesNewRoman"/>
        <w:rPr>
          <w:rFonts w:hint="eastAsia"/>
        </w:rPr>
      </w:pPr>
      <w:bookmarkStart w:id="18" w:name="_Toc388479699"/>
      <w:r>
        <w:rPr>
          <w:rFonts w:hint="eastAsia"/>
        </w:rPr>
        <w:t>2.1 由</w:t>
      </w:r>
      <w:r w:rsidR="00F764EE">
        <w:t>C</w:t>
      </w:r>
      <w:r w:rsidR="00F764EE">
        <w:rPr>
          <w:vertAlign w:val="subscript"/>
        </w:rPr>
        <w:t>8</w:t>
      </w:r>
      <w:r>
        <w:rPr>
          <w:rFonts w:hint="eastAsia"/>
        </w:rPr>
        <w:t>芳烃别离乙苯</w:t>
      </w:r>
      <w:bookmarkEnd w:id="18"/>
    </w:p>
    <w:p w:rsidR="00B23CDB">
      <w:pPr>
        <w:adjustRightInd w:val="0"/>
        <w:snapToGrid w:val="0"/>
        <w:ind w:firstLine="480" w:firstLineChars="200"/>
        <w:rPr>
          <w:rFonts w:hint="eastAsia"/>
        </w:rPr>
      </w:pPr>
      <w:r>
        <w:rPr>
          <w:rFonts w:hint="eastAsia"/>
        </w:rPr>
        <w:t>石油裂解制乙烯、丙烯时副产的裂解汽油，催化裂化制得的裂化汽油以 及铂重整制得的重整油中所得的</w:t>
      </w:r>
      <w:r>
        <w:rPr>
          <w:position w:val="-12"/>
        </w:rPr>
        <w:object>
          <v:shape id="_x0000_i1033" type="#_x0000_t75" style="width:15pt;height:18pt;mso-position-horizontal-relative:page;mso-position-vertical-relative:page" o:oleicon="f" o:ole="" filled="f" stroked="f">
            <v:imagedata r:id="rId20" o:title=""/>
            <v:path o:extrusionok="f"/>
            <o:lock v:ext="edit" aspectratio="t"/>
          </v:shape>
          <o:OLEObject Type="Embed" ProgID="Equation.DSMT4" ShapeID="_x0000_i1033" DrawAspect="Content" ObjectID="_1234567898" r:id="rId21"/>
        </w:object>
      </w:r>
      <w:r>
        <w:rPr>
          <w:rFonts w:hint="eastAsia"/>
        </w:rPr>
        <w:t>馏分中都含有一定量的乙苯，将此馏分用超精馏塔进行精馏，可制得纯度达99.7%的乙苯，该法生产乙苯的操作费用相对低廉，但产量太少，而且设备操作费用高。</w:t>
      </w:r>
    </w:p>
    <w:p w:rsidR="00B23CDB">
      <w:pPr>
        <w:pStyle w:val="2TimesNewRoman"/>
        <w:rPr>
          <w:rFonts w:hint="eastAsia"/>
        </w:rPr>
      </w:pPr>
      <w:bookmarkStart w:id="19" w:name="_Toc388366779"/>
      <w:bookmarkStart w:id="20" w:name="_Toc388479700"/>
      <w:r>
        <w:rPr>
          <w:rFonts w:hint="eastAsia"/>
        </w:rPr>
        <w:t>2.2 苯的烷基化生产乙苯</w:t>
      </w:r>
      <w:bookmarkEnd w:id="19"/>
      <w:bookmarkEnd w:id="20"/>
    </w:p>
    <w:p w:rsidR="00B23CDB">
      <w:pPr>
        <w:adjustRightInd w:val="0"/>
        <w:snapToGrid w:val="0"/>
        <w:ind w:firstLine="480" w:firstLineChars="200"/>
        <w:rPr>
          <w:rFonts w:hint="eastAsia"/>
        </w:rPr>
      </w:pPr>
      <w:r>
        <w:rPr>
          <w:rFonts w:hint="eastAsia"/>
        </w:rPr>
        <w:t xml:space="preserve">芳烃的烷基化法是指在芳烃分子中，苯环上的一个氢或几个氢被烷基取 代而生成烷基苯的反响，烷基化的主要目的是用来制取乙苯、异丙苯和十二 烷基苯等重要的有机化工原料。苯烷基化法生产乙苯就是采用苯为原料，乙烯为烷基化剂的生产方法，该法在具体生产过程中由于采用的催化剂不同，又可分为以下几种方法： </w:t>
      </w:r>
    </w:p>
    <w:p w:rsidR="00B23CDB">
      <w:pPr>
        <w:pStyle w:val="Heading3"/>
        <w:rPr>
          <w:rFonts w:hint="eastAsia"/>
        </w:rPr>
      </w:pPr>
      <w:bookmarkStart w:id="21" w:name="_Toc388366780"/>
      <w:bookmarkStart w:id="22" w:name="_Toc388479701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hint="eastAsia"/>
        </w:rPr>
        <w:t>气液相烷基化法</w:t>
      </w:r>
      <w:bookmarkEnd w:id="21"/>
      <w:bookmarkEnd w:id="22"/>
    </w:p>
    <w:p w:rsidR="00B23CDB">
      <w:pPr>
        <w:adjustRightInd w:val="0"/>
        <w:snapToGrid w:val="0"/>
        <w:ind w:firstLine="480" w:firstLineChars="200"/>
        <w:rPr>
          <w:rFonts w:hint="eastAsia"/>
        </w:rPr>
        <w:sectPr w:rsidSect="00096F82">
          <w:type w:val="nextPage"/>
          <w:pgSz w:w="11906" w:h="16838" w:code="9"/>
          <w:pgMar w:top="1418" w:right="1134" w:bottom="1134" w:left="1418" w:header="851" w:footer="992" w:gutter="0"/>
          <w:pgNumType w:start="2"/>
          <w:cols w:space="720"/>
          <w:titlePg w:val="0"/>
          <w:docGrid w:type="lines" w:linePitch="312"/>
        </w:sectPr>
      </w:pPr>
      <w:r>
        <w:rPr>
          <w:rFonts w:hint="eastAsia"/>
        </w:rPr>
        <w:t>此法是国内外普遍采用的生产乙苯的方法。用无水</w:t>
      </w:r>
      <w:r>
        <w:rPr>
          <w:position w:val="-12"/>
        </w:rPr>
        <w:object>
          <v:shape id="_x0000_i1034" type="#_x0000_t75" style="width:30pt;height:18pt;mso-position-horizontal-relative:page;mso-position-vertical-relative:page" o:oleicon="f" o:ole="" filled="f" stroked="f">
            <v:imagedata r:id="rId22" o:title=""/>
            <v:path o:extrusionok="f"/>
            <o:lock v:ext="edit" aspectratio="t"/>
          </v:shape>
          <o:OLEObject Type="Embed" ProgID="Equation.DSMT4" ShapeID="_x0000_i1034" DrawAspect="Content" ObjectID="_1234567899" r:id="rId23"/>
        </w:object>
      </w:r>
      <w:r>
        <w:rPr>
          <w:rFonts w:hint="eastAsia"/>
        </w:rPr>
        <w:t>作催化剂，</w:t>
      </w:r>
      <w:r>
        <w:rPr>
          <w:position w:val="-6"/>
        </w:rPr>
        <w:object>
          <v:shape id="_x0000_i1035" type="#_x0000_t75" style="width:24.95pt;height:13.95pt;mso-position-horizontal-relative:page;mso-position-vertical-relative:page" o:oleicon="f" o:ole="" filled="f" stroked="f">
            <v:imagedata r:id="rId24" o:title=""/>
            <v:path o:extrusionok="f"/>
            <o:lock v:ext="edit" aspectratio="t"/>
          </v:shape>
          <o:OLEObject Type="Embed" ProgID="Equation.DSMT4" ShapeID="_x0000_i1035" DrawAspect="Content" ObjectID="_1234567900" r:id="rId25"/>
        </w:object>
      </w:r>
      <w:r>
        <w:rPr>
          <w:rFonts w:hint="eastAsia"/>
        </w:rPr>
        <w:t>作助催化剂，反响温度为90～100</w:t>
      </w:r>
      <w:r>
        <w:rPr>
          <w:position w:val="-6"/>
        </w:rPr>
        <w:object>
          <v:shape id="_x0000_i1036" type="#_x0000_t75" style="width:16pt;height:16pt;mso-position-horizontal-relative:page;mso-position-vertical-relative:page" o:oleicon="f" o:ole="" filled="f" stroked="f">
            <v:imagedata r:id="rId26" o:title=""/>
            <v:path o:extrusionok="f"/>
            <o:lock v:ext="edit" aspectratio="t"/>
          </v:shape>
          <o:OLEObject Type="Embed" ProgID="Equation.DSMT4" ShapeID="_x0000_i1036" DrawAspect="Content" ObjectID="_1234567901" r:id="rId27"/>
        </w:object>
      </w:r>
      <w:r>
        <w:rPr>
          <w:rFonts w:hint="eastAsia"/>
        </w:rPr>
        <w:t>，在常压〔或 4～5</w:t>
      </w:r>
      <w:r>
        <w:rPr>
          <w:position w:val="-10"/>
        </w:rPr>
        <w:object>
          <v:shape id="_x0000_i1037" type="#_x0000_t75" style="width:38pt;height:18pt;mso-position-horizontal-relative:page;mso-position-vertical-relative:page" o:oleicon="f" o:ole="" filled="f" stroked="f">
            <v:imagedata r:id="rId28" o:title=""/>
            <v:path o:extrusionok="f"/>
            <o:lock v:ext="edit" aspectratio="t"/>
          </v:shape>
          <o:OLEObject Type="Embed" ProgID="Equation.DSMT4" ShapeID="_x0000_i1037" DrawAspect="Content" ObjectID="_1234567902" r:id="rId29"/>
        </w:object>
      </w:r>
    </w:p>
    <w:p w:rsidR="00B23CDB">
      <w:pPr>
        <w:adjustRightInd w:val="0"/>
        <w:snapToGrid w:val="0"/>
        <w:ind w:firstLine="480" w:firstLineChars="200"/>
        <w:rPr>
          <w:rFonts w:hint="eastAsia"/>
        </w:rPr>
      </w:pPr>
      <w:r>
        <w:rPr>
          <w:rFonts w:hint="eastAsia"/>
        </w:rPr>
        <w:t>〕下进行连续操作，反响器的型式多为鼓泡式气液相反响器，在进行烷基化反响的同时，还可进行多烷基的脱烷基反响。该反响原料来源广泛，反响条件温和，转化率高，产品纯度高，废料少，但是催化剂中含有</w:t>
      </w:r>
      <w:r>
        <w:rPr>
          <w:position w:val="-6"/>
        </w:rPr>
        <w:object>
          <v:shape id="_x0000_i1038" type="#_x0000_t75" style="width:24.95pt;height:13.95pt;mso-position-horizontal-relative:page;mso-position-vertical-relative:page" o:oleicon="f" o:ole="" filled="f" stroked="f">
            <v:imagedata r:id="rId30" o:title=""/>
            <v:path o:extrusionok="f"/>
            <o:lock v:ext="edit" aspectratio="t"/>
          </v:shape>
          <o:OLEObject Type="Embed" ProgID="Equation.DSMT4" ShapeID="_x0000_i1038" DrawAspect="Content" ObjectID="_1234567903" r:id="rId31"/>
        </w:object>
      </w:r>
      <w:r>
        <w:rPr>
          <w:rFonts w:hint="eastAsia"/>
        </w:rPr>
        <w:t>，对设备腐蚀严重，催化剂量消耗大。</w:t>
      </w:r>
    </w:p>
    <w:p w:rsidR="00B23CDB">
      <w:pPr>
        <w:pStyle w:val="Heading3"/>
        <w:rPr>
          <w:rFonts w:hint="eastAsia"/>
        </w:rPr>
      </w:pPr>
      <w:bookmarkStart w:id="23" w:name="_Toc388366781"/>
      <w:bookmarkStart w:id="24" w:name="_Toc388479702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hint="eastAsia"/>
        </w:rPr>
        <w:t>气固相烷基化法</w:t>
      </w:r>
      <w:bookmarkEnd w:id="23"/>
      <w:bookmarkEnd w:id="24"/>
    </w:p>
    <w:p w:rsidR="00B23CDB">
      <w:pPr>
        <w:adjustRightInd w:val="0"/>
        <w:snapToGrid w:val="0"/>
        <w:ind w:firstLine="480" w:firstLineChars="200"/>
        <w:rPr>
          <w:rFonts w:hint="eastAsia"/>
        </w:rPr>
      </w:pPr>
      <w:r>
        <w:rPr>
          <w:rFonts w:hint="eastAsia"/>
        </w:rPr>
        <w:t>该法采用固体磷酸作催化剂，在温度为230～280</w:t>
      </w:r>
      <w:r>
        <w:rPr>
          <w:position w:val="-6"/>
        </w:rPr>
        <w:object>
          <v:shape id="_x0000_i1039" type="#_x0000_t75" style="width:16pt;height:16pt;mso-position-horizontal-relative:page;mso-position-vertical-relative:page" o:oleicon="f" o:ole="" filled="f" stroked="f">
            <v:imagedata r:id="rId32" o:title=""/>
            <v:path o:extrusionok="f"/>
            <o:lock v:ext="edit" aspectratio="t"/>
          </v:shape>
          <o:OLEObject Type="Embed" ProgID="Equation.DSMT4" ShapeID="_x0000_i1039" DrawAspect="Content" ObjectID="_1234567904" r:id="rId33"/>
        </w:object>
      </w:r>
      <w:r>
        <w:rPr>
          <w:rFonts w:hint="eastAsia"/>
        </w:rPr>
        <w:t>，压力为40～6</w:t>
      </w:r>
      <w:r w:rsidR="00393F02">
        <w:rPr>
          <w:rFonts w:hint="eastAsia"/>
        </w:rPr>
        <w:t>0</w:t>
      </w:r>
      <w:r>
        <w:rPr>
          <w:position w:val="-10"/>
        </w:rPr>
        <w:object>
          <v:shape id="_x0000_i1040" type="#_x0000_t75" style="width:38pt;height:18pt;mso-position-horizontal-relative:page;mso-position-vertical-relative:page" o:oleicon="f" o:ole="" filled="f" stroked="f">
            <v:imagedata r:id="rId34" o:title=""/>
            <v:path o:extrusionok="f"/>
            <o:lock v:ext="edit" aspectratio="t"/>
          </v:shape>
          <o:OLEObject Type="Embed" ProgID="Equation.DSMT4" ShapeID="_x0000_i1040" DrawAspect="Content" ObjectID="_1234567905" r:id="rId35"/>
        </w:object>
      </w:r>
      <w:r>
        <w:rPr>
          <w:rFonts w:hint="eastAsia"/>
        </w:rPr>
        <w:t xml:space="preserve"> 条件下进行连续操作。有催化剂廉价且方便、对设备要求不高、操作方便的优点。但是在进行烷基化反响的同时，不能使生成的多烷基苯脱 烷基。为防止高沸点物质生成而使催化剂活性降低，须使用过量苯。因此产率虽可高达99%，但未反响的苯却大量增加，动力消耗较多。 </w:t>
      </w:r>
    </w:p>
    <w:p w:rsidR="00B23CDB">
      <w:pPr>
        <w:pStyle w:val="Heading3"/>
        <w:rPr>
          <w:rFonts w:hint="eastAsia"/>
        </w:rPr>
      </w:pPr>
      <w:bookmarkStart w:id="25" w:name="_Toc388366782"/>
      <w:bookmarkStart w:id="26" w:name="_Toc388479703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hint="eastAsia"/>
        </w:rPr>
        <w:t>莫比尔</w:t>
      </w:r>
      <w:r>
        <w:rPr>
          <w:rFonts w:hint="eastAsia"/>
        </w:rPr>
        <w:t>——</w:t>
      </w:r>
      <w:r>
        <w:rPr>
          <w:rFonts w:hint="eastAsia"/>
        </w:rPr>
        <w:t>巴杰尔法〔Mobil</w:t>
      </w:r>
      <w:r>
        <w:rPr>
          <w:rFonts w:hint="eastAsia"/>
        </w:rPr>
        <w:t>—</w:t>
      </w:r>
      <w:r>
        <w:rPr>
          <w:rFonts w:hint="eastAsia"/>
        </w:rPr>
        <w:t>Badger〕</w:t>
      </w:r>
      <w:bookmarkEnd w:id="25"/>
      <w:bookmarkEnd w:id="26"/>
    </w:p>
    <w:p w:rsidR="00B23CDB">
      <w:pPr>
        <w:adjustRightInd w:val="0"/>
        <w:snapToGrid w:val="0"/>
        <w:ind w:firstLine="480" w:firstLineChars="200"/>
        <w:rPr>
          <w:rFonts w:hint="eastAsia"/>
        </w:rPr>
      </w:pPr>
      <w:r>
        <w:rPr>
          <w:rFonts w:hint="eastAsia"/>
        </w:rPr>
        <w:t>1975 年莫比尔公司和巴杰尔公司联合开发了采用ZSM</w:t>
      </w:r>
      <w:r>
        <w:rPr>
          <w:rFonts w:hint="eastAsia"/>
        </w:rPr>
        <w:t>—</w:t>
      </w:r>
      <w:r>
        <w:rPr>
          <w:rFonts w:hint="eastAsia"/>
        </w:rPr>
        <w:t>5催化剂</w:t>
      </w:r>
      <w:r w:rsidR="00331B64">
        <w:rPr>
          <w:rFonts w:hint="eastAsia"/>
          <w:vertAlign w:val="superscript"/>
        </w:rPr>
        <w:t>[</w:t>
      </w:r>
      <w:r w:rsidR="00312B58">
        <w:rPr>
          <w:rFonts w:hint="eastAsia"/>
          <w:vertAlign w:val="superscript"/>
        </w:rPr>
        <w:t>4</w:t>
      </w:r>
      <w:r w:rsidR="00331B64">
        <w:rPr>
          <w:rFonts w:hint="eastAsia"/>
          <w:vertAlign w:val="superscript"/>
        </w:rPr>
        <w:t>]</w:t>
      </w:r>
      <w:r>
        <w:rPr>
          <w:rFonts w:hint="eastAsia"/>
        </w:rPr>
        <w:t>〔改性沸石分子筛</w:t>
      </w:r>
      <w:r>
        <w:t>〕</w:t>
      </w:r>
      <w:r>
        <w:rPr>
          <w:rFonts w:hint="eastAsia"/>
        </w:rPr>
        <w:t>使苯与乙烯气相烷基化制乙苯的新工艺，新鲜苯与循环苯经预热、蒸发后与烷基芳烃循环液和新鲜乙烯混合，进入莫比尔公司开发的固定床多相催化反响器〔两台、其中一台运转、另一台再生〕，在435～450</w:t>
      </w:r>
      <w:r>
        <w:rPr>
          <w:position w:val="-6"/>
        </w:rPr>
        <w:object>
          <v:shape id="_x0000_i1041" type="#_x0000_t75" style="width:16pt;height:16pt;mso-position-horizontal-relative:page;mso-position-vertical-relative:page" o:oleicon="f" o:ole="" filled="f" stroked="f">
            <v:imagedata r:id="rId36" o:title=""/>
            <v:path o:extrusionok="f"/>
            <o:lock v:ext="edit" aspectratio="t"/>
          </v:shape>
          <o:OLEObject Type="Embed" ProgID="Equation.DSMT4" ShapeID="_x0000_i1041" DrawAspect="Content" ObjectID="_1234567906" r:id="rId37"/>
        </w:object>
      </w:r>
      <w:r>
        <w:rPr>
          <w:rFonts w:hint="eastAsia"/>
        </w:rPr>
        <w:t xml:space="preserve">，1.42～2.84MPa下进行乞相反响，反响气体经三塔别离后可得生产苯乙烯的单体乙苯。 </w:t>
      </w:r>
    </w:p>
    <w:p w:rsidR="00B23CDB">
      <w:pPr>
        <w:adjustRightInd w:val="0"/>
        <w:snapToGrid w:val="0"/>
        <w:ind w:firstLine="480" w:firstLineChars="200"/>
        <w:rPr>
          <w:rFonts w:hint="eastAsia"/>
        </w:rPr>
      </w:pPr>
      <w:r>
        <w:rPr>
          <w:rFonts w:hint="eastAsia"/>
        </w:rPr>
        <w:t>此法的特点是：装置的排气和残液均可提供装置所需燃料的25%，可回收输入热和反响热的95%，用于产生低压及中压蒸汽；过程中不产生污染环境的工艺废物，所用催化剂无腐蚀性等。</w:t>
      </w:r>
    </w:p>
    <w:p w:rsidR="00B23CDB">
      <w:pPr>
        <w:adjustRightInd w:val="0"/>
        <w:snapToGrid w:val="0"/>
        <w:ind w:firstLine="480" w:firstLineChars="200"/>
        <w:rPr>
          <w:rFonts w:hint="eastAsia"/>
        </w:rPr>
      </w:pPr>
      <w:r>
        <w:rPr>
          <w:rFonts w:hint="eastAsia"/>
        </w:rPr>
        <w:t>通过以上对各法的论述和比拟及根据我国的具体情况，我采用苯的烷基化法中的气液相法生产乙苯。此法虽在技术上不够先进，但平安可靠，工艺成熟，经济上也较合理。所以，该法目前还是我国生产乙苯的主要方法。</w:t>
      </w:r>
    </w:p>
    <w:p w:rsidR="00B23CDB">
      <w:pPr>
        <w:pStyle w:val="2TimesNewRoman"/>
        <w:rPr>
          <w:rFonts w:hint="eastAsia"/>
        </w:rPr>
      </w:pPr>
      <w:bookmarkStart w:id="27" w:name="_Toc388366783"/>
      <w:bookmarkStart w:id="28" w:name="_Toc388479704"/>
      <w:r>
        <w:rPr>
          <w:rFonts w:hint="eastAsia"/>
        </w:rPr>
        <w:t>2.3工艺参数确实定</w:t>
      </w:r>
      <w:bookmarkEnd w:id="27"/>
      <w:bookmarkEnd w:id="28"/>
    </w:p>
    <w:p w:rsidR="00B23CDB">
      <w:pPr>
        <w:adjustRightInd w:val="0"/>
        <w:snapToGrid w:val="0"/>
        <w:ind w:left="120" w:leftChars="50"/>
        <w:rPr>
          <w:rFonts w:hint="eastAsia"/>
        </w:rPr>
      </w:pPr>
      <w:r>
        <w:rPr>
          <w:rFonts w:hint="eastAsia"/>
        </w:rPr>
        <w:t>1.一年工作日按 300天计，一天以24小时计；</w:t>
      </w:r>
    </w:p>
    <w:p w:rsidR="00B23CDB">
      <w:pPr>
        <w:ind w:left="120" w:leftChars="50"/>
        <w:rPr>
          <w:rFonts w:hint="eastAsia"/>
        </w:rPr>
      </w:pPr>
      <w:r>
        <w:rPr>
          <w:rFonts w:hint="eastAsia"/>
        </w:rPr>
        <w:t>2．苯单耗 0.80吨〔纯〕/吨乙苯〔纯〕；</w:t>
      </w:r>
    </w:p>
    <w:p w:rsidR="00B23CDB">
      <w:pPr>
        <w:adjustRightInd w:val="0"/>
        <w:snapToGrid w:val="0"/>
        <w:ind w:left="120" w:leftChars="50"/>
        <w:rPr>
          <w:rFonts w:hint="eastAsia"/>
        </w:rPr>
      </w:pPr>
      <w:r>
        <w:rPr>
          <w:rFonts w:hint="eastAsia"/>
        </w:rPr>
        <w:t>3．原料苯组成〔质量%〕：苯 99.00%；甲苯0.95%；</w:t>
      </w:r>
      <w:r>
        <w:rPr>
          <w:position w:val="-12"/>
        </w:rPr>
        <w:object>
          <v:shape id="_x0000_i1042" type="#_x0000_t75" style="width:26pt;height:18pt;mso-position-horizontal-relative:page;mso-position-vertical-relative:page" o:oleicon="f" o:ole="" filled="f" stroked="f">
            <v:imagedata r:id="rId38" o:title=""/>
            <v:path o:extrusionok="f"/>
            <o:lock v:ext="edit" aspectratio="t"/>
          </v:shape>
          <o:OLEObject Type="Embed" ProgID="Equation.DSMT4" ShapeID="_x0000_i1042" DrawAspect="Content" ObjectID="_1234567907" r:id="rId39"/>
        </w:object>
      </w:r>
      <w:r>
        <w:rPr>
          <w:rFonts w:hint="eastAsia"/>
        </w:rPr>
        <w:t>0.05%；</w:t>
      </w:r>
    </w:p>
    <w:p w:rsidR="00B23CDB">
      <w:pPr>
        <w:adjustRightInd w:val="0"/>
        <w:snapToGrid w:val="0"/>
        <w:ind w:left="120" w:leftChars="50"/>
        <w:rPr>
          <w:rFonts w:hint="eastAsia"/>
        </w:rPr>
      </w:pPr>
      <w:r>
        <w:rPr>
          <w:rFonts w:hint="eastAsia"/>
        </w:rPr>
        <w:t xml:space="preserve">4．苯对乙苯的单程转化率35%；  </w:t>
      </w:r>
    </w:p>
    <w:p w:rsidR="00B23CDB">
      <w:pPr>
        <w:adjustRightInd w:val="0"/>
        <w:snapToGrid w:val="0"/>
        <w:ind w:left="360" w:hanging="240" w:leftChars="50" w:hangingChars="100"/>
        <w:rPr>
          <w:rFonts w:hint="eastAsia"/>
        </w:rPr>
      </w:pPr>
      <w:r>
        <w:rPr>
          <w:rFonts w:hint="eastAsia"/>
        </w:rPr>
        <w:t>5.</w:t>
      </w:r>
      <w:r>
        <w:rPr>
          <w:position w:val="-12"/>
        </w:rPr>
        <w:object>
          <v:shape id="_x0000_i1043" type="#_x0000_t75" style="width:30pt;height:18pt;mso-position-horizontal-relative:page;mso-position-vertical-relative:page" o:oleicon="f" o:ole="" filled="f" stroked="f">
            <v:imagedata r:id="rId40" o:title=""/>
            <v:path o:extrusionok="f"/>
            <o:lock v:ext="edit" aspectratio="t"/>
          </v:shape>
          <o:OLEObject Type="Embed" ProgID="Equation.DSMT4" ShapeID="_x0000_i1043" DrawAspect="Content" ObjectID="_1234567908" r:id="rId41"/>
        </w:object>
      </w:r>
      <w:r>
        <w:rPr>
          <w:rFonts w:hint="eastAsia"/>
        </w:rPr>
        <w:t>添加量为0.03吨/吨乙苯；循环的</w:t>
      </w:r>
      <w:r>
        <w:rPr>
          <w:position w:val="-12"/>
        </w:rPr>
        <w:object>
          <v:shape id="_x0000_i1044" type="#_x0000_t75" style="width:30pt;height:18pt;mso-position-horizontal-relative:page;mso-position-vertical-relative:page" o:oleicon="f" o:ole="" filled="f" stroked="f">
            <v:imagedata r:id="rId42" o:title=""/>
            <v:path o:extrusionok="f"/>
            <o:lock v:ext="edit" aspectratio="t"/>
          </v:shape>
          <o:OLEObject Type="Embed" ProgID="Equation.DSMT4" ShapeID="_x0000_i1044" DrawAspect="Content" ObjectID="_1234567909" r:id="rId43"/>
        </w:object>
      </w:r>
      <w:r>
        <w:rPr>
          <w:rFonts w:hint="eastAsia"/>
        </w:rPr>
        <w:t>络合物量为0.35吨/吨乙苯；</w:t>
      </w:r>
    </w:p>
    <w:p w:rsidR="008E71D1" w:rsidP="008E71D1">
      <w:pPr>
        <w:adjustRightInd w:val="0"/>
        <w:snapToGrid w:val="0"/>
        <w:ind w:left="360" w:hanging="240" w:leftChars="50" w:hangingChars="100"/>
        <w:rPr>
          <w:rFonts w:hint="eastAsia"/>
        </w:rPr>
      </w:pPr>
      <w:r w:rsidR="00B23CDB">
        <w:rPr>
          <w:rFonts w:hint="eastAsia"/>
        </w:rPr>
        <w:t>新</w:t>
      </w:r>
      <w:r>
        <w:rPr>
          <w:position w:val="-12"/>
        </w:rPr>
        <w:object>
          <v:shape id="_x0000_i1045" type="#_x0000_t75" style="width:30pt;height:18pt;mso-position-horizontal-relative:page;mso-position-vertical-relative:page" o:oleicon="f" o:ole="" filled="f" stroked="f">
            <v:imagedata r:id="rId44" o:title=""/>
            <v:path o:extrusionok="f"/>
            <o:lock v:ext="edit" aspectratio="t"/>
          </v:shape>
          <o:OLEObject Type="Embed" ProgID="Equation.DSMT4" ShapeID="_x0000_i1045" DrawAspect="Content" ObjectID="_1234567910" r:id="rId45"/>
        </w:object>
      </w:r>
      <w:r w:rsidR="00B23CDB">
        <w:rPr>
          <w:rFonts w:hint="eastAsia"/>
        </w:rPr>
        <w:t>络合物与循环络合物组成相同；</w:t>
      </w:r>
    </w:p>
    <w:p w:rsidR="00B23CDB" w:rsidP="008E71D1">
      <w:pPr>
        <w:adjustRightInd w:val="0"/>
        <w:snapToGrid w:val="0"/>
        <w:ind w:left="360" w:hanging="240" w:leftChars="50" w:hangingChars="100"/>
        <w:rPr>
          <w:rFonts w:hint="eastAsia"/>
        </w:rPr>
      </w:pPr>
      <w:r>
        <w:rPr>
          <w:rFonts w:hint="eastAsia"/>
        </w:rPr>
        <w:t>6．烃化塔操作温度95</w:t>
      </w:r>
      <w:r>
        <w:rPr>
          <w:position w:val="-6"/>
        </w:rPr>
        <w:object>
          <v:shape id="_x0000_i1046" type="#_x0000_t75" style="width:16pt;height:16pt;mso-position-horizontal-relative:page;mso-position-vertical-relative:page" o:oleicon="f" o:ole="" filled="f" stroked="f">
            <v:imagedata r:id="rId46" o:title=""/>
            <v:path o:extrusionok="f"/>
            <o:lock v:ext="edit" aspectratio="t"/>
          </v:shape>
          <o:OLEObject Type="Embed" ProgID="Equation.DSMT4" ShapeID="_x0000_i1046" DrawAspect="Content" ObjectID="_1234567911" r:id="rId47"/>
        </w:object>
      </w:r>
      <w:r>
        <w:rPr>
          <w:rFonts w:hint="eastAsia"/>
        </w:rPr>
        <w:t>，操作压力1.3atm</w:t>
      </w:r>
    </w:p>
    <w:p w:rsidR="00B23CDB">
      <w:pPr>
        <w:adjustRightInd w:val="0"/>
        <w:snapToGrid w:val="0"/>
        <w:ind w:left="120" w:leftChars="50"/>
        <w:rPr>
          <w:rFonts w:hint="eastAsia"/>
        </w:rPr>
        <w:sectPr w:rsidSect="00096F82">
          <w:type w:val="nextPage"/>
          <w:pgSz w:w="11906" w:h="16838" w:code="9"/>
          <w:pgMar w:top="1418" w:right="1134" w:bottom="1134" w:left="1418" w:header="851" w:footer="992" w:gutter="0"/>
          <w:pgNumType w:start="3"/>
          <w:cols w:space="720"/>
          <w:titlePg w:val="0"/>
          <w:docGrid w:type="lines" w:linePitch="312"/>
        </w:sectPr>
      </w:pPr>
      <w:r>
        <w:rPr>
          <w:rFonts w:hint="eastAsia"/>
        </w:rPr>
        <w:t>7．进料温度：精苯及原料气25</w:t>
      </w:r>
      <w:r>
        <w:rPr>
          <w:position w:val="-6"/>
        </w:rPr>
        <w:object>
          <v:shape id="_x0000_i1047" type="#_x0000_t75" style="width:16pt;height:16pt;mso-position-horizontal-relative:page;mso-position-vertical-relative:page" o:oleicon="f" o:ole="" filled="f" stroked="f">
            <v:imagedata r:id="rId48" o:title=""/>
            <v:path o:extrusionok="f"/>
            <o:lock v:ext="edit" aspectratio="t"/>
          </v:shape>
          <o:OLEObject Type="Embed" ProgID="Equation.DSMT4" ShapeID="_x0000_i1047" DrawAspect="Content" ObjectID="_1234567912" r:id="rId49"/>
        </w:object>
      </w:r>
      <w:r>
        <w:rPr>
          <w:rFonts w:hint="eastAsia"/>
        </w:rPr>
        <w:t>；循环苯25</w:t>
      </w:r>
      <w:r>
        <w:rPr>
          <w:position w:val="-6"/>
        </w:rPr>
        <w:object>
          <v:shape id="_x0000_i1048" type="#_x0000_t75" style="width:16pt;height:16pt;mso-position-horizontal-relative:page;mso-position-vertical-relative:page" o:oleicon="f" o:ole="" filled="f" stroked="f">
            <v:imagedata r:id="rId50" o:title=""/>
            <v:path o:extrusionok="f"/>
            <o:lock v:ext="edit" aspectratio="t"/>
          </v:shape>
          <o:OLEObject Type="Embed" ProgID="Equation.DSMT4" ShapeID="_x0000_i1048" DrawAspect="Content" ObjectID="_1234567913" r:id="rId51"/>
        </w:object>
      </w:r>
      <w:r>
        <w:rPr>
          <w:rFonts w:hint="eastAsia"/>
        </w:rPr>
        <w:t>；新</w:t>
      </w:r>
      <w:r>
        <w:rPr>
          <w:position w:val="-12"/>
        </w:rPr>
        <w:object>
          <v:shape id="_x0000_i1049" type="#_x0000_t75" style="width:30pt;height:18pt;mso-position-horizontal-relative:page;mso-position-vertical-relative:page" o:oleicon="f" o:ole="" filled="f" stroked="f">
            <v:imagedata r:id="rId52" o:title=""/>
            <v:path o:extrusionok="f"/>
            <o:lock v:ext="edit" aspectratio="t"/>
          </v:shape>
          <o:OLEObject Type="Embed" ProgID="Equation.DSMT4" ShapeID="_x0000_i1049" DrawAspect="Content" ObjectID="_1234567914" r:id="rId53"/>
        </w:object>
      </w:r>
      <w:r>
        <w:rPr>
          <w:rFonts w:hint="eastAsia"/>
        </w:rPr>
        <w:t>络合物65</w:t>
      </w:r>
      <w:r>
        <w:rPr>
          <w:position w:val="-6"/>
        </w:rPr>
        <w:object>
          <v:shape id="_x0000_i1050" type="#_x0000_t75" style="width:16pt;height:16pt;mso-position-horizontal-relative:page;mso-position-vertical-relative:page" o:oleicon="f" o:ole="" filled="f" stroked="f">
            <v:imagedata r:id="rId54" o:title=""/>
            <v:path o:extrusionok="f"/>
            <o:lock v:ext="edit" aspectratio="t"/>
          </v:shape>
          <o:OLEObject Type="Embed" ProgID="Equation.DSMT4" ShapeID="_x0000_i1050" DrawAspect="Content" ObjectID="_1234567915" r:id="rId55"/>
        </w:object>
      </w:r>
      <w:r>
        <w:rPr>
          <w:rFonts w:hint="eastAsia"/>
        </w:rPr>
        <w:t>；</w:t>
      </w:r>
    </w:p>
    <w:p w:rsidR="00B23CDB">
      <w:pPr>
        <w:adjustRightInd w:val="0"/>
        <w:snapToGrid w:val="0"/>
        <w:ind w:left="120" w:leftChars="50"/>
        <w:rPr>
          <w:rFonts w:hint="eastAsia"/>
        </w:rPr>
      </w:pPr>
      <w:r>
        <w:rPr>
          <w:rFonts w:hint="eastAsia"/>
        </w:rPr>
        <w:t>循环络合物65</w:t>
      </w:r>
      <w:r>
        <w:rPr>
          <w:position w:val="-6"/>
        </w:rPr>
        <w:object>
          <v:shape id="_x0000_i1051" type="#_x0000_t75" style="width:16pt;height:16pt;mso-position-horizontal-relative:page;mso-position-vertical-relative:page" o:oleicon="f" o:ole="" filled="f" stroked="f">
            <v:imagedata r:id="rId56" o:title=""/>
            <v:path o:extrusionok="f"/>
            <o:lock v:ext="edit" aspectratio="t"/>
          </v:shape>
          <o:OLEObject Type="Embed" ProgID="Equation.DSMT4" ShapeID="_x0000_i1051" DrawAspect="Content" ObjectID="_1234567916" r:id="rId57"/>
        </w:object>
      </w:r>
      <w:r>
        <w:rPr>
          <w:rFonts w:hint="eastAsia"/>
        </w:rPr>
        <w:t>；回流苯 40</w:t>
      </w:r>
      <w:r>
        <w:rPr>
          <w:position w:val="-6"/>
        </w:rPr>
        <w:object>
          <v:shape id="_x0000_i1052" type="#_x0000_t75" style="width:16pt;height:16pt;mso-position-horizontal-relative:page;mso-position-vertical-relative:page" o:oleicon="f" o:ole="" filled="f" stroked="f">
            <v:imagedata r:id="rId58" o:title=""/>
            <v:path o:extrusionok="f"/>
            <o:lock v:ext="edit" aspectratio="t"/>
          </v:shape>
          <o:OLEObject Type="Embed" ProgID="Equation.DSMT4" ShapeID="_x0000_i1052" DrawAspect="Content" ObjectID="_1234567917" r:id="rId59"/>
        </w:object>
      </w:r>
      <w:r>
        <w:t>；</w:t>
      </w:r>
    </w:p>
    <w:p w:rsidR="00B23CDB">
      <w:pPr>
        <w:ind w:left="120" w:leftChars="50"/>
        <w:rPr>
          <w:rFonts w:hint="eastAsia"/>
        </w:rPr>
      </w:pPr>
      <w:r>
        <w:rPr>
          <w:rFonts w:hint="eastAsia"/>
        </w:rPr>
        <w:t>8．冷凝器操作压力1.3atm，尾气在40</w:t>
      </w:r>
      <w:r>
        <w:rPr>
          <w:position w:val="-6"/>
        </w:rPr>
        <w:object>
          <v:shape id="_x0000_i1053" type="#_x0000_t75" style="width:16pt;height:16pt;mso-position-horizontal-relative:page;mso-position-vertical-relative:page" o:oleicon="f" o:ole="" filled="f" stroked="f">
            <v:imagedata r:id="rId58" o:title=""/>
            <v:path o:extrusionok="f"/>
            <o:lock v:ext="edit" aspectratio="t"/>
          </v:shape>
          <o:OLEObject Type="Embed" ProgID="Equation.DSMT4" ShapeID="_x0000_i1053" DrawAspect="Content" ObjectID="_1234567918" r:id="rId60"/>
        </w:object>
      </w:r>
      <w:r>
        <w:rPr>
          <w:rFonts w:hint="eastAsia"/>
        </w:rPr>
        <w:t xml:space="preserve">下冷凝； </w:t>
      </w:r>
    </w:p>
    <w:p w:rsidR="00B23CDB">
      <w:pPr>
        <w:adjustRightInd w:val="0"/>
        <w:snapToGrid w:val="0"/>
        <w:ind w:left="120" w:leftChars="50"/>
        <w:rPr>
          <w:rFonts w:hint="eastAsia"/>
        </w:rPr>
      </w:pPr>
      <w:r>
        <w:rPr>
          <w:rFonts w:hint="eastAsia"/>
        </w:rPr>
        <w:t>9.尾气中除含</w:t>
      </w:r>
      <w:r>
        <w:rPr>
          <w:position w:val="-12"/>
        </w:rPr>
        <w:object>
          <v:shape id="_x0000_i1054" type="#_x0000_t75" style="width:29pt;height:18pt;mso-position-horizontal-relative:page;mso-position-vertical-relative:page" o:oleicon="f" o:ole="" filled="f" stroked="f">
            <v:imagedata r:id="rId61" o:title=""/>
            <v:path o:extrusionok="f"/>
            <o:lock v:ext="edit" aspectratio="t"/>
          </v:shape>
          <o:OLEObject Type="Embed" ProgID="Equation.DSMT4" ShapeID="_x0000_i1054" DrawAspect="Content" ObjectID="_1234567919" r:id="rId62"/>
        </w:object>
      </w:r>
      <w:r>
        <w:rPr>
          <w:rFonts w:hint="eastAsia"/>
        </w:rPr>
        <w:t>、</w:t>
      </w:r>
      <w:r>
        <w:rPr>
          <w:position w:val="-12"/>
        </w:rPr>
        <w:object>
          <v:shape id="_x0000_i1055" type="#_x0000_t75" style="width:24.95pt;height:18pt;mso-position-horizontal-relative:page;mso-position-vertical-relative:page" o:oleicon="f" o:ole="" filled="f" stroked="f">
            <v:imagedata r:id="rId63" o:title=""/>
            <v:path o:extrusionok="f"/>
            <o:lock v:ext="edit" aspectratio="t"/>
          </v:shape>
          <o:OLEObject Type="Embed" ProgID="Equation.DSMT4" ShapeID="_x0000_i1055" DrawAspect="Content" ObjectID="_1234567920" r:id="rId64"/>
        </w:object>
      </w:r>
      <w:r>
        <w:rPr>
          <w:rFonts w:hint="eastAsia"/>
        </w:rPr>
        <w:t>、</w:t>
      </w:r>
      <w:r>
        <w:rPr>
          <w:position w:val="-12"/>
        </w:rPr>
        <w:object>
          <v:shape id="_x0000_i1056" type="#_x0000_t75" style="width:28pt;height:18pt;mso-position-horizontal-relative:page;mso-position-vertical-relative:page" o:oleicon="f" o:ole="" filled="f" stroked="f">
            <v:imagedata r:id="rId65" o:title=""/>
            <v:path o:extrusionok="f"/>
            <o:lock v:ext="edit" aspectratio="t"/>
          </v:shape>
          <o:OLEObject Type="Embed" ProgID="Equation.DSMT4" ShapeID="_x0000_i1056" DrawAspect="Content" ObjectID="_1234567921" r:id="rId66"/>
        </w:object>
      </w:r>
      <w:r>
        <w:rPr>
          <w:rFonts w:hint="eastAsia"/>
        </w:rPr>
        <w:t>外，还含有</w:t>
      </w:r>
      <w:r>
        <w:rPr>
          <w:position w:val="-6"/>
        </w:rPr>
        <w:object>
          <v:shape id="_x0000_i1057" type="#_x0000_t75" style="width:24.95pt;height:13.95pt;mso-position-horizontal-relative:page;mso-position-vertical-relative:page" o:oleicon="f" o:ole="" filled="f" stroked="f">
            <v:imagedata r:id="rId67" o:title=""/>
            <v:path o:extrusionok="f"/>
            <o:lock v:ext="edit" aspectratio="t"/>
          </v:shape>
          <o:OLEObject Type="Embed" ProgID="Equation.DSMT4" ShapeID="_x0000_i1057" DrawAspect="Content" ObjectID="_1234567922" r:id="rId68"/>
        </w:object>
      </w:r>
      <w:r>
        <w:rPr>
          <w:rFonts w:hint="eastAsia"/>
        </w:rPr>
        <w:t xml:space="preserve">、苯、甲苯、乙苯、不含二乙苯以上物质； </w:t>
      </w:r>
    </w:p>
    <w:p w:rsidR="00B23CDB">
      <w:pPr>
        <w:ind w:left="120" w:leftChars="50"/>
        <w:rPr>
          <w:rFonts w:hint="eastAsia"/>
        </w:rPr>
      </w:pPr>
      <w:r>
        <w:rPr>
          <w:rFonts w:hint="eastAsia"/>
        </w:rPr>
        <w:t>10．烷基化反响器顶部蒸出的芳烃中苯70%、甲苯占20%、乙苯占10%〔质量%〕；</w:t>
      </w:r>
    </w:p>
    <w:p w:rsidR="00B23CDB">
      <w:pPr>
        <w:pStyle w:val="Heading1"/>
        <w:rPr>
          <w:rFonts w:hint="eastAsia"/>
        </w:rPr>
      </w:pPr>
      <w:bookmarkStart w:id="29" w:name="_Toc388366784"/>
      <w:bookmarkStart w:id="30" w:name="_Toc388479705"/>
      <w:r>
        <w:rPr>
          <w:rFonts w:hint="eastAsia"/>
        </w:rPr>
        <w:t>第三章 工艺计算</w:t>
      </w:r>
      <w:bookmarkEnd w:id="29"/>
      <w:bookmarkEnd w:id="30"/>
    </w:p>
    <w:p w:rsidR="00B23CDB">
      <w:pPr>
        <w:pStyle w:val="2TimesNewRoman"/>
        <w:rPr>
          <w:rFonts w:hint="eastAsia"/>
        </w:rPr>
      </w:pPr>
      <w:bookmarkStart w:id="31" w:name="_Toc388366785"/>
      <w:bookmarkStart w:id="32" w:name="_Toc388479706"/>
      <w:r>
        <w:rPr>
          <w:rFonts w:hint="eastAsia"/>
        </w:rPr>
        <w:t>3.1物料衡算</w:t>
      </w:r>
      <w:bookmarkEnd w:id="31"/>
      <w:bookmarkEnd w:id="32"/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 xml:space="preserve">主反响： </w:t>
      </w:r>
      <w:r>
        <w:rPr>
          <w:position w:val="-14"/>
        </w:rPr>
        <w:object>
          <v:shape id="_x0000_i1058" type="#_x0000_t75" style="width:150.95pt;height:19pt;mso-position-horizontal-relative:page;mso-position-vertical-relative:page" o:oleicon="f" o:ole="" o:preferrelative="t" filled="f" stroked="f">
            <v:imagedata r:id="rId69" o:title=""/>
            <v:path o:extrusionok="f"/>
            <o:lock v:ext="edit" aspectratio="t"/>
          </v:shape>
          <o:OLEObject Type="Embed" ProgID="Equation.DSMT4" ShapeID="_x0000_i1058" DrawAspect="Content" ObjectID="_1234567923" r:id="rId70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 xml:space="preserve">副反响：  </w:t>
      </w:r>
      <w:r>
        <w:rPr>
          <w:position w:val="-14"/>
        </w:rPr>
        <w:object>
          <v:shape id="_x0000_i1059" type="#_x0000_t75" style="width:192pt;height:20pt;mso-position-horizontal-relative:page;mso-position-vertical-relative:page" o:oleicon="f" o:ole="" filled="f" stroked="f">
            <v:imagedata r:id="rId71" o:title=""/>
            <v:path o:extrusionok="f"/>
            <o:lock v:ext="edit" aspectratio="t"/>
          </v:shape>
          <o:OLEObject Type="Embed" ProgID="Equation.DSMT4" ShapeID="_x0000_i1059" DrawAspect="Content" ObjectID="_1234567924" r:id="rId72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计算基准以每小时生产乙苯量为基准〔纯乙苯〕</w: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损失的乙苯量为1%，那么反响原生产乙苯量为：</w:t>
      </w:r>
    </w:p>
    <w:p w:rsidR="00B23CDB">
      <w:pPr>
        <w:pStyle w:val="30"/>
      </w:pPr>
      <w:bookmarkStart w:id="33" w:name="_Toc388366786"/>
      <w:bookmarkStart w:id="34" w:name="_Toc388479707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t>原料乙烯进料量计算</w:t>
      </w:r>
      <w:bookmarkEnd w:id="33"/>
      <w:bookmarkEnd w:id="34"/>
    </w:p>
    <w:p w:rsidR="00B23CDB">
      <w:pPr>
        <w:adjustRightInd w:val="0"/>
        <w:snapToGrid w:val="0"/>
        <w:rPr>
          <w:rFonts w:hint="eastAsia"/>
        </w:rPr>
      </w:pPr>
      <w:r>
        <w:t>乙烯理论消耗量</w:t>
      </w:r>
      <w:r>
        <w:rPr>
          <w:rFonts w:hint="eastAsia"/>
        </w:rPr>
        <w:t>：</w:t>
      </w:r>
      <w:r>
        <w:rPr>
          <w:position w:val="-14"/>
        </w:rPr>
        <w:object>
          <v:shape id="_x0000_i1060" type="#_x0000_t75" style="width:193pt;height:19pt;mso-position-horizontal-relative:page;mso-position-vertical-relative:page" o:oleicon="f" o:ole="" filled="f" stroked="f">
            <v:imagedata r:id="rId73" o:title=""/>
            <v:path o:extrusionok="f"/>
            <o:lock v:ext="edit" aspectratio="t"/>
          </v:shape>
          <o:OLEObject Type="Embed" ProgID="Equation.DSMT4" ShapeID="_x0000_i1060" DrawAspect="Content" ObjectID="_1234567928" r:id="rId74"/>
        </w:object>
      </w:r>
    </w:p>
    <w:p w:rsidR="00B23CDB">
      <w:pPr>
        <w:adjustRightInd w:val="0"/>
        <w:snapToGrid w:val="0"/>
        <w:rPr>
          <w:rFonts w:hint="eastAsia"/>
        </w:rPr>
      </w:pPr>
      <w:r>
        <w:t xml:space="preserve">乙烯实际消耗量：       </w:t>
      </w:r>
      <w:r>
        <w:rPr>
          <w:position w:val="-10"/>
        </w:rPr>
        <w:object>
          <v:shape id="_x0000_i1061" type="#_x0000_t75" style="width:157pt;height:16pt;mso-position-horizontal-relative:page;mso-position-vertical-relative:page" o:oleicon="f" o:ole="" filled="f" stroked="f">
            <v:imagedata r:id="rId75" o:title=""/>
            <v:path o:extrusionok="f"/>
            <o:lock v:ext="edit" aspectratio="t"/>
          </v:shape>
          <o:OLEObject Type="Embed" ProgID="Equation.DSMT4" ShapeID="_x0000_i1061" DrawAspect="Content" ObjectID="_1234567929" r:id="rId76"/>
        </w:object>
      </w:r>
    </w:p>
    <w:p w:rsidR="00B23CDB">
      <w:pPr>
        <w:adjustRightInd w:val="0"/>
        <w:snapToGrid w:val="0"/>
      </w:pPr>
      <w:r>
        <w:t>生成乙苯所用乙烯的量</w:t>
      </w:r>
      <w:r>
        <w:rPr>
          <w:rFonts w:hint="eastAsia"/>
        </w:rPr>
        <w:t>：</w:t>
      </w:r>
      <w:r>
        <w:rPr>
          <w:position w:val="-10"/>
        </w:rPr>
        <w:object>
          <v:shape id="_x0000_i1062" type="#_x0000_t75" style="width:159pt;height:16pt;mso-position-horizontal-relative:page;mso-position-vertical-relative:page" o:oleicon="f" o:ole="" filled="f" stroked="f">
            <v:imagedata r:id="rId77" o:title=""/>
            <v:path o:extrusionok="f"/>
            <o:lock v:ext="edit" aspectratio="t"/>
          </v:shape>
          <o:OLEObject Type="Embed" ProgID="Equation.DSMT4" ShapeID="_x0000_i1062" DrawAspect="Content" ObjectID="_1234567930" r:id="rId78"/>
        </w:object>
      </w:r>
    </w:p>
    <w:p w:rsidR="00B23CDB">
      <w:pPr>
        <w:adjustRightInd w:val="0"/>
        <w:snapToGrid w:val="0"/>
      </w:pPr>
      <w:r>
        <w:t xml:space="preserve">生成二乙苯所用乙烯的量： </w:t>
      </w:r>
      <w:r>
        <w:rPr>
          <w:position w:val="-10"/>
        </w:rPr>
        <w:object>
          <v:shape id="_x0000_i1063" type="#_x0000_t75" style="width:147pt;height:16pt;mso-position-horizontal-relative:page;mso-position-vertical-relative:page" o:oleicon="f" o:ole="" o:preferrelative="t" filled="f" stroked="f">
            <v:imagedata r:id="rId79" o:title=""/>
            <v:path o:extrusionok="f"/>
            <o:lock v:ext="edit" aspectratio="t"/>
          </v:shape>
          <o:OLEObject Type="Embed" ProgID="Equation.DSMT4" ShapeID="_x0000_i1063" DrawAspect="Content" ObjectID="_1234567931" r:id="rId80"/>
        </w:object>
      </w:r>
    </w:p>
    <w:p w:rsidR="00B23CDB">
      <w:pPr>
        <w:adjustRightInd w:val="0"/>
        <w:snapToGrid w:val="0"/>
      </w:pPr>
      <w:r>
        <w:t>生成三乙苯所用乙烯的量</w:t>
      </w:r>
      <w:r>
        <w:rPr>
          <w:rFonts w:hint="eastAsia"/>
        </w:rPr>
        <w:t>：</w:t>
      </w:r>
      <w:r>
        <w:rPr>
          <w:position w:val="-10"/>
        </w:rPr>
        <w:object>
          <v:shape id="_x0000_i1064" type="#_x0000_t75" style="width:155pt;height:16pt;mso-position-horizontal-relative:page;mso-position-vertical-relative:page" o:oleicon="f" o:ole="" o:preferrelative="t" filled="f" stroked="f">
            <v:imagedata r:id="rId81" o:title=""/>
            <v:path o:extrusionok="f"/>
            <o:lock v:ext="edit" aspectratio="t"/>
          </v:shape>
          <o:OLEObject Type="Embed" ProgID="Equation.DSMT4" ShapeID="_x0000_i1064" DrawAspect="Content" ObjectID="_1234567932" r:id="rId82"/>
        </w:object>
      </w:r>
    </w:p>
    <w:p w:rsidR="00B23CDB">
      <w:pPr>
        <w:adjustRightInd w:val="0"/>
        <w:snapToGrid w:val="0"/>
      </w:pPr>
      <w:r>
        <w:t>损失局部〔尾气损失和机械损失〕：</w:t>
      </w:r>
      <w:r>
        <w:rPr>
          <w:position w:val="-10"/>
        </w:rPr>
        <w:object>
          <v:shape id="_x0000_i1065" type="#_x0000_t75" style="width:155pt;height:16pt;mso-position-horizontal-relative:page;mso-position-vertical-relative:page" o:oleicon="f" o:ole="" o:preferrelative="t" filled="f" stroked="f">
            <v:imagedata r:id="rId83" o:title=""/>
            <v:path o:extrusionok="f"/>
            <o:lock v:ext="edit" aspectratio="t"/>
          </v:shape>
          <o:OLEObject Type="Embed" ProgID="Equation.DSMT4" ShapeID="_x0000_i1065" DrawAspect="Content" ObjectID="_1234567933" r:id="rId84"/>
        </w:object>
      </w:r>
    </w:p>
    <w:p w:rsidR="00B23CDB">
      <w:pPr>
        <w:adjustRightInd w:val="0"/>
        <w:snapToGrid w:val="0"/>
        <w:rPr>
          <w:rFonts w:hint="eastAsia"/>
        </w:rPr>
      </w:pPr>
      <w:r>
        <w:t>将原料乙烯气组</w:t>
      </w:r>
      <w:r>
        <w:rPr>
          <w:rFonts w:hint="eastAsia"/>
        </w:rPr>
        <w:t>成</w:t>
      </w:r>
      <w:r>
        <w:t>换算成质量百分数：</w: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原料乙烯气总质量：</w:t>
      </w:r>
      <w:r>
        <w:rPr>
          <w:position w:val="-10"/>
        </w:rPr>
        <w:object>
          <v:shape id="_x0000_i1066" type="#_x0000_t75" style="width:172pt;height:16pt;mso-position-horizontal-relative:page;mso-position-vertical-relative:page" o:oleicon="f" o:ole="" o:preferrelative="t" filled="f" stroked="f">
            <v:imagedata r:id="rId85" o:title=""/>
            <v:path o:extrusionok="f"/>
            <o:lock v:ext="edit" aspectratio="t"/>
          </v:shape>
          <o:OLEObject Type="Embed" ProgID="Equation.DSMT4" ShapeID="_x0000_i1066" DrawAspect="Content" ObjectID="_1234567939" r:id="rId86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原料气中</w:t>
      </w:r>
      <w:r>
        <w:rPr>
          <w:position w:val="-12"/>
        </w:rPr>
        <w:object>
          <v:shape id="_x0000_i1067" type="#_x0000_t75" style="width:29pt;height:18pt;mso-position-horizontal-relative:page;mso-position-vertical-relative:page" o:oleicon="f" o:ole="" o:preferrelative="t" filled="f" stroked="f">
            <v:imagedata r:id="rId87" o:title=""/>
            <v:path o:extrusionok="f"/>
            <o:lock v:ext="edit" aspectratio="t"/>
          </v:shape>
          <o:OLEObject Type="Embed" ProgID="Equation.DSMT4" ShapeID="_x0000_i1067" DrawAspect="Content" ObjectID="_1234567940" r:id="rId88"/>
        </w:object>
      </w:r>
      <w:r>
        <w:t>的量：</w:t>
      </w:r>
      <w:r>
        <w:rPr>
          <w:position w:val="-10"/>
        </w:rPr>
        <w:object>
          <v:shape id="_x0000_i1068" type="#_x0000_t75" style="width:177pt;height:16pt;mso-position-horizontal-relative:page;mso-position-vertical-relative:page" o:oleicon="f" o:ole="" o:preferrelative="t" filled="f" stroked="f">
            <v:imagedata r:id="rId89" o:title=""/>
            <v:path o:extrusionok="f"/>
            <o:lock v:ext="edit" aspectratio="t"/>
          </v:shape>
          <o:OLEObject Type="Embed" ProgID="Equation.DSMT4" ShapeID="_x0000_i1068" DrawAspect="Content" ObjectID="_1234567941" r:id="rId90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原料气中</w:t>
      </w:r>
      <w:r>
        <w:rPr>
          <w:position w:val="-12"/>
        </w:rPr>
        <w:object>
          <v:shape id="_x0000_i1069" type="#_x0000_t75" style="width:24.95pt;height:18pt;mso-position-horizontal-relative:page;mso-position-vertical-relative:page" o:oleicon="f" o:ole="" o:preferrelative="t" filled="f" stroked="f">
            <v:imagedata r:id="rId91" o:title=""/>
            <v:path o:extrusionok="f"/>
            <o:lock v:ext="edit" aspectratio="t"/>
          </v:shape>
          <o:OLEObject Type="Embed" ProgID="Equation.DSMT4" ShapeID="_x0000_i1069" DrawAspect="Content" ObjectID="_1234567942" r:id="rId92"/>
        </w:object>
      </w:r>
      <w:r>
        <w:t>的量：</w:t>
      </w:r>
      <w:r>
        <w:rPr>
          <w:position w:val="-10"/>
        </w:rPr>
        <w:object>
          <v:shape id="_x0000_i1070" type="#_x0000_t75" style="width:155pt;height:16pt;mso-position-horizontal-relative:page;mso-position-vertical-relative:page" o:oleicon="f" o:ole="" o:preferrelative="t" filled="f" stroked="f">
            <v:imagedata r:id="rId93" o:title=""/>
            <v:path o:extrusionok="f"/>
            <o:lock v:ext="edit" aspectratio="t"/>
          </v:shape>
          <o:OLEObject Type="Embed" ProgID="Equation.DSMT4" ShapeID="_x0000_i1070" DrawAspect="Content" ObjectID="_1234567943" r:id="rId94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原料气中</w:t>
      </w:r>
      <w:r>
        <w:rPr>
          <w:position w:val="-12"/>
        </w:rPr>
        <w:object>
          <v:shape id="_x0000_i1071" type="#_x0000_t75" style="width:29pt;height:18pt;mso-position-horizontal-relative:page;mso-position-vertical-relative:page" o:oleicon="f" o:ole="" o:preferrelative="t" filled="f" stroked="f">
            <v:imagedata r:id="rId95" o:title=""/>
            <v:path o:extrusionok="f"/>
            <o:lock v:ext="edit" aspectratio="t"/>
          </v:shape>
          <o:OLEObject Type="Embed" ProgID="Equation.DSMT4" ShapeID="_x0000_i1071" DrawAspect="Content" ObjectID="_1234567944" r:id="rId96"/>
        </w:object>
      </w:r>
      <w:r>
        <w:t>的量：</w:t>
      </w:r>
      <w:r>
        <w:rPr>
          <w:position w:val="-10"/>
        </w:rPr>
        <w:object>
          <v:shape id="_x0000_i1072" type="#_x0000_t75" style="width:160pt;height:16pt;mso-position-horizontal-relative:page;mso-position-vertical-relative:page" o:oleicon="f" o:ole="" o:preferrelative="t" filled="f" stroked="f">
            <v:imagedata r:id="rId97" o:title=""/>
            <v:path o:extrusionok="f"/>
            <o:lock v:ext="edit" aspectratio="t"/>
          </v:shape>
          <o:OLEObject Type="Embed" ProgID="Equation.DSMT4" ShapeID="_x0000_i1072" DrawAspect="Content" ObjectID="_1234567945" r:id="rId98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原料气中</w:t>
      </w:r>
      <w:r>
        <w:rPr>
          <w:position w:val="-12"/>
        </w:rPr>
        <w:object>
          <v:shape id="_x0000_i1073" type="#_x0000_t75" style="width:28pt;height:18pt;mso-position-horizontal-relative:page;mso-position-vertical-relative:page" o:oleicon="f" o:ole="" o:preferrelative="t" filled="f" stroked="f">
            <v:imagedata r:id="rId99" o:title=""/>
            <v:path o:extrusionok="f"/>
            <o:lock v:ext="edit" aspectratio="t"/>
          </v:shape>
          <o:OLEObject Type="Embed" ProgID="Equation.DSMT4" ShapeID="_x0000_i1073" DrawAspect="Content" ObjectID="_1234567946" r:id="rId100"/>
        </w:object>
      </w:r>
      <w:r>
        <w:t>的量：</w:t>
      </w:r>
      <w:r>
        <w:rPr>
          <w:position w:val="-10"/>
        </w:rPr>
        <w:object>
          <v:shape id="_x0000_i1074" type="#_x0000_t75" style="width:159pt;height:16pt;mso-position-horizontal-relative:page;mso-position-vertical-relative:page" o:oleicon="f" o:ole="" o:preferrelative="t" filled="f" stroked="f">
            <v:imagedata r:id="rId101" o:title=""/>
            <v:path o:extrusionok="f"/>
            <o:lock v:ext="edit" aspectratio="t"/>
          </v:shape>
          <o:OLEObject Type="Embed" ProgID="Equation.DSMT4" ShapeID="_x0000_i1074" DrawAspect="Content" ObjectID="_1234567947" r:id="rId102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共计6433.383</w:t>
      </w:r>
      <w:r>
        <w:rPr>
          <w:position w:val="-10"/>
        </w:rPr>
        <w:object>
          <v:shape id="_x0000_i1075" type="#_x0000_t75" style="width:26pt;height:16pt;mso-position-horizontal-relative:page;mso-position-vertical-relative:page" o:oleicon="f" o:ole="" o:preferrelative="t" filled="f" stroked="f">
            <v:imagedata r:id="rId103" o:title=""/>
            <v:path o:extrusionok="f"/>
            <o:lock v:ext="edit" aspectratio="t"/>
          </v:shape>
          <o:OLEObject Type="Embed" ProgID="Equation.DSMT4" ShapeID="_x0000_i1075" DrawAspect="Content" ObjectID="_1234567948" r:id="rId104"/>
        </w:object>
      </w:r>
    </w:p>
    <w:p w:rsidR="00B23CDB">
      <w:pPr>
        <w:pStyle w:val="30"/>
        <w:rPr>
          <w:rFonts w:hint="eastAsia"/>
        </w:rPr>
      </w:pPr>
      <w:bookmarkStart w:id="35" w:name="_Toc388366787"/>
      <w:bookmarkStart w:id="36" w:name="_Toc388479708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hint="eastAsia"/>
        </w:rPr>
        <w:t>原料新鲜苯的计算</w:t>
      </w:r>
      <w:bookmarkEnd w:id="35"/>
      <w:bookmarkEnd w:id="36"/>
    </w:p>
    <w:p w:rsidR="00B23CDB">
      <w:pPr>
        <w:adjustRightInd w:val="0"/>
        <w:snapToGrid w:val="0"/>
        <w:rPr>
          <w:rFonts w:hint="eastAsia"/>
        </w:rPr>
        <w:sectPr w:rsidSect="00096F82">
          <w:type w:val="nextPage"/>
          <w:pgSz w:w="11906" w:h="16838" w:code="9"/>
          <w:pgMar w:top="1418" w:right="1134" w:bottom="1134" w:left="1418" w:header="851" w:footer="992" w:gutter="0"/>
          <w:pgNumType w:start="4"/>
          <w:cols w:space="720"/>
          <w:titlePg w:val="0"/>
          <w:docGrid w:type="lines" w:linePitch="312"/>
        </w:sectPr>
      </w:pPr>
      <w:r>
        <w:rPr>
          <w:rFonts w:hint="eastAsia"/>
        </w:rPr>
        <w:t>苯单耗为0.8吨/吨乙苯(纯)计，那么原料新鲜苯为：</w: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 xml:space="preserve">纯苯的量：      </w:t>
      </w:r>
      <w:r>
        <w:rPr>
          <w:position w:val="-10"/>
        </w:rPr>
        <w:object>
          <v:shape id="_x0000_i1076" type="#_x0000_t75" style="width:168pt;height:16pt;mso-position-horizontal-relative:page;mso-position-vertical-relative:page" o:oleicon="f" o:ole="" o:preferrelative="t" filled="f" stroked="f">
            <v:imagedata r:id="rId105" o:title=""/>
            <v:path o:extrusionok="f"/>
            <o:lock v:ext="edit" aspectratio="t"/>
          </v:shape>
          <o:OLEObject Type="Embed" ProgID="Equation.DSMT4" ShapeID="_x0000_i1076" DrawAspect="Content" ObjectID="_1234567950" r:id="rId106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 xml:space="preserve">甲苯的量：      </w:t>
      </w:r>
      <w:r>
        <w:rPr>
          <w:position w:val="-10"/>
        </w:rPr>
        <w:object>
          <v:shape id="_x0000_i1077" type="#_x0000_t75" style="width:165pt;height:16pt;mso-position-horizontal-relative:page;mso-position-vertical-relative:page" o:oleicon="f" o:ole="" o:preferrelative="t" filled="f" stroked="f">
            <v:imagedata r:id="rId107" o:title=""/>
            <v:path o:extrusionok="f"/>
            <o:lock v:ext="edit" aspectratio="t"/>
          </v:shape>
          <o:OLEObject Type="Embed" ProgID="Equation.DSMT4" ShapeID="_x0000_i1077" DrawAspect="Content" ObjectID="_1234567951" r:id="rId108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 xml:space="preserve">水的量：        </w:t>
      </w:r>
      <w:r>
        <w:rPr>
          <w:position w:val="-10"/>
        </w:rPr>
        <w:object>
          <v:shape id="_x0000_i1078" type="#_x0000_t75" style="width:149pt;height:16pt;mso-position-horizontal-relative:page;mso-position-vertical-relative:page" o:oleicon="f" o:ole="" filled="f" stroked="f">
            <v:imagedata r:id="rId109" o:title=""/>
            <v:path o:extrusionok="f"/>
            <o:lock v:ext="edit" aspectratio="t"/>
          </v:shape>
          <o:OLEObject Type="Embed" ProgID="Equation.DSMT4" ShapeID="_x0000_i1078" DrawAspect="Content" ObjectID="_1234567952" r:id="rId110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 xml:space="preserve">生成乙苯的苯：  </w:t>
      </w:r>
      <w:r>
        <w:rPr>
          <w:position w:val="-10"/>
        </w:rPr>
        <w:object>
          <v:shape id="_x0000_i1079" type="#_x0000_t75" style="width:186pt;height:16pt;mso-position-horizontal-relative:page;mso-position-vertical-relative:page" o:oleicon="f" o:ole="" o:preferrelative="t" filled="f" stroked="f">
            <v:imagedata r:id="rId111" o:title=""/>
            <v:path o:extrusionok="f"/>
            <o:lock v:ext="edit" aspectratio="t"/>
          </v:shape>
          <o:OLEObject Type="Embed" ProgID="Equation.DSMT4" ShapeID="_x0000_i1079" DrawAspect="Content" ObjectID="_1234567953" r:id="rId112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生成二乙苯的苯：</w:t>
      </w:r>
      <w:r>
        <w:rPr>
          <w:position w:val="-10"/>
        </w:rPr>
        <w:object>
          <v:shape id="_x0000_i1080" type="#_x0000_t75" style="width:168.95pt;height:16pt;mso-position-horizontal-relative:page;mso-position-vertical-relative:page" o:oleicon="f" o:ole="" o:preferrelative="t" filled="f" stroked="f">
            <v:imagedata r:id="rId113" o:title=""/>
            <v:path o:extrusionok="f"/>
            <o:lock v:ext="edit" aspectratio="t"/>
          </v:shape>
          <o:OLEObject Type="Embed" ProgID="Equation.DSMT4" ShapeID="_x0000_i1080" DrawAspect="Content" ObjectID="_1234567954" r:id="rId114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生成三乙苯的苯：</w:t>
      </w:r>
      <w:r>
        <w:rPr>
          <w:position w:val="-10"/>
        </w:rPr>
        <w:object>
          <v:shape id="_x0000_i1081" type="#_x0000_t75" style="width:167pt;height:16pt;mso-position-horizontal-relative:page;mso-position-vertical-relative:page" o:oleicon="f" o:ole="" o:preferrelative="t" filled="f" stroked="f">
            <v:imagedata r:id="rId115" o:title=""/>
            <v:path o:extrusionok="f"/>
            <o:lock v:ext="edit" aspectratio="t"/>
          </v:shape>
          <o:OLEObject Type="Embed" ProgID="Equation.DSMT4" ShapeID="_x0000_i1081" DrawAspect="Content" ObjectID="_1234567955" r:id="rId116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苯的损失量：</w:t>
      </w:r>
      <w:r>
        <w:rPr>
          <w:position w:val="-10"/>
        </w:rPr>
        <w:object>
          <v:shape id="_x0000_i1082" type="#_x0000_t75" style="width:185pt;height:16pt;mso-position-horizontal-relative:page;mso-position-vertical-relative:page" o:oleicon="f" o:ole="" o:preferrelative="t" filled="f" stroked="f">
            <v:imagedata r:id="rId117" o:title=""/>
            <v:path o:extrusionok="f"/>
            <o:lock v:ext="edit" aspectratio="t"/>
          </v:shape>
          <o:OLEObject Type="Embed" ProgID="Equation.DSMT4" ShapeID="_x0000_i1082" DrawAspect="Content" ObjectID="_1234567956" r:id="rId118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生成产物：</w: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 xml:space="preserve">乙苯的量：      </w:t>
      </w:r>
      <w:r>
        <w:rPr>
          <w:position w:val="-10"/>
        </w:rPr>
        <w:object>
          <v:shape id="_x0000_i1083" type="#_x0000_t75" style="width:175.95pt;height:16pt;mso-position-horizontal-relative:page;mso-position-vertical-relative:page" o:oleicon="f" o:ole="" o:preferrelative="t" filled="f" stroked="f">
            <v:imagedata r:id="rId119" o:title=""/>
            <v:path o:extrusionok="f"/>
            <o:lock v:ext="edit" aspectratio="t"/>
          </v:shape>
          <o:OLEObject Type="Embed" ProgID="Equation.DSMT4" ShapeID="_x0000_i1083" DrawAspect="Content" ObjectID="_1234567957" r:id="rId120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 xml:space="preserve">二乙苯的量：    </w:t>
      </w:r>
      <w:r>
        <w:rPr>
          <w:position w:val="-10"/>
        </w:rPr>
        <w:object>
          <v:shape id="_x0000_i1084" type="#_x0000_t75" style="width:159pt;height:16pt;mso-position-horizontal-relative:page;mso-position-vertical-relative:page" o:oleicon="f" o:ole="" o:preferrelative="t" filled="f" stroked="f">
            <v:imagedata r:id="rId121" o:title=""/>
            <v:path o:extrusionok="f"/>
            <o:lock v:ext="edit" aspectratio="t"/>
          </v:shape>
          <o:OLEObject Type="Embed" ProgID="Equation.DSMT4" ShapeID="_x0000_i1084" DrawAspect="Content" ObjectID="_1234567958" r:id="rId122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 xml:space="preserve">三乙苯的量：    </w:t>
      </w:r>
      <w:r>
        <w:rPr>
          <w:position w:val="-10"/>
        </w:rPr>
        <w:object>
          <v:shape id="_x0000_i1085" type="#_x0000_t75" style="width:160pt;height:16pt;mso-position-horizontal-relative:page;mso-position-vertical-relative:page" o:oleicon="f" o:ole="" o:preferrelative="t" filled="f" stroked="f">
            <v:imagedata r:id="rId123" o:title=""/>
            <v:path o:extrusionok="f"/>
            <o:lock v:ext="edit" aspectratio="t"/>
          </v:shape>
          <o:OLEObject Type="Embed" ProgID="Equation.DSMT4" ShapeID="_x0000_i1085" DrawAspect="Content" ObjectID="_1234567959" r:id="rId124"/>
        </w:object>
      </w:r>
    </w:p>
    <w:p w:rsidR="00B23CDB">
      <w:pPr>
        <w:pStyle w:val="30"/>
        <w:rPr>
          <w:rFonts w:hint="eastAsia"/>
        </w:rPr>
      </w:pPr>
      <w:bookmarkStart w:id="37" w:name="_Toc388366788"/>
      <w:bookmarkStart w:id="38" w:name="_Toc388479709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hint="eastAsia"/>
        </w:rPr>
        <w:t>循环苯的计算</w:t>
      </w:r>
      <w:bookmarkEnd w:id="37"/>
      <w:bookmarkEnd w:id="38"/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由于苯与乙苯单程转化率为35%，那么〔不计回流苯〕</w: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 xml:space="preserve">那么：进入反响器的苯： </w:t>
      </w:r>
      <w:r>
        <w:rPr>
          <w:position w:val="-10"/>
        </w:rPr>
        <w:object>
          <v:shape id="_x0000_i1086" type="#_x0000_t75" style="width:167pt;height:16pt;mso-position-horizontal-relative:page;mso-position-vertical-relative:page" o:oleicon="f" o:ole="" o:preferrelative="t" filled="f" stroked="f">
            <v:imagedata r:id="rId125" o:title=""/>
            <v:path o:extrusionok="f"/>
            <o:lock v:ext="edit" aspectratio="t"/>
          </v:shape>
          <o:OLEObject Type="Embed" ProgID="Equation.DSMT4" ShapeID="_x0000_i1086" DrawAspect="Content" ObjectID="_1234567960" r:id="rId126"/>
        </w:object>
      </w:r>
    </w:p>
    <w:p w:rsidR="00B23CDB">
      <w:pPr>
        <w:adjustRightInd w:val="0"/>
        <w:snapToGrid w:val="0"/>
        <w:ind w:firstLine="480" w:firstLineChars="200"/>
        <w:rPr>
          <w:rFonts w:hint="eastAsia"/>
        </w:rPr>
      </w:pPr>
      <w:r>
        <w:rPr>
          <w:rFonts w:hint="eastAsia"/>
        </w:rPr>
        <w:t xml:space="preserve">循环苯量：       </w:t>
      </w:r>
      <w:r>
        <w:rPr>
          <w:position w:val="-10"/>
        </w:rPr>
        <w:object>
          <v:shape id="_x0000_i1087" type="#_x0000_t75" style="width:199pt;height:16pt;mso-position-horizontal-relative:page;mso-position-vertical-relative:page" o:oleicon="f" o:ole="" o:preferrelative="t" filled="f" stroked="f">
            <v:imagedata r:id="rId127" o:title=""/>
            <v:path o:extrusionok="f"/>
            <o:lock v:ext="edit" aspectratio="t"/>
          </v:shape>
          <o:OLEObject Type="Embed" ProgID="Equation.DSMT4" ShapeID="_x0000_i1087" DrawAspect="Content" ObjectID="_1234567961" r:id="rId128"/>
        </w:object>
      </w:r>
    </w:p>
    <w:p w:rsidR="00B23CDB">
      <w:pPr>
        <w:pStyle w:val="30"/>
        <w:rPr>
          <w:rFonts w:hint="eastAsia"/>
        </w:rPr>
      </w:pPr>
      <w:bookmarkStart w:id="39" w:name="_Toc388366789"/>
      <w:bookmarkStart w:id="40" w:name="_Toc388479710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hint="eastAsia"/>
        </w:rPr>
        <w:t>络合物计算</w:t>
      </w:r>
      <w:bookmarkEnd w:id="39"/>
      <w:bookmarkEnd w:id="40"/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1.新鲜络合物的量</w: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因添加新鲜</w:t>
      </w:r>
      <w:r>
        <w:rPr>
          <w:position w:val="-12"/>
        </w:rPr>
        <w:object>
          <v:shape id="_x0000_i1088" type="#_x0000_t75" style="width:30pt;height:18pt;mso-position-horizontal-relative:page;mso-position-vertical-relative:page" o:oleicon="f" o:ole="" o:preferrelative="t" filled="f" stroked="f">
            <v:imagedata r:id="rId129" o:title=""/>
            <v:path o:extrusionok="f"/>
            <o:lock v:ext="edit" aspectratio="t"/>
          </v:shape>
          <o:OLEObject Type="Embed" ProgID="Equation.DSMT4" ShapeID="_x0000_i1088" DrawAspect="Content" ObjectID="_1234567962" r:id="rId130"/>
        </w:object>
      </w:r>
      <w:r>
        <w:rPr>
          <w:rFonts w:hint="eastAsia"/>
        </w:rPr>
        <w:t>量为0.03吨/吨乙苯，所以新鲜络合物用量：</w: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2.循环络合物的计算</w: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循环络合物为0.35吨/乙苯，故循环</w:t>
      </w:r>
      <w:r>
        <w:rPr>
          <w:position w:val="-12"/>
        </w:rPr>
        <w:object>
          <v:shape id="_x0000_i1089" type="#_x0000_t75" style="width:30pt;height:18pt;mso-position-horizontal-relative:page;mso-position-vertical-relative:page" o:oleicon="f" o:ole="" o:preferrelative="t" filled="f" stroked="f">
            <v:imagedata r:id="rId129" o:title=""/>
            <v:path o:extrusionok="f"/>
            <o:lock v:ext="edit" aspectratio="t"/>
          </v:shape>
          <o:OLEObject Type="Embed" ProgID="Equation.DSMT4" ShapeID="_x0000_i1089" DrawAspect="Content" ObjectID="_1234567964" r:id="rId131"/>
        </w:object>
      </w:r>
      <w:r>
        <w:t>络合物量为：</w:t>
      </w:r>
    </w:p>
    <w:p w:rsidR="00B23CDB">
      <w:pPr>
        <w:adjustRightInd w:val="0"/>
        <w:snapToGrid w:val="0"/>
        <w:rPr>
          <w:rFonts w:hint="eastAsia"/>
        </w:rPr>
      </w:pPr>
      <w:r>
        <w:rPr>
          <w:position w:val="-12"/>
        </w:rPr>
        <w:object>
          <v:shape id="_x0000_i1090" type="#_x0000_t75" style="width:30pt;height:18pt;mso-position-horizontal-relative:page;mso-position-vertical-relative:page" o:oleicon="f" o:ole="" o:preferrelative="t" filled="f" stroked="f">
            <v:imagedata r:id="rId129" o:title=""/>
            <v:path o:extrusionok="f"/>
            <o:lock v:ext="edit" aspectratio="t"/>
          </v:shape>
          <o:OLEObject Type="Embed" ProgID="Equation.DSMT4" ShapeID="_x0000_i1090" DrawAspect="Content" ObjectID="_1234567966" r:id="rId132"/>
        </w:object>
      </w:r>
      <w:r>
        <w:t>为：</w:t>
      </w:r>
      <w:r>
        <w:rPr>
          <w:position w:val="-10"/>
        </w:rPr>
        <w:object>
          <v:shape id="_x0000_i1091" type="#_x0000_t75" style="width:157pt;height:16pt;mso-position-horizontal-relative:page;mso-position-vertical-relative:page" o:oleicon="f" o:ole="" o:preferrelative="t" filled="f" stroked="f">
            <v:imagedata r:id="rId133" o:title=""/>
            <v:path o:extrusionok="f"/>
            <o:lock v:ext="edit" aspectratio="t"/>
          </v:shape>
          <o:OLEObject Type="Embed" ProgID="Equation.DSMT4" ShapeID="_x0000_i1091" DrawAspect="Content" ObjectID="_1234567967" r:id="rId134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 xml:space="preserve">二乙苯为：      </w:t>
      </w:r>
      <w:r>
        <w:rPr>
          <w:position w:val="-10"/>
        </w:rPr>
        <w:object>
          <v:shape id="_x0000_i1092" type="#_x0000_t75" style="width:172pt;height:16pt;mso-position-horizontal-relative:page;mso-position-vertical-relative:page" o:oleicon="f" o:ole="" o:preferrelative="t" filled="f" stroked="f">
            <v:imagedata r:id="rId135" o:title=""/>
            <v:path o:extrusionok="f"/>
            <o:lock v:ext="edit" aspectratio="t"/>
          </v:shape>
          <o:OLEObject Type="Embed" ProgID="Equation.DSMT4" ShapeID="_x0000_i1092" DrawAspect="Content" ObjectID="_1234567968" r:id="rId136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 xml:space="preserve">多乙苯：         </w:t>
      </w:r>
      <w:r>
        <w:rPr>
          <w:position w:val="-10"/>
        </w:rPr>
        <w:object>
          <v:shape id="_x0000_i1093" type="#_x0000_t75" style="width:172pt;height:16pt;mso-position-horizontal-relative:page;mso-position-vertical-relative:page" o:oleicon="f" o:ole="" o:preferrelative="t" filled="f" stroked="f">
            <v:imagedata r:id="rId137" o:title=""/>
            <v:path o:extrusionok="f"/>
            <o:lock v:ext="edit" aspectratio="t"/>
          </v:shape>
          <o:OLEObject Type="Embed" ProgID="Equation.DSMT4" ShapeID="_x0000_i1093" DrawAspect="Content" ObjectID="_1234567969" r:id="rId138"/>
        </w:object>
      </w:r>
    </w:p>
    <w:p w:rsidR="00B23CDB">
      <w:pPr>
        <w:pStyle w:val="30"/>
        <w:rPr>
          <w:rFonts w:hint="eastAsia"/>
        </w:rPr>
      </w:pPr>
      <w:bookmarkStart w:id="41" w:name="_Toc388366790"/>
      <w:bookmarkStart w:id="42" w:name="_Toc388479711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hint="eastAsia"/>
        </w:rPr>
        <w:t xml:space="preserve"> 尾气量的计算</w:t>
      </w:r>
      <w:bookmarkEnd w:id="41"/>
      <w:bookmarkEnd w:id="42"/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1.尾气中国惰性气体的量</w: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尾气中乙烯为1%，其余由乙烯带入的气体</w:t>
      </w:r>
      <w:r>
        <w:rPr>
          <w:position w:val="-12"/>
        </w:rPr>
        <w:object>
          <v:shape id="_x0000_i1094" type="#_x0000_t75" style="width:24.95pt;height:18pt;mso-position-horizontal-relative:page;mso-position-vertical-relative:page" o:oleicon="f" o:ole="" o:preferrelative="t" filled="f" stroked="f">
            <v:imagedata r:id="rId139" o:title=""/>
            <v:path o:extrusionok="f"/>
            <o:lock v:ext="edit" aspectratio="t"/>
          </v:shape>
          <o:OLEObject Type="Embed" ProgID="Equation.DSMT4" ShapeID="_x0000_i1094" DrawAspect="Content" ObjectID="_1234567970" r:id="rId140"/>
        </w:object>
      </w:r>
      <w:r>
        <w:rPr>
          <w:rFonts w:hint="eastAsia"/>
        </w:rPr>
        <w:t>，</w:t>
      </w:r>
      <w:r>
        <w:rPr>
          <w:position w:val="-12"/>
        </w:rPr>
        <w:object>
          <v:shape id="_x0000_i1095" type="#_x0000_t75" style="width:29pt;height:18pt;mso-position-horizontal-relative:page;mso-position-vertical-relative:page" o:oleicon="f" o:ole="" o:preferrelative="t" filled="f" stroked="f">
            <v:imagedata r:id="rId141" o:title=""/>
            <v:path o:extrusionok="f"/>
            <o:lock v:ext="edit" aspectratio="t"/>
          </v:shape>
          <o:OLEObject Type="Embed" ProgID="Equation.DSMT4" ShapeID="_x0000_i1095" DrawAspect="Content" ObjectID="_1234567971" r:id="rId142"/>
        </w:object>
      </w:r>
      <w:r>
        <w:rPr>
          <w:rFonts w:hint="eastAsia"/>
        </w:rPr>
        <w:t>，</w:t>
      </w:r>
      <w:r>
        <w:rPr>
          <w:position w:val="-12"/>
        </w:rPr>
        <w:object>
          <v:shape id="_x0000_i1096" type="#_x0000_t75" style="width:28pt;height:18pt;mso-position-horizontal-relative:page;mso-position-vertical-relative:page" o:oleicon="f" o:ole="" o:preferrelative="t" filled="f" stroked="f">
            <v:imagedata r:id="rId143" o:title=""/>
            <v:path o:extrusionok="f"/>
            <o:lock v:ext="edit" aspectratio="t"/>
          </v:shape>
          <o:OLEObject Type="Embed" ProgID="Equation.DSMT4" ShapeID="_x0000_i1096" DrawAspect="Content" ObjectID="_1234567972" r:id="rId144"/>
        </w:object>
      </w:r>
      <w:r>
        <w:t>均不参加反响</w: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乙烯：</w:t>
      </w:r>
      <w:r>
        <w:rPr>
          <w:position w:val="-10"/>
        </w:rPr>
        <w:object>
          <v:shape id="_x0000_i1097" type="#_x0000_t75" style="width:134pt;height:16pt;mso-position-horizontal-relative:page;mso-position-vertical-relative:page" o:oleicon="f" o:ole="" filled="f" stroked="f">
            <v:imagedata r:id="rId145" o:title=""/>
            <v:path o:extrusionok="f"/>
            <o:lock v:ext="edit" aspectratio="t"/>
          </v:shape>
          <o:OLEObject Type="Embed" ProgID="Equation.DSMT4" ShapeID="_x0000_i1097" DrawAspect="Content" ObjectID="_1234567973" r:id="rId146"/>
        </w:object>
      </w:r>
    </w:p>
    <w:p w:rsidR="00B23CDB">
      <w:r>
        <w:t>2.从催化剂带入的尾气</w:t>
      </w:r>
    </w:p>
    <w:p w:rsidR="00B23CDB">
      <w:pPr>
        <w:adjustRightInd w:val="0"/>
        <w:snapToGrid w:val="0"/>
        <w:rPr>
          <w:rFonts w:hint="eastAsia"/>
        </w:rPr>
        <w:sectPr w:rsidSect="00096F82">
          <w:type w:val="nextPage"/>
          <w:pgSz w:w="11906" w:h="16838" w:code="9"/>
          <w:pgMar w:top="1418" w:right="1134" w:bottom="1134" w:left="1418" w:header="851" w:footer="992" w:gutter="0"/>
          <w:pgNumType w:start="5"/>
          <w:cols w:space="720"/>
          <w:titlePg w:val="0"/>
          <w:docGrid w:type="lines" w:linePitch="312"/>
        </w:sectPr>
      </w:pPr>
      <w:r>
        <w:rPr>
          <w:rFonts w:hint="eastAsia"/>
        </w:rPr>
        <w:t>由于水的量为：    17005.069</w:t>
      </w:r>
      <w:r>
        <w:object>
          <v:shape id="_x0000_i1098" type="#_x0000_t75" style="width:9pt;height:10pt;mso-position-horizontal-relative:page;mso-position-vertical-relative:page" o:oleicon="f" o:ole="" filled="f" stroked="f">
            <v:imagedata r:id="rId147" o:title=""/>
            <v:path o:extrusionok="f"/>
            <o:lock v:ext="edit" aspectratio="t"/>
          </v:shape>
          <o:OLEObject Type="Embed" ProgID="Equation.DSMT4" ShapeID="_x0000_i1098" DrawAspect="Content" ObjectID="_1234567974" r:id="rId148"/>
        </w:object>
      </w:r>
      <w:r>
        <w:t>0.05%=8.503</w:t>
      </w:r>
      <w:r>
        <w:rPr>
          <w:position w:val="-10"/>
        </w:rPr>
        <w:object>
          <v:shape id="_x0000_i1099" type="#_x0000_t75" style="width:26pt;height:16pt;mso-position-horizontal-relative:page;mso-position-vertical-relative:page" o:oleicon="f" o:ole="" o:preferrelative="t" filled="f" stroked="f">
            <v:imagedata r:id="rId149" o:title=""/>
            <v:path o:extrusionok="f"/>
            <o:lock v:ext="edit" aspectratio="t"/>
          </v:shape>
          <o:OLEObject Type="Embed" ProgID="Equation.DSMT4" ShapeID="_x0000_i1099" DrawAspect="Content" ObjectID="_1234567975" r:id="rId150"/>
        </w:object>
      </w:r>
    </w:p>
    <w:p w:rsidR="00B23CDB">
      <w:pPr>
        <w:adjustRightInd w:val="0"/>
        <w:snapToGrid w:val="0"/>
        <w:rPr>
          <w:rFonts w:hint="eastAsia"/>
        </w:rPr>
      </w:pPr>
      <w:r>
        <w:t>根据反响</w:t>
      </w:r>
      <w:r>
        <w:rPr>
          <w:position w:val="-12"/>
        </w:rPr>
        <w:object>
          <v:shape id="_x0000_i1100" type="#_x0000_t75" style="width:163pt;height:18pt;mso-position-horizontal-relative:page;mso-position-vertical-relative:page" o:oleicon="f" o:ole="" o:preferrelative="t" filled="f" stroked="f">
            <v:imagedata r:id="rId151" o:title=""/>
            <v:path o:extrusionok="f"/>
            <o:lock v:ext="edit" aspectratio="t"/>
          </v:shape>
          <o:OLEObject Type="Embed" ProgID="Equation.DSMT4" ShapeID="_x0000_i1100" DrawAspect="Content" ObjectID="_1234567976" r:id="rId152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position w:val="-6"/>
        </w:rPr>
        <w:object>
          <v:shape id="_x0000_i1101" type="#_x0000_t75" style="width:24pt;height:13.95pt;mso-position-horizontal-relative:page;mso-position-vertical-relative:page" o:oleicon="f" o:ole="" filled="f" stroked="f">
            <v:imagedata r:id="rId153" o:title=""/>
            <v:path o:extrusionok="f"/>
            <o:lock v:ext="edit" aspectratio="t"/>
          </v:shape>
          <o:OLEObject Type="Embed" ProgID="Equation.DSMT4" ShapeID="_x0000_i1101" DrawAspect="Content" ObjectID="_1234567977" r:id="rId154"/>
        </w:object>
      </w:r>
      <w:r>
        <w:t xml:space="preserve">的量： </w:t>
      </w:r>
      <w:r>
        <w:rPr>
          <w:position w:val="-10"/>
        </w:rPr>
        <w:object>
          <v:shape id="_x0000_i1102" type="#_x0000_t75" style="width:137pt;height:16pt;mso-position-horizontal-relative:page;mso-position-vertical-relative:page" o:oleicon="f" o:ole="" filled="f" stroked="f">
            <v:imagedata r:id="rId155" o:title=""/>
            <v:path o:extrusionok="f"/>
            <o:lock v:ext="edit" aspectratio="t"/>
          </v:shape>
          <o:OLEObject Type="Embed" ProgID="Equation.DSMT4" ShapeID="_x0000_i1102" DrawAspect="Content" ObjectID="_1234567978" r:id="rId156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生成</w:t>
      </w:r>
      <w:r>
        <w:rPr>
          <w:position w:val="-12"/>
        </w:rPr>
        <w:object>
          <v:shape id="_x0000_i1103" type="#_x0000_t75" style="width:47pt;height:18pt;mso-position-horizontal-relative:page;mso-position-vertical-relative:page" o:oleicon="f" o:ole="" filled="f" stroked="f">
            <v:imagedata r:id="rId157" o:title=""/>
            <v:path o:extrusionok="f"/>
            <o:lock v:ext="edit" aspectratio="t"/>
          </v:shape>
          <o:OLEObject Type="Embed" ProgID="Equation.DSMT4" ShapeID="_x0000_i1103" DrawAspect="Content" ObjectID="_1234567979" r:id="rId158"/>
        </w:object>
      </w:r>
      <w:r>
        <w:t>的量</w:t>
      </w:r>
      <w:r>
        <w:rPr>
          <w:rFonts w:hint="eastAsia"/>
        </w:rPr>
        <w:t xml:space="preserve">： </w:t>
      </w:r>
      <w:r>
        <w:rPr>
          <w:position w:val="-10"/>
        </w:rPr>
        <w:object>
          <v:shape id="_x0000_i1104" type="#_x0000_t75" style="width:157.95pt;height:17pt;mso-position-horizontal-relative:page;mso-position-vertical-relative:page" o:oleicon="f" o:ole="" o:preferrelative="t" filled="f" stroked="f">
            <v:imagedata r:id="rId159" o:title=""/>
            <v:path o:extrusionok="f"/>
            <o:lock v:ext="edit" aspectratio="t"/>
          </v:shape>
          <o:OLEObject Type="Embed" ProgID="Equation.DSMT4" ShapeID="_x0000_i1104" DrawAspect="Content" ObjectID="_1234567980" r:id="rId160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生成</w:t>
      </w:r>
      <w:r>
        <w:rPr>
          <w:position w:val="-12"/>
        </w:rPr>
        <w:object>
          <v:shape id="_x0000_i1105" type="#_x0000_t75" style="width:30pt;height:18pt;mso-position-horizontal-relative:page;mso-position-vertical-relative:page" o:oleicon="f" o:ole="" filled="f" stroked="f">
            <v:imagedata r:id="rId161" o:title=""/>
            <v:path o:extrusionok="f"/>
            <o:lock v:ext="edit" aspectratio="t"/>
          </v:shape>
          <o:OLEObject Type="Embed" ProgID="Equation.DSMT4" ShapeID="_x0000_i1105" DrawAspect="Content" ObjectID="_1234567981" r:id="rId162"/>
        </w:object>
      </w:r>
      <w:r>
        <w:rPr>
          <w:rFonts w:hint="eastAsia"/>
        </w:rPr>
        <w:t xml:space="preserve">量：     </w:t>
      </w:r>
      <w:r>
        <w:rPr>
          <w:position w:val="-10"/>
        </w:rPr>
        <w:object>
          <v:shape id="_x0000_i1106" type="#_x0000_t75" style="width:172pt;height:16pt;mso-position-horizontal-relative:page;mso-position-vertical-relative:page" o:oleicon="f" o:ole="" o:preferrelative="t" filled="f" stroked="f">
            <v:imagedata r:id="rId163" o:title=""/>
            <v:path o:extrusionok="f"/>
            <o:lock v:ext="edit" aspectratio="t"/>
          </v:shape>
          <o:OLEObject Type="Embed" ProgID="Equation.DSMT4" ShapeID="_x0000_i1106" DrawAspect="Content" ObjectID="_1234567982" r:id="rId164"/>
        </w:object>
      </w:r>
    </w:p>
    <w:p w:rsidR="00B23CDB">
      <w:pPr>
        <w:rPr>
          <w:rFonts w:hint="eastAsia"/>
        </w:rPr>
      </w:pPr>
      <w:r>
        <w:rPr>
          <w:rFonts w:hint="eastAsia"/>
        </w:rPr>
        <w:t>3.尾气中苯甲苯乙苯的量</w:t>
      </w:r>
    </w:p>
    <w:p w:rsidR="00B23CDB">
      <w:pPr>
        <w:adjustRightInd w:val="0"/>
        <w:snapToGrid w:val="0"/>
        <w:rPr>
          <w:rFonts w:hint="eastAsia"/>
        </w:rPr>
      </w:pPr>
      <w:r>
        <w:t>查《化工物性简明手册》</w:t>
      </w:r>
      <w:r w:rsidR="00312B58">
        <w:rPr>
          <w:rFonts w:hint="eastAsia"/>
          <w:vertAlign w:val="superscript"/>
        </w:rPr>
        <w:t>[5]</w:t>
      </w:r>
      <w:r>
        <w:t>得</w:t>
      </w:r>
      <w:r>
        <w:rPr>
          <w:rFonts w:hint="eastAsia"/>
        </w:rPr>
        <w:t>苯、甲苯、乙苯的安托因方程取下：</w: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 xml:space="preserve">苯： </w:t>
      </w:r>
      <w:r>
        <w:rPr>
          <w:position w:val="-10"/>
        </w:rPr>
        <w:object>
          <v:shape id="_x0000_i1107" type="#_x0000_t75" style="width:196pt;height:17pt;mso-position-horizontal-relative:page;mso-position-vertical-relative:page" o:oleicon="f" o:ole="" o:preferrelative="t" filled="f" stroked="f">
            <v:imagedata r:id="rId165" o:title=""/>
            <v:path o:extrusionok="f"/>
            <o:lock v:ext="edit" aspectratio="t"/>
          </v:shape>
          <o:OLEObject Type="Embed" ProgID="Equation.DSMT4" ShapeID="_x0000_i1107" DrawAspect="Content" ObjectID="_1234567983" r:id="rId166"/>
        </w:object>
      </w:r>
      <w:r>
        <w:t>〔</w:t>
      </w:r>
      <w:r>
        <w:rPr>
          <w:position w:val="-6"/>
        </w:rPr>
        <w:object>
          <v:shape id="_x0000_i1108" type="#_x0000_t75" style="width:22pt;height:13.95pt;mso-position-horizontal-relative:page;mso-position-vertical-relative:page" o:oleicon="f" o:ole="" filled="f" stroked="f">
            <v:imagedata r:id="rId167" o:title=""/>
            <v:path o:extrusionok="f"/>
            <o:lock v:ext="edit" aspectratio="t"/>
          </v:shape>
          <o:OLEObject Type="Embed" ProgID="Equation.DSMT4" ShapeID="_x0000_i1108" DrawAspect="Content" ObjectID="_1234567984" r:id="rId168"/>
        </w:object>
      </w:r>
      <w:r>
        <w:t>〕</w:t>
      </w:r>
    </w:p>
    <w:p w:rsidR="00B23CDB">
      <w:pPr>
        <w:adjustRightInd w:val="0"/>
        <w:snapToGrid w:val="0"/>
        <w:rPr>
          <w:rFonts w:hint="eastAsia"/>
        </w:rPr>
      </w:pPr>
      <w:r>
        <w:t>甲苯：</w:t>
      </w:r>
      <w:r>
        <w:rPr>
          <w:position w:val="-10"/>
        </w:rPr>
        <w:object>
          <v:shape id="_x0000_i1109" type="#_x0000_t75" style="width:190pt;height:17pt;mso-position-horizontal-relative:page;mso-position-vertical-relative:page" o:oleicon="f" o:ole="" o:preferrelative="t" filled="f" stroked="f">
            <v:imagedata r:id="rId169" o:title=""/>
            <v:path o:extrusionok="f"/>
            <o:lock v:ext="edit" aspectratio="t"/>
          </v:shape>
          <o:OLEObject Type="Embed" ProgID="Equation.DSMT4" ShapeID="_x0000_i1109" DrawAspect="Content" ObjectID="_1234567985" r:id="rId170"/>
        </w:object>
      </w:r>
      <w:r>
        <w:t>〔</w:t>
      </w:r>
      <w:r>
        <w:rPr>
          <w:position w:val="-6"/>
        </w:rPr>
        <w:object>
          <v:shape id="_x0000_i1110" type="#_x0000_t75" style="width:22pt;height:13.95pt;mso-position-horizontal-relative:page;mso-position-vertical-relative:page" o:oleicon="f" o:ole="" filled="f" stroked="f">
            <v:imagedata r:id="rId171" o:title=""/>
            <v:path o:extrusionok="f"/>
            <o:lock v:ext="edit" aspectratio="t"/>
          </v:shape>
          <o:OLEObject Type="Embed" ProgID="Equation.DSMT4" ShapeID="_x0000_i1110" DrawAspect="Content" ObjectID="_1234567986" r:id="rId172"/>
        </w:object>
      </w:r>
      <w:r>
        <w:t>〕</w:t>
      </w:r>
    </w:p>
    <w:p w:rsidR="00B23CDB">
      <w:pPr>
        <w:adjustRightInd w:val="0"/>
        <w:snapToGrid w:val="0"/>
        <w:rPr>
          <w:rFonts w:hint="eastAsia"/>
        </w:rPr>
      </w:pPr>
      <w:r>
        <w:t>乙苯：</w:t>
      </w:r>
      <w:r>
        <w:rPr>
          <w:position w:val="-10"/>
        </w:rPr>
        <w:object>
          <v:shape id="_x0000_i1111" type="#_x0000_t75" style="width:199pt;height:17pt;mso-position-horizontal-relative:page;mso-position-vertical-relative:page" o:oleicon="f" o:ole="" o:preferrelative="t" filled="f" stroked="f">
            <v:imagedata r:id="rId173" o:title=""/>
            <v:path o:extrusionok="f"/>
            <o:lock v:ext="edit" aspectratio="t"/>
          </v:shape>
          <o:OLEObject Type="Embed" ProgID="Equation.DSMT4" ShapeID="_x0000_i1111" DrawAspect="Content" ObjectID="_1234567987" r:id="rId174"/>
        </w:object>
      </w:r>
      <w:r>
        <w:t>〔</w:t>
      </w:r>
      <w:r>
        <w:rPr>
          <w:position w:val="-6"/>
        </w:rPr>
        <w:object>
          <v:shape id="_x0000_i1112" type="#_x0000_t75" style="width:22pt;height:13.95pt;mso-position-horizontal-relative:page;mso-position-vertical-relative:page" o:oleicon="f" o:ole="" filled="f" stroked="f">
            <v:imagedata r:id="rId175" o:title=""/>
            <v:path o:extrusionok="f"/>
            <o:lock v:ext="edit" aspectratio="t"/>
          </v:shape>
          <o:OLEObject Type="Embed" ProgID="Equation.DSMT4" ShapeID="_x0000_i1112" DrawAspect="Content" ObjectID="_1234567988" r:id="rId176"/>
        </w:object>
      </w:r>
      <w:r>
        <w:t>〕</w: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由于回流温度以及尾气温度均为40</w:t>
      </w:r>
      <w:r>
        <w:rPr>
          <w:position w:val="-6"/>
        </w:rPr>
        <w:object>
          <v:shape id="_x0000_i1113" type="#_x0000_t75" style="width:17pt;height:16pt;mso-position-horizontal-relative:page;mso-position-vertical-relative:page" o:oleicon="f" o:ole="" o:preferrelative="t" filled="f" stroked="f">
            <v:imagedata r:id="rId177" o:title=""/>
            <v:path o:extrusionok="f"/>
            <o:lock v:ext="edit" aspectratio="t"/>
          </v:shape>
          <o:OLEObject Type="Embed" ProgID="Equation.DSMT4" ShapeID="_x0000_i1113" DrawAspect="Content" ObjectID="_1234567989" r:id="rId178"/>
        </w:object>
      </w:r>
      <w:r>
        <w:t>，即为333.15K</w:t>
      </w:r>
      <w:r>
        <w:rPr>
          <w:rFonts w:hint="eastAsia"/>
        </w:rPr>
        <w:t>，得到</w:t>
      </w:r>
      <w:r>
        <w:t>：</w:t>
      </w:r>
    </w:p>
    <w:p w:rsidR="00B23CDB">
      <w:pPr>
        <w:adjustRightInd w:val="0"/>
        <w:snapToGrid w:val="0"/>
        <w:rPr>
          <w:rFonts w:hint="eastAsia"/>
        </w:rPr>
      </w:pPr>
      <w:r>
        <w:rPr>
          <w:position w:val="-14"/>
        </w:rPr>
        <w:object>
          <v:shape id="_x0000_i1114" type="#_x0000_t75" style="width:16pt;height:19pt;mso-position-horizontal-relative:page;mso-position-vertical-relative:page" o:oleicon="f" o:ole="" o:preferrelative="t" filled="f" stroked="f">
            <v:imagedata r:id="rId179" o:title=""/>
            <v:path o:extrusionok="f"/>
            <o:lock v:ext="edit" aspectratio="t"/>
          </v:shape>
          <o:OLEObject Type="Embed" ProgID="Equation.DSMT4" ShapeID="_x0000_i1114" DrawAspect="Content" ObjectID="_1234567990" r:id="rId180"/>
        </w:object>
      </w:r>
      <w:r>
        <w:rPr>
          <w:rFonts w:hint="eastAsia"/>
        </w:rPr>
        <w:t>=</w:t>
      </w:r>
      <w:r>
        <w:t>24.081</w:t>
      </w:r>
      <w:r>
        <w:rPr>
          <w:position w:val="-6"/>
        </w:rPr>
        <w:object>
          <v:shape id="_x0000_i1115" type="#_x0000_t75" style="width:23pt;height:13.95pt;mso-position-horizontal-relative:page;mso-position-vertical-relative:page" o:oleicon="f" o:ole="" filled="f" stroked="f">
            <v:imagedata r:id="rId181" o:title=""/>
            <v:path o:extrusionok="f"/>
            <o:lock v:ext="edit" aspectratio="t"/>
          </v:shape>
          <o:OLEObject Type="Embed" ProgID="Equation.DSMT4" ShapeID="_x0000_i1115" DrawAspect="Content" ObjectID="_1234567991" r:id="rId182"/>
        </w:object>
      </w:r>
      <w:r>
        <w:t>=0.237</w:t>
      </w:r>
      <w:r>
        <w:rPr>
          <w:rFonts w:hint="eastAsia"/>
        </w:rPr>
        <w:t>7</w:t>
      </w:r>
      <w:r>
        <w:rPr>
          <w:position w:val="-6"/>
        </w:rPr>
        <w:object>
          <v:shape id="_x0000_i1116" type="#_x0000_t75" style="width:22pt;height:12pt;mso-position-horizontal-relative:page;mso-position-vertical-relative:page" o:oleicon="f" o:ole="" o:preferrelative="t" filled="f" stroked="f">
            <v:imagedata r:id="rId183" o:title=""/>
            <v:path o:extrusionok="f"/>
            <o:lock v:ext="edit" aspectratio="t"/>
          </v:shape>
          <o:OLEObject Type="Embed" ProgID="Equation.DSMT4" ShapeID="_x0000_i1116" DrawAspect="Content" ObjectID="_1234567992" r:id="rId184"/>
        </w:object>
      </w:r>
      <w:r>
        <w:rPr>
          <w:position w:val="-14"/>
        </w:rPr>
        <w:object>
          <v:shape id="_x0000_i1117" type="#_x0000_t75" style="width:132.95pt;height:19pt;mso-position-horizontal-relative:page;mso-position-vertical-relative:page" o:oleicon="f" o:ole="" filled="f" stroked="f">
            <v:imagedata r:id="rId185" o:title=""/>
            <v:path o:extrusionok="f"/>
            <o:lock v:ext="edit" aspectratio="t"/>
          </v:shape>
          <o:OLEObject Type="Embed" ProgID="Equation.DSMT4" ShapeID="_x0000_i1117" DrawAspect="Content" ObjectID="_1234567993" r:id="rId186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position w:val="-14"/>
        </w:rPr>
        <w:object>
          <v:shape id="_x0000_i1118" type="#_x0000_t75" style="width:23pt;height:19pt;mso-position-horizontal-relative:page;mso-position-vertical-relative:page" o:oleicon="f" o:ole="" o:preferrelative="t" filled="f" stroked="f">
            <v:imagedata r:id="rId187" o:title=""/>
            <v:path o:extrusionok="f"/>
            <o:lock v:ext="edit" aspectratio="t"/>
          </v:shape>
          <o:OLEObject Type="Embed" ProgID="Equation.DSMT4" ShapeID="_x0000_i1118" DrawAspect="Content" ObjectID="_1234567994" r:id="rId188"/>
        </w:object>
      </w:r>
      <w:r>
        <w:t>=2.8626</w:t>
      </w:r>
      <w:r>
        <w:rPr>
          <w:position w:val="-6"/>
        </w:rPr>
        <w:object>
          <v:shape id="_x0000_i1119" type="#_x0000_t75" style="width:23pt;height:13.95pt;mso-position-horizontal-relative:page;mso-position-vertical-relative:page" o:oleicon="f" o:ole="" filled="f" stroked="f">
            <v:imagedata r:id="rId189" o:title=""/>
            <v:path o:extrusionok="f"/>
            <o:lock v:ext="edit" aspectratio="t"/>
          </v:shape>
          <o:OLEObject Type="Embed" ProgID="Equation.DSMT4" ShapeID="_x0000_i1119" DrawAspect="Content" ObjectID="_1234567995" r:id="rId190"/>
        </w:object>
      </w:r>
      <w:r>
        <w:t>=0.0283</w:t>
      </w:r>
      <w:r>
        <w:rPr>
          <w:position w:val="-6"/>
        </w:rPr>
        <w:object>
          <v:shape id="_x0000_i1120" type="#_x0000_t75" style="width:22pt;height:12pt;mso-position-horizontal-relative:page;mso-position-vertical-relative:page" o:oleicon="f" o:ole="" o:preferrelative="t" filled="f" stroked="f">
            <v:imagedata r:id="rId183" o:title=""/>
            <v:path o:extrusionok="f"/>
            <o:lock v:ext="edit" aspectratio="t"/>
          </v:shape>
          <o:OLEObject Type="Embed" ProgID="Equation.DSMT4" ShapeID="_x0000_i1120" DrawAspect="Content" ObjectID="_1234567996" r:id="rId191"/>
        </w:object>
      </w:r>
    </w:p>
    <w:p w:rsidR="009B7823">
      <w:pPr>
        <w:adjustRightInd w:val="0"/>
        <w:snapToGrid w:val="0"/>
        <w:jc w:val="right"/>
        <w:rPr>
          <w:rFonts w:hint="eastAsia"/>
        </w:rPr>
      </w:pPr>
      <w:r w:rsidR="00B23CDB">
        <w:rPr>
          <w:rFonts w:hint="eastAsia"/>
        </w:rPr>
        <w:t>假定苯、甲苯、乙苯 均到达饱和值，且不含二乙苯以上的多烷基苯，那么有：</w:t>
      </w:r>
    </w:p>
    <w:p w:rsidR="00B23CDB">
      <w:pPr>
        <w:adjustRightInd w:val="0"/>
        <w:snapToGrid w:val="0"/>
        <w:jc w:val="right"/>
        <w:rPr>
          <w:rFonts w:hint="eastAsia"/>
        </w:rPr>
      </w:pPr>
      <w:r>
        <w:rPr>
          <w:position w:val="-14"/>
        </w:rPr>
        <w:object>
          <v:shape id="_x0000_i1121" type="#_x0000_t75" style="width:78pt;height:20pt;mso-position-horizontal-relative:page;mso-position-vertical-relative:page" o:oleicon="f" o:ole="" o:preferrelative="t" filled="f" stroked="f">
            <v:imagedata r:id="rId192" o:title=""/>
            <v:path o:extrusionok="f"/>
            <o:lock v:ext="edit" aspectratio="t"/>
          </v:shape>
          <o:OLEObject Type="Embed" ProgID="Equation.DSMT4" ShapeID="_x0000_i1121" DrawAspect="Content" ObjectID="_1234567997" r:id="rId193"/>
        </w:object>
      </w:r>
      <w:r>
        <w:rPr>
          <w:rFonts w:hint="eastAsia"/>
        </w:rPr>
        <w:t xml:space="preserve">                        (3-1)</w:t>
      </w:r>
    </w:p>
    <w:p w:rsidR="00B23CDB">
      <w:pPr>
        <w:adjustRightInd w:val="0"/>
        <w:snapToGrid w:val="0"/>
        <w:rPr>
          <w:rFonts w:hint="eastAsia"/>
        </w:rPr>
      </w:pPr>
      <w:r>
        <w:t>〔</w:t>
      </w:r>
      <w:r>
        <w:rPr>
          <w:position w:val="-14"/>
        </w:rPr>
        <w:object>
          <v:shape id="_x0000_i1122" type="#_x0000_t75" style="width:16pt;height:19pt;mso-position-horizontal-relative:page;mso-position-vertical-relative:page" o:oleicon="f" o:ole="" filled="f" stroked="f">
            <v:imagedata r:id="rId194" o:title=""/>
            <v:path o:extrusionok="f"/>
            <o:lock v:ext="edit" aspectratio="t"/>
          </v:shape>
          <o:OLEObject Type="Embed" ProgID="Equation.DSMT4" ShapeID="_x0000_i1122" DrawAspect="Content" ObjectID="_1234567998" r:id="rId195"/>
        </w:object>
      </w:r>
      <w:r>
        <w:t>指苯、甲苯、乙苯以外的气体</w:t>
      </w:r>
      <w:r>
        <w:rPr>
          <w:position w:val="-14"/>
        </w:rPr>
        <w:object>
          <v:shape id="_x0000_i1123" type="#_x0000_t75" style="width:18pt;height:19pt;mso-position-horizontal-relative:page;mso-position-vertical-relative:page" o:oleicon="f" o:ole="" filled="f" stroked="f">
            <v:imagedata r:id="rId196" o:title=""/>
            <v:path o:extrusionok="f"/>
            <o:lock v:ext="edit" aspectratio="t"/>
          </v:shape>
          <o:OLEObject Type="Embed" ProgID="Equation.DSMT4" ShapeID="_x0000_i1123" DrawAspect="Content" ObjectID="_1234567999" r:id="rId197"/>
        </w:object>
      </w:r>
      <w:r>
        <w:t>指苯、甲苯</w:t>
      </w:r>
      <w:r>
        <w:rPr>
          <w:rFonts w:hint="eastAsia"/>
        </w:rPr>
        <w:t>、</w:t>
      </w:r>
      <w:r>
        <w:t>乙苯以外的气体饱和蒸压</w:t>
      </w:r>
      <w:r>
        <w:rPr>
          <w:position w:val="-12"/>
        </w:rPr>
        <w:object>
          <v:shape id="_x0000_i1124" type="#_x0000_t75" style="width:13.95pt;height:19pt;mso-position-horizontal-relative:page;mso-position-vertical-relative:page" o:oleicon="f" o:ole="" filled="f" stroked="f">
            <v:imagedata r:id="rId198" o:title=""/>
            <v:path o:extrusionok="f"/>
            <o:lock v:ext="edit" aspectratio="t"/>
          </v:shape>
          <o:OLEObject Type="Embed" ProgID="Equation.DSMT4" ShapeID="_x0000_i1124" DrawAspect="Content" ObjectID="_1234568000" r:id="rId199"/>
        </w:object>
      </w:r>
      <w:r>
        <w:t>指苯、甲苯、乙苯的气体量</w:t>
      </w:r>
      <w:r>
        <w:rPr>
          <w:position w:val="-12"/>
        </w:rPr>
        <w:object>
          <v:shape id="_x0000_i1125" type="#_x0000_t75" style="width:15pt;height:19pt;mso-position-horizontal-relative:page;mso-position-vertical-relative:page" o:oleicon="f" o:ole="" filled="f" stroked="f">
            <v:imagedata r:id="rId200" o:title=""/>
            <v:path o:extrusionok="f"/>
            <o:lock v:ext="edit" aspectratio="t"/>
          </v:shape>
          <o:OLEObject Type="Embed" ProgID="Equation.DSMT4" ShapeID="_x0000_i1125" DrawAspect="Content" ObjectID="_1234568001" r:id="rId201"/>
        </w:object>
      </w:r>
      <w:r>
        <w:t>指苯、甲苯、乙苯的气体饱和蒸汽压〕</w:t>
      </w:r>
    </w:p>
    <w:p w:rsidR="00B23CDB">
      <w:pPr>
        <w:adjustRightInd w:val="0"/>
        <w:snapToGrid w:val="0"/>
        <w:rPr>
          <w:rFonts w:hint="eastAsia"/>
        </w:rPr>
      </w:pPr>
      <w:r>
        <w:rPr>
          <w:position w:val="-14"/>
        </w:rPr>
        <w:object>
          <v:shape id="_x0000_i1126" type="#_x0000_t75" style="width:160pt;height:19pt" o:oleicon="f" o:ole="" stroked="f">
            <v:imagedata r:id="rId202" o:title=""/>
          </v:shape>
          <o:OLEObject Type="Embed" ProgID="Equation.DSMT4" ShapeID="_x0000_i1126" DrawAspect="Content" ObjectID="_1462309070" r:id="rId203"/>
        </w:object>
      </w:r>
      <w:r w:rsidR="00312786">
        <w:t>kmol</w:t>
      </w:r>
      <w:r>
        <w:rPr>
          <w:position w:val="-14"/>
        </w:rPr>
        <w:object>
          <v:shape id="_x0000_i1127" type="#_x0000_t75" style="width:193.95pt;height:19pt;mso-position-horizontal-relative:page;mso-position-vertical-relative:page" o:oleicon="f" o:ole="" o:preferrelative="t" filled="f" stroked="f">
            <v:imagedata r:id="rId204" o:title=""/>
            <v:path o:extrusionok="f"/>
            <o:lock v:ext="edit" aspectratio="t"/>
          </v:shape>
          <o:OLEObject Type="Embed" ProgID="Equation.DSMT4" ShapeID="_x0000_i1127" DrawAspect="Content" ObjectID="_1234568002" r:id="rId205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得到：</w:t>
      </w:r>
      <w:r>
        <w:rPr>
          <w:position w:val="-14"/>
        </w:rPr>
        <w:object>
          <v:shape id="_x0000_i1128" type="#_x0000_t75" style="width:145pt;height:20pt;mso-position-horizontal-relative:page;mso-position-vertical-relative:page" o:oleicon="f" o:ole="" o:preferrelative="t" filled="f" stroked="f">
            <v:imagedata r:id="rId206" o:title=""/>
            <v:path o:extrusionok="f"/>
            <o:lock v:ext="edit" aspectratio="t"/>
          </v:shape>
          <o:OLEObject Type="Embed" ProgID="Equation.DSMT4" ShapeID="_x0000_i1128" DrawAspect="Content" ObjectID="_1234568003" r:id="rId207"/>
        </w:object>
      </w:r>
      <w:r>
        <w:rPr>
          <w:position w:val="-14"/>
        </w:rPr>
        <w:object>
          <v:shape id="_x0000_i1129" type="#_x0000_t75" style="width:134pt;height:19pt;mso-position-horizontal-relative:page;mso-position-vertical-relative:page" o:oleicon="f" o:ole="" o:preferrelative="t" filled="f" stroked="f">
            <v:imagedata r:id="rId208" o:title=""/>
            <v:path o:extrusionok="f"/>
            <o:lock v:ext="edit" aspectratio="t"/>
          </v:shape>
          <o:OLEObject Type="Embed" ProgID="Equation.DSMT4" ShapeID="_x0000_i1129" DrawAspect="Content" ObjectID="_1234568004" r:id="rId209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尾气总质量：</w:t>
      </w:r>
      <w:r>
        <w:rPr>
          <w:position w:val="-10"/>
        </w:rPr>
        <w:object>
          <v:shape id="_x0000_i1130" type="#_x0000_t75" style="width:289pt;height:16pt;mso-position-horizontal-relative:page;mso-position-vertical-relative:page" o:oleicon="f" o:ole="" o:preferrelative="t" filled="f" stroked="f">
            <v:imagedata r:id="rId210" o:title=""/>
            <v:path o:extrusionok="f"/>
            <o:lock v:ext="edit" aspectratio="t"/>
          </v:shape>
          <o:OLEObject Type="Embed" ProgID="Equation.DSMT4" ShapeID="_x0000_i1130" DrawAspect="Content" ObjectID="_1234568009" r:id="rId211"/>
        </w:object>
      </w:r>
    </w:p>
    <w:p w:rsidR="00B23CDB">
      <w:pPr>
        <w:pStyle w:val="30"/>
        <w:rPr>
          <w:rFonts w:hint="eastAsia"/>
        </w:rPr>
      </w:pPr>
      <w:bookmarkStart w:id="43" w:name="_Toc388366791"/>
      <w:bookmarkStart w:id="44" w:name="_Toc388479712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hint="eastAsia"/>
        </w:rPr>
        <w:t xml:space="preserve"> 烷基化液量的计算</w:t>
      </w:r>
      <w:bookmarkEnd w:id="43"/>
      <w:bookmarkEnd w:id="44"/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烷基化液中苯=循环苯=27407.953</w:t>
      </w:r>
      <w:r>
        <w:rPr>
          <w:position w:val="-10"/>
        </w:rPr>
        <w:object>
          <v:shape id="_x0000_i1131" type="#_x0000_t75" style="width:26pt;height:16pt;mso-position-horizontal-relative:page;mso-position-vertical-relative:page" o:oleicon="f" o:ole="" filled="f" stroked="f">
            <v:imagedata r:id="rId212" o:title=""/>
            <v:path o:extrusionok="f"/>
            <o:lock v:ext="edit" aspectratio="t"/>
          </v:shape>
          <o:OLEObject Type="Embed" ProgID="Equation.DSMT4" ShapeID="_x0000_i1131" DrawAspect="Content" ObjectID="_1234568010" r:id="rId213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乙苯量=产物乙苯-尾气损失乙苯=21043.733-44.287=20999.486</w:t>
      </w:r>
      <w:r>
        <w:rPr>
          <w:position w:val="-10"/>
        </w:rPr>
        <w:object>
          <v:shape id="_x0000_i1132" type="#_x0000_t75" style="width:26pt;height:16pt;mso-position-horizontal-relative:page;mso-position-vertical-relative:page" o:oleicon="f" o:ole="" filled="f" stroked="f">
            <v:imagedata r:id="rId214" o:title=""/>
            <v:path o:extrusionok="f"/>
            <o:lock v:ext="edit" aspectratio="t"/>
          </v:shape>
          <o:OLEObject Type="Embed" ProgID="Equation.DSMT4" ShapeID="_x0000_i1132" DrawAspect="Content" ObjectID="_1234568011" r:id="rId215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二乙苯量=生成的二乙苯=584.671</w:t>
      </w:r>
      <w:r>
        <w:rPr>
          <w:position w:val="-10"/>
        </w:rPr>
        <w:object>
          <v:shape id="_x0000_i1133" type="#_x0000_t75" style="width:26pt;height:16pt;mso-position-horizontal-relative:page;mso-position-vertical-relative:page" o:oleicon="f" o:ole="" filled="f" stroked="f">
            <v:imagedata r:id="rId216" o:title=""/>
            <v:path o:extrusionok="f"/>
            <o:lock v:ext="edit" aspectratio="t"/>
          </v:shape>
          <o:OLEObject Type="Embed" ProgID="Equation.DSMT4" ShapeID="_x0000_i1133" DrawAspect="Content" ObjectID="_1234568012" r:id="rId217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三乙苯等多烷基苯=生成三乙苯量=294.516</w:t>
      </w:r>
      <w:r>
        <w:rPr>
          <w:position w:val="-10"/>
        </w:rPr>
        <w:object>
          <v:shape id="_x0000_i1134" type="#_x0000_t75" style="width:26pt;height:16pt;mso-position-horizontal-relative:page;mso-position-vertical-relative:page" o:oleicon="f" o:ole="" filled="f" stroked="f">
            <v:imagedata r:id="rId218" o:title=""/>
            <v:path o:extrusionok="f"/>
            <o:lock v:ext="edit" aspectratio="t"/>
          </v:shape>
          <o:OLEObject Type="Embed" ProgID="Equation.DSMT4" ShapeID="_x0000_i1134" DrawAspect="Content" ObjectID="_1234568013" r:id="rId219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甲苯的量=新鲜原料中甲苯-尾气中甲苯=161.548-101.248=56.300</w:t>
      </w:r>
      <w:r>
        <w:rPr>
          <w:position w:val="-10"/>
        </w:rPr>
        <w:object>
          <v:shape id="_x0000_i1135" type="#_x0000_t75" style="width:26pt;height:16pt;mso-position-horizontal-relative:page;mso-position-vertical-relative:page" o:oleicon="f" o:ole="" filled="f" stroked="f">
            <v:imagedata r:id="rId220" o:title=""/>
            <v:path o:extrusionok="f"/>
            <o:lock v:ext="edit" aspectratio="t"/>
          </v:shape>
          <o:OLEObject Type="Embed" ProgID="Equation.DSMT4" ShapeID="_x0000_i1135" DrawAspect="Content" ObjectID="_1234568014" r:id="rId221"/>
        </w:object>
      </w:r>
    </w:p>
    <w:p w:rsidR="00B23CDB">
      <w:pPr>
        <w:pStyle w:val="30"/>
        <w:rPr>
          <w:rFonts w:hint="eastAsia"/>
        </w:rPr>
      </w:pPr>
      <w:bookmarkStart w:id="45" w:name="_Toc388366792"/>
      <w:bookmarkStart w:id="46" w:name="_Toc388479713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hint="eastAsia"/>
        </w:rPr>
        <w:t>排出的废络合物</w:t>
      </w:r>
      <w:bookmarkEnd w:id="45"/>
      <w:bookmarkEnd w:id="46"/>
    </w:p>
    <w:p w:rsidR="009B7823">
      <w:pPr>
        <w:adjustRightInd w:val="0"/>
        <w:snapToGrid w:val="0"/>
        <w:rPr>
          <w:rFonts w:hint="eastAsia"/>
        </w:rPr>
      </w:pPr>
      <w:r w:rsidR="00B23CDB">
        <w:rPr>
          <w:rFonts w:hint="eastAsia"/>
        </w:rPr>
        <w:t>络合物的量</w:t>
      </w:r>
    </w:p>
    <w:p w:rsidR="00B23CDB">
      <w:pPr>
        <w:adjustRightInd w:val="0"/>
        <w:snapToGrid w:val="0"/>
        <w:rPr>
          <w:rFonts w:hint="eastAsia"/>
        </w:rPr>
        <w:sectPr w:rsidSect="00096F82">
          <w:type w:val="nextPage"/>
          <w:pgSz w:w="11906" w:h="16838" w:code="9"/>
          <w:pgMar w:top="1418" w:right="1134" w:bottom="1134" w:left="1418" w:header="851" w:footer="992" w:gutter="0"/>
          <w:pgNumType w:start="6"/>
          <w:cols w:space="720"/>
          <w:titlePg w:val="0"/>
          <w:docGrid w:type="lines" w:linePitch="312"/>
        </w:sectPr>
      </w:pPr>
      <w:r>
        <w:rPr>
          <w:rFonts w:hint="eastAsia"/>
        </w:rPr>
        <w:t>=进入系统络合物的量-循环络合物总量=2525.253-21.021+12.282=2516.514</w:t>
      </w:r>
      <w:r>
        <w:rPr>
          <w:position w:val="-10"/>
        </w:rPr>
        <w:object>
          <v:shape id="_x0000_i1136" type="#_x0000_t75" style="width:26pt;height:16pt;mso-position-horizontal-relative:page;mso-position-vertical-relative:page" o:oleicon="f" o:ole="" filled="f" stroked="f">
            <v:imagedata r:id="rId222" o:title=""/>
            <v:path o:extrusionok="f"/>
            <o:lock v:ext="edit" aspectratio="t"/>
          </v:shape>
          <o:OLEObject Type="Embed" ProgID="Equation.DSMT4" ShapeID="_x0000_i1136" DrawAspect="Content" ObjectID="_1234568015" r:id="rId223"/>
        </w:object>
      </w:r>
    </w:p>
    <w:p w:rsidR="00B23CDB">
      <w:pPr>
        <w:pStyle w:val="30"/>
        <w:rPr>
          <w:rFonts w:hint="eastAsia"/>
        </w:rPr>
      </w:pPr>
      <w:bookmarkStart w:id="47" w:name="_Toc388366793"/>
      <w:bookmarkStart w:id="48" w:name="_Toc388479714"/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hint="eastAsia"/>
        </w:rPr>
        <w:t xml:space="preserve"> 机械损失量</w:t>
      </w:r>
      <w:bookmarkEnd w:id="47"/>
      <w:bookmarkEnd w:id="48"/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乙烯损失量：总损失量-尾气带走乙烯的量=152.712-61.085=91.627</w:t>
      </w:r>
      <w:r>
        <w:rPr>
          <w:position w:val="-10"/>
        </w:rPr>
        <w:object>
          <v:shape id="_x0000_i1137" type="#_x0000_t75" style="width:26pt;height:16pt;mso-position-horizontal-relative:page;mso-position-vertical-relative:page" o:oleicon="f" o:ole="" filled="f" stroked="f">
            <v:imagedata r:id="rId224" o:title=""/>
            <v:path o:extrusionok="f"/>
            <o:lock v:ext="edit" aspectratio="t"/>
          </v:shape>
          <o:OLEObject Type="Embed" ProgID="Equation.DSMT4" ShapeID="_x0000_i1137" DrawAspect="Content" ObjectID="_1234568016" r:id="rId225"/>
        </w:object>
      </w:r>
    </w:p>
    <w:p w:rsidR="00B23CDB">
      <w:pPr>
        <w:adjustRightInd w:val="0"/>
        <w:snapToGrid w:val="0"/>
        <w:rPr>
          <w:rFonts w:hint="eastAsia"/>
        </w:rPr>
      </w:pPr>
      <w:r>
        <w:rPr>
          <w:rFonts w:hint="eastAsia"/>
        </w:rPr>
        <w:t>苯的损失量：总损失量-尾气带走苯的量=867.843-273.702=594.141</w:t>
      </w:r>
      <w:r>
        <w:rPr>
          <w:position w:val="-10"/>
        </w:rPr>
        <w:object>
          <v:shape id="_x0000_i1138" type="#_x0000_t75" style="width:26pt;height:16pt;mso-position-horizontal-relative:page;mso-position-vertical-relative:page" o:oleicon="f" o:ole="" filled="f" stroked="f">
            <v:imagedata r:id="rId226" o:title=""/>
            <v:path o:extrusionok="f"/>
            <o:lock v:ext="edit" aspectratio="t"/>
          </v:shape>
          <o:OLEObject Type="Embed" ProgID="Equation.DSMT4" ShapeID="_x0000_i1138" DrawAspect="Content" ObjectID="_1234568017" r:id="rId227"/>
        </w:object>
      </w:r>
    </w:p>
    <w:p w:rsidR="00B23CDB">
      <w:pPr>
        <w:jc w:val="center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表3.1反响器进料表</w:t>
      </w:r>
    </w:p>
    <w:tbl>
      <w:tblPr>
        <w:tblStyle w:val="TableNormal"/>
        <w:tblW w:w="0" w:type="auto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1275"/>
        <w:gridCol w:w="1384"/>
        <w:gridCol w:w="1373"/>
        <w:gridCol w:w="1350"/>
        <w:gridCol w:w="1365"/>
        <w:gridCol w:w="1349"/>
      </w:tblGrid>
      <w:tr>
        <w:tblPrEx>
          <w:tblW w:w="0" w:type="auto"/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000"/>
        </w:tblPrEx>
        <w:trPr>
          <w:trHeight w:hRule="exact" w:val="624"/>
        </w:trPr>
        <w:tc>
          <w:tcPr>
            <w:tcW w:w="1275" w:type="dxa"/>
            <w:tcBorders>
              <w:left w:val="nil"/>
              <w:bottom w:val="single" w:sz="4" w:space="0" w:color="auto"/>
            </w:tcBorders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384" w:type="dxa"/>
            <w:tcBorders>
              <w:bottom w:val="single" w:sz="4" w:space="0" w:color="auto"/>
            </w:tcBorders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373" w:type="dxa"/>
            <w:tcBorders>
              <w:bottom w:val="single" w:sz="4" w:space="0" w:color="auto"/>
            </w:tcBorders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10"/>
                <w:sz w:val="21"/>
                <w:szCs w:val="21"/>
              </w:rPr>
              <w:object>
                <v:shape id="_x0000_i1139" type="#_x0000_t75" style="width:26pt;height:16pt;mso-position-horizontal-relative:page;mso-position-vertical-relative:page" o:oleicon="f" o:ole="" o:preferrelative="t" filled="f" stroked="f">
                  <v:imagedata r:id="rId228" o:title=""/>
                  <v:path o:extrusionok="f"/>
                  <o:lock v:ext="edit" aspectratio="t"/>
                </v:shape>
                <o:OLEObject Type="Embed" ProgID="Equation.DSMT4" ShapeID="_x0000_i1139" DrawAspect="Content" ObjectID="_1234568018" r:id="rId229"/>
              </w:object>
            </w:r>
          </w:p>
        </w:tc>
        <w:tc>
          <w:tcPr>
            <w:tcW w:w="1350" w:type="dxa"/>
            <w:tcBorders>
              <w:bottom w:val="single" w:sz="4" w:space="0" w:color="auto"/>
            </w:tcBorders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6"/>
              </w:rPr>
              <w:object>
                <v:shape id="_x0000_i1140" type="#_x0000_t75" style="width:22pt;height:13.95pt" o:oleicon="f" o:ole="" stroked="f">
                  <v:imagedata r:id="rId230" o:title=""/>
                </v:shape>
                <o:OLEObject Type="Embed" ProgID="Equation.DSMT4" ShapeID="_x0000_i1140" DrawAspect="Content" ObjectID="_1462650277" r:id="rId231"/>
              </w:object>
            </w:r>
          </w:p>
        </w:tc>
        <w:tc>
          <w:tcPr>
            <w:tcW w:w="1365" w:type="dxa"/>
            <w:tcBorders>
              <w:bottom w:val="single" w:sz="4" w:space="0" w:color="auto"/>
            </w:tcBorders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6"/>
                <w:sz w:val="21"/>
                <w:szCs w:val="21"/>
              </w:rPr>
              <w:object>
                <v:shape id="_x0000_i1141" type="#_x0000_t75" style="width:42.95pt;height:13.95pt;mso-position-horizontal-relative:page;mso-position-vertical-relative:page" o:oleicon="f" o:ole="" o:preferrelative="t" filled="f" stroked="f">
                  <v:imagedata r:id="rId232" o:title=""/>
                  <v:path o:extrusionok="f"/>
                  <o:lock v:ext="edit" aspectratio="t"/>
                </v:shape>
                <o:OLEObject Type="Embed" ProgID="Equation.DSMT4" ShapeID="_x0000_i1141" DrawAspect="Content" ObjectID="_1234568019" r:id="rId233"/>
              </w:object>
            </w:r>
          </w:p>
        </w:tc>
        <w:tc>
          <w:tcPr>
            <w:tcW w:w="1349" w:type="dxa"/>
            <w:tcBorders>
              <w:bottom w:val="single" w:sz="4" w:space="0" w:color="auto"/>
            </w:tcBorders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6"/>
              </w:rPr>
              <w:object>
                <v:shape id="_x0000_i1142" type="#_x0000_t75" style="width:20pt;height:13.95pt" o:oleicon="f" o:ole="" stroked="f">
                  <v:imagedata r:id="rId234" o:title=""/>
                </v:shape>
                <o:OLEObject Type="Embed" ProgID="Equation.DSMT4" ShapeID="_x0000_i1142" DrawAspect="Content" ObjectID="_1462650307" r:id="rId235"/>
              </w:objec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275" w:type="dxa"/>
            <w:tcBorders>
              <w:top w:val="single" w:sz="4" w:space="0" w:color="auto"/>
              <w:left w:val="nil"/>
            </w:tcBorders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原</w:t>
            </w:r>
          </w:p>
        </w:tc>
        <w:tc>
          <w:tcPr>
            <w:tcW w:w="1384" w:type="dxa"/>
            <w:tcBorders>
              <w:top w:val="single" w:sz="4" w:space="0" w:color="auto"/>
            </w:tcBorders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12"/>
                <w:sz w:val="21"/>
                <w:szCs w:val="21"/>
              </w:rPr>
              <w:object>
                <v:shape id="_x0000_i1143" type="#_x0000_t75" style="width:29pt;height:18pt;mso-position-horizontal-relative:page;mso-position-vertical-relative:page" o:oleicon="f" o:ole="" filled="f" stroked="f">
                  <v:imagedata r:id="rId236" o:title=""/>
                  <v:path o:extrusionok="f"/>
                  <o:lock v:ext="edit" aspectratio="t"/>
                </v:shape>
                <o:OLEObject Type="Embed" ProgID="Equation.DSMT4" ShapeID="_x0000_i1143" DrawAspect="Content" ObjectID="_1234568020" r:id="rId237"/>
              </w:object>
            </w:r>
          </w:p>
        </w:tc>
        <w:tc>
          <w:tcPr>
            <w:tcW w:w="1373" w:type="dxa"/>
            <w:tcBorders>
              <w:top w:val="single" w:sz="4" w:space="0" w:color="auto"/>
            </w:tcBorders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6108.497</w:t>
            </w:r>
          </w:p>
        </w:tc>
        <w:tc>
          <w:tcPr>
            <w:tcW w:w="1350" w:type="dxa"/>
            <w:tcBorders>
              <w:top w:val="single" w:sz="4" w:space="0" w:color="auto"/>
            </w:tcBorders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94.95</w:t>
            </w:r>
          </w:p>
        </w:tc>
        <w:tc>
          <w:tcPr>
            <w:tcW w:w="1365" w:type="dxa"/>
            <w:tcBorders>
              <w:top w:val="single" w:sz="4" w:space="0" w:color="auto"/>
            </w:tcBorders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218.161</w:t>
            </w:r>
          </w:p>
        </w:tc>
        <w:tc>
          <w:tcPr>
            <w:tcW w:w="1349" w:type="dxa"/>
            <w:tcBorders>
              <w:top w:val="single" w:sz="4" w:space="0" w:color="auto"/>
            </w:tcBorders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95.00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27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料</w:t>
            </w:r>
          </w:p>
        </w:tc>
        <w:tc>
          <w:tcPr>
            <w:tcW w:w="1384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12"/>
                <w:sz w:val="21"/>
                <w:szCs w:val="21"/>
              </w:rPr>
              <w:object>
                <v:shape id="_x0000_i1144" type="#_x0000_t75" style="width:24.95pt;height:18pt;mso-position-horizontal-relative:page;mso-position-vertical-relative:page" o:oleicon="f" o:ole="" filled="f" stroked="f">
                  <v:imagedata r:id="rId238" o:title=""/>
                  <v:path o:extrusionok="f"/>
                  <o:lock v:ext="edit" aspectratio="t"/>
                </v:shape>
                <o:OLEObject Type="Embed" ProgID="Equation.DSMT4" ShapeID="_x0000_i1144" DrawAspect="Content" ObjectID="_1234568021" r:id="rId239"/>
              </w:object>
            </w:r>
          </w:p>
        </w:tc>
        <w:tc>
          <w:tcPr>
            <w:tcW w:w="137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58.544</w:t>
            </w:r>
          </w:p>
        </w:tc>
        <w:tc>
          <w:tcPr>
            <w:tcW w:w="1350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0.91</w:t>
            </w:r>
          </w:p>
        </w:tc>
        <w:tc>
          <w:tcPr>
            <w:tcW w:w="136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3.659</w:t>
            </w:r>
          </w:p>
        </w:tc>
        <w:tc>
          <w:tcPr>
            <w:tcW w:w="134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1.60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27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乙</w:t>
            </w:r>
          </w:p>
        </w:tc>
        <w:tc>
          <w:tcPr>
            <w:tcW w:w="1384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12"/>
                <w:sz w:val="21"/>
                <w:szCs w:val="21"/>
              </w:rPr>
              <w:object>
                <v:shape id="_x0000_i1145" type="#_x0000_t75" style="width:29pt;height:18pt;mso-position-horizontal-relative:page;mso-position-vertical-relative:page" o:oleicon="f" o:ole="" filled="f" stroked="f">
                  <v:imagedata r:id="rId240" o:title=""/>
                  <v:path o:extrusionok="f"/>
                  <o:lock v:ext="edit" aspectratio="t"/>
                </v:shape>
                <o:OLEObject Type="Embed" ProgID="Equation.DSMT4" ShapeID="_x0000_i1145" DrawAspect="Content" ObjectID="_1234568022" r:id="rId241"/>
              </w:object>
            </w:r>
          </w:p>
        </w:tc>
        <w:tc>
          <w:tcPr>
            <w:tcW w:w="137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165.338</w:t>
            </w:r>
          </w:p>
        </w:tc>
        <w:tc>
          <w:tcPr>
            <w:tcW w:w="1350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2.57</w:t>
            </w:r>
          </w:p>
        </w:tc>
        <w:tc>
          <w:tcPr>
            <w:tcW w:w="136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5.511</w:t>
            </w:r>
          </w:p>
        </w:tc>
        <w:tc>
          <w:tcPr>
            <w:tcW w:w="134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2.40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27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烯</w:t>
            </w:r>
          </w:p>
        </w:tc>
        <w:tc>
          <w:tcPr>
            <w:tcW w:w="1384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12"/>
                <w:sz w:val="21"/>
                <w:szCs w:val="21"/>
              </w:rPr>
              <w:object>
                <v:shape id="_x0000_i1146" type="#_x0000_t75" style="width:28pt;height:18pt;mso-position-horizontal-relative:page;mso-position-vertical-relative:page" o:oleicon="f" o:ole="" filled="f" stroked="f">
                  <v:imagedata r:id="rId242" o:title=""/>
                  <v:path o:extrusionok="f"/>
                  <o:lock v:ext="edit" aspectratio="t"/>
                </v:shape>
                <o:OLEObject Type="Embed" ProgID="Equation.DSMT4" ShapeID="_x0000_i1146" DrawAspect="Content" ObjectID="_1234568023" r:id="rId243"/>
              </w:object>
            </w:r>
          </w:p>
        </w:tc>
        <w:tc>
          <w:tcPr>
            <w:tcW w:w="137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101.004</w:t>
            </w:r>
          </w:p>
        </w:tc>
        <w:tc>
          <w:tcPr>
            <w:tcW w:w="1350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1.57</w:t>
            </w:r>
          </w:p>
        </w:tc>
        <w:tc>
          <w:tcPr>
            <w:tcW w:w="136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2.296</w:t>
            </w:r>
          </w:p>
        </w:tc>
        <w:tc>
          <w:tcPr>
            <w:tcW w:w="134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1.00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27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384" w:type="dxa"/>
          </w:tcPr>
          <w:p w:rsidR="00B23CDB">
            <w:pPr>
              <w:spacing w:before="156" w:beforeLines="50" w:after="156" w:afterLines="5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总计</w:t>
            </w:r>
          </w:p>
        </w:tc>
        <w:tc>
          <w:tcPr>
            <w:tcW w:w="137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6433.383</w:t>
            </w:r>
          </w:p>
        </w:tc>
        <w:tc>
          <w:tcPr>
            <w:tcW w:w="1350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100.00</w:t>
            </w:r>
          </w:p>
        </w:tc>
        <w:tc>
          <w:tcPr>
            <w:tcW w:w="136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229.627</w:t>
            </w:r>
          </w:p>
        </w:tc>
        <w:tc>
          <w:tcPr>
            <w:tcW w:w="134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100.00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27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384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12"/>
                <w:sz w:val="21"/>
                <w:szCs w:val="21"/>
              </w:rPr>
              <w:object>
                <v:shape id="_x0000_i1147" type="#_x0000_t75" style="width:29pt;height:18pt;mso-position-horizontal-relative:page;mso-position-vertical-relative:page" o:oleicon="f" o:ole="" filled="f" stroked="f">
                  <v:imagedata r:id="rId244" o:title=""/>
                  <v:path o:extrusionok="f"/>
                  <o:lock v:ext="edit" aspectratio="t"/>
                </v:shape>
                <o:OLEObject Type="Embed" ProgID="Equation.DSMT4" ShapeID="_x0000_i1147" DrawAspect="Content" ObjectID="_1234568024" r:id="rId245"/>
              </w:object>
            </w:r>
          </w:p>
        </w:tc>
        <w:tc>
          <w:tcPr>
            <w:tcW w:w="137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16835.018</w:t>
            </w:r>
          </w:p>
        </w:tc>
        <w:tc>
          <w:tcPr>
            <w:tcW w:w="1350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99.00</w:t>
            </w:r>
          </w:p>
        </w:tc>
        <w:tc>
          <w:tcPr>
            <w:tcW w:w="136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215.833</w:t>
            </w:r>
          </w:p>
        </w:tc>
        <w:tc>
          <w:tcPr>
            <w:tcW w:w="134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98.978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27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384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12"/>
                <w:sz w:val="21"/>
                <w:szCs w:val="21"/>
              </w:rPr>
              <w:object>
                <v:shape id="_x0000_i1148" type="#_x0000_t75" style="width:49pt;height:18pt;mso-position-horizontal-relative:page;mso-position-vertical-relative:page" o:oleicon="f" o:ole="" filled="f" stroked="f">
                  <v:imagedata r:id="rId246" o:title=""/>
                  <v:path o:extrusionok="f"/>
                  <o:lock v:ext="edit" aspectratio="t"/>
                </v:shape>
                <o:OLEObject Type="Embed" ProgID="Equation.DSMT4" ShapeID="_x0000_i1148" DrawAspect="Content" ObjectID="_1234568025" r:id="rId247"/>
              </w:object>
            </w:r>
          </w:p>
        </w:tc>
        <w:tc>
          <w:tcPr>
            <w:tcW w:w="137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161.548</w:t>
            </w:r>
          </w:p>
        </w:tc>
        <w:tc>
          <w:tcPr>
            <w:tcW w:w="1350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0.950</w:t>
            </w:r>
          </w:p>
        </w:tc>
        <w:tc>
          <w:tcPr>
            <w:tcW w:w="136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1.756</w:t>
            </w:r>
          </w:p>
        </w:tc>
        <w:tc>
          <w:tcPr>
            <w:tcW w:w="134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0.805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27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原</w:t>
            </w:r>
          </w:p>
        </w:tc>
        <w:tc>
          <w:tcPr>
            <w:tcW w:w="1384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12"/>
                <w:sz w:val="21"/>
                <w:szCs w:val="21"/>
              </w:rPr>
              <w:object>
                <v:shape id="_x0000_i1149" type="#_x0000_t75" style="width:26pt;height:18pt;mso-position-horizontal-relative:page;mso-position-vertical-relative:page" o:oleicon="f" o:ole="" filled="f" stroked="f">
                  <v:imagedata r:id="rId248" o:title=""/>
                  <v:path o:extrusionok="f"/>
                  <o:lock v:ext="edit" aspectratio="t"/>
                </v:shape>
                <o:OLEObject Type="Embed" ProgID="Equation.DSMT4" ShapeID="_x0000_i1149" DrawAspect="Content" ObjectID="_1234568026" r:id="rId249"/>
              </w:object>
            </w:r>
          </w:p>
        </w:tc>
        <w:tc>
          <w:tcPr>
            <w:tcW w:w="137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8.053</w:t>
            </w:r>
          </w:p>
        </w:tc>
        <w:tc>
          <w:tcPr>
            <w:tcW w:w="1350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0.050</w:t>
            </w:r>
          </w:p>
        </w:tc>
        <w:tc>
          <w:tcPr>
            <w:tcW w:w="136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0.472</w:t>
            </w:r>
          </w:p>
        </w:tc>
        <w:tc>
          <w:tcPr>
            <w:tcW w:w="134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0.217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27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料</w:t>
            </w:r>
          </w:p>
        </w:tc>
        <w:tc>
          <w:tcPr>
            <w:tcW w:w="1384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合计</w:t>
            </w:r>
          </w:p>
        </w:tc>
        <w:tc>
          <w:tcPr>
            <w:tcW w:w="137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17005.069</w:t>
            </w:r>
          </w:p>
        </w:tc>
        <w:tc>
          <w:tcPr>
            <w:tcW w:w="1350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100.00</w:t>
            </w:r>
          </w:p>
        </w:tc>
        <w:tc>
          <w:tcPr>
            <w:tcW w:w="136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218.061</w:t>
            </w:r>
          </w:p>
        </w:tc>
        <w:tc>
          <w:tcPr>
            <w:tcW w:w="134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100.00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27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苯</w:t>
            </w:r>
          </w:p>
        </w:tc>
        <w:tc>
          <w:tcPr>
            <w:tcW w:w="1384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37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27407.953</w:t>
            </w:r>
          </w:p>
        </w:tc>
        <w:tc>
          <w:tcPr>
            <w:tcW w:w="1350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100.00</w:t>
            </w:r>
          </w:p>
        </w:tc>
        <w:tc>
          <w:tcPr>
            <w:tcW w:w="136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351.384</w:t>
            </w:r>
          </w:p>
        </w:tc>
        <w:tc>
          <w:tcPr>
            <w:tcW w:w="134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100.00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27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循环苯</w:t>
            </w:r>
          </w:p>
        </w:tc>
        <w:tc>
          <w:tcPr>
            <w:tcW w:w="1384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12"/>
                <w:sz w:val="21"/>
                <w:szCs w:val="21"/>
              </w:rPr>
              <w:object>
                <v:shape id="_x0000_i1150" type="#_x0000_t75" style="width:30pt;height:18pt;mso-position-horizontal-relative:page;mso-position-vertical-relative:page" o:oleicon="f" o:ole="" filled="f" stroked="f">
                  <v:imagedata r:id="rId250" o:title=""/>
                  <v:path o:extrusionok="f"/>
                  <o:lock v:ext="edit" aspectratio="t"/>
                </v:shape>
                <o:OLEObject Type="Embed" ProgID="Equation.DSMT4" ShapeID="_x0000_i1150" DrawAspect="Content" ObjectID="_1234568027" r:id="rId251"/>
              </w:object>
            </w:r>
          </w:p>
        </w:tc>
        <w:tc>
          <w:tcPr>
            <w:tcW w:w="137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631.313</w:t>
            </w:r>
          </w:p>
        </w:tc>
        <w:tc>
          <w:tcPr>
            <w:tcW w:w="1350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25.00</w:t>
            </w:r>
          </w:p>
        </w:tc>
        <w:tc>
          <w:tcPr>
            <w:tcW w:w="136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4.729</w:t>
            </w:r>
          </w:p>
        </w:tc>
        <w:tc>
          <w:tcPr>
            <w:tcW w:w="134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26.121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27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新</w:t>
            </w:r>
          </w:p>
        </w:tc>
        <w:tc>
          <w:tcPr>
            <w:tcW w:w="1384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二乙苯</w:t>
            </w:r>
          </w:p>
        </w:tc>
        <w:tc>
          <w:tcPr>
            <w:tcW w:w="137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1305.556</w:t>
            </w:r>
          </w:p>
        </w:tc>
        <w:tc>
          <w:tcPr>
            <w:tcW w:w="1350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51.70</w:t>
            </w:r>
          </w:p>
        </w:tc>
        <w:tc>
          <w:tcPr>
            <w:tcW w:w="136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9.743</w:t>
            </w:r>
          </w:p>
        </w:tc>
        <w:tc>
          <w:tcPr>
            <w:tcW w:w="134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53.817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27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络</w:t>
            </w:r>
          </w:p>
        </w:tc>
        <w:tc>
          <w:tcPr>
            <w:tcW w:w="1384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三乙苯</w:t>
            </w:r>
          </w:p>
        </w:tc>
        <w:tc>
          <w:tcPr>
            <w:tcW w:w="137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588.384</w:t>
            </w:r>
          </w:p>
        </w:tc>
        <w:tc>
          <w:tcPr>
            <w:tcW w:w="1350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23.30</w:t>
            </w:r>
          </w:p>
        </w:tc>
        <w:tc>
          <w:tcPr>
            <w:tcW w:w="136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3.632</w:t>
            </w:r>
          </w:p>
        </w:tc>
        <w:tc>
          <w:tcPr>
            <w:tcW w:w="134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20.062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27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合</w:t>
            </w:r>
          </w:p>
        </w:tc>
        <w:tc>
          <w:tcPr>
            <w:tcW w:w="1384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合计</w:t>
            </w:r>
          </w:p>
        </w:tc>
        <w:tc>
          <w:tcPr>
            <w:tcW w:w="137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2525.253</w:t>
            </w:r>
          </w:p>
        </w:tc>
        <w:tc>
          <w:tcPr>
            <w:tcW w:w="1350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100.00</w:t>
            </w:r>
          </w:p>
        </w:tc>
        <w:tc>
          <w:tcPr>
            <w:tcW w:w="136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18.104</w:t>
            </w:r>
          </w:p>
        </w:tc>
        <w:tc>
          <w:tcPr>
            <w:tcW w:w="134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100.00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27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物</w:t>
            </w:r>
          </w:p>
        </w:tc>
        <w:tc>
          <w:tcPr>
            <w:tcW w:w="1384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12"/>
                <w:sz w:val="21"/>
                <w:szCs w:val="21"/>
              </w:rPr>
              <w:object>
                <v:shape id="_x0000_i1151" type="#_x0000_t75" style="width:30pt;height:18pt;mso-position-horizontal-relative:page;mso-position-vertical-relative:page" o:oleicon="f" o:ole="" filled="f" stroked="f">
                  <v:imagedata r:id="rId250" o:title=""/>
                  <v:path o:extrusionok="f"/>
                  <o:lock v:ext="edit" aspectratio="t"/>
                </v:shape>
                <o:OLEObject Type="Embed" ProgID="Equation.DSMT4" ShapeID="_x0000_i1151" DrawAspect="Content" ObjectID="_1234568028" r:id="rId252"/>
              </w:object>
            </w:r>
          </w:p>
        </w:tc>
        <w:tc>
          <w:tcPr>
            <w:tcW w:w="137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1841.330</w:t>
            </w:r>
          </w:p>
        </w:tc>
        <w:tc>
          <w:tcPr>
            <w:tcW w:w="1350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25.00</w:t>
            </w:r>
          </w:p>
        </w:tc>
        <w:tc>
          <w:tcPr>
            <w:tcW w:w="136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13.793</w:t>
            </w:r>
          </w:p>
        </w:tc>
        <w:tc>
          <w:tcPr>
            <w:tcW w:w="134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26.121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27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384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二乙苯</w:t>
            </w:r>
          </w:p>
        </w:tc>
        <w:tc>
          <w:tcPr>
            <w:tcW w:w="137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3807.871</w:t>
            </w:r>
          </w:p>
        </w:tc>
        <w:tc>
          <w:tcPr>
            <w:tcW w:w="1350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51.70</w:t>
            </w:r>
          </w:p>
        </w:tc>
        <w:tc>
          <w:tcPr>
            <w:tcW w:w="136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28.417</w:t>
            </w:r>
          </w:p>
        </w:tc>
        <w:tc>
          <w:tcPr>
            <w:tcW w:w="134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53.817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27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循环</w:t>
            </w:r>
          </w:p>
        </w:tc>
        <w:tc>
          <w:tcPr>
            <w:tcW w:w="1384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三乙苯</w:t>
            </w:r>
          </w:p>
        </w:tc>
        <w:tc>
          <w:tcPr>
            <w:tcW w:w="137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1716.120</w:t>
            </w:r>
          </w:p>
        </w:tc>
        <w:tc>
          <w:tcPr>
            <w:tcW w:w="1350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23.30</w:t>
            </w:r>
          </w:p>
        </w:tc>
        <w:tc>
          <w:tcPr>
            <w:tcW w:w="136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10.593</w:t>
            </w:r>
          </w:p>
        </w:tc>
        <w:tc>
          <w:tcPr>
            <w:tcW w:w="134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20.062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27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络合物</w:t>
            </w:r>
          </w:p>
        </w:tc>
        <w:tc>
          <w:tcPr>
            <w:tcW w:w="1384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合计</w:t>
            </w:r>
          </w:p>
        </w:tc>
        <w:tc>
          <w:tcPr>
            <w:tcW w:w="137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7365.321</w:t>
            </w:r>
          </w:p>
        </w:tc>
        <w:tc>
          <w:tcPr>
            <w:tcW w:w="1350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100.00</w:t>
            </w:r>
          </w:p>
        </w:tc>
        <w:tc>
          <w:tcPr>
            <w:tcW w:w="136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52.803</w:t>
            </w:r>
          </w:p>
        </w:tc>
        <w:tc>
          <w:tcPr>
            <w:tcW w:w="134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100.00</w:t>
            </w:r>
          </w:p>
        </w:tc>
      </w:tr>
    </w:tbl>
    <w:p>
      <w:pPr>
        <w:sectPr w:rsidSect="00096F82">
          <w:type w:val="nextPage"/>
          <w:pgSz w:w="11906" w:h="16838" w:code="9"/>
          <w:pgMar w:top="1418" w:right="1134" w:bottom="1134" w:left="1418" w:header="851" w:footer="992" w:gutter="0"/>
          <w:pgNumType w:start="7"/>
          <w:cols w:space="720"/>
          <w:titlePg w:val="0"/>
          <w:docGrid w:type="lines" w:linePitch="312"/>
        </w:sectPr>
      </w:pPr>
    </w:p>
    <w:tbl>
      <w:tblPr>
        <w:tblStyle w:val="TableNormal"/>
        <w:tblW w:w="0" w:type="auto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1275"/>
        <w:gridCol w:w="1384"/>
        <w:gridCol w:w="1373"/>
        <w:gridCol w:w="1350"/>
        <w:gridCol w:w="1365"/>
        <w:gridCol w:w="1349"/>
      </w:tblGrid>
      <w:tr>
        <w:tblPrEx>
          <w:tblW w:w="0" w:type="auto"/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000"/>
        </w:tblPrEx>
        <w:trPr>
          <w:trHeight w:hRule="exact" w:val="624"/>
        </w:trPr>
        <w:tc>
          <w:tcPr>
            <w:tcW w:w="127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总计</w:t>
            </w:r>
          </w:p>
        </w:tc>
        <w:tc>
          <w:tcPr>
            <w:tcW w:w="1384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37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60736.980</w:t>
            </w:r>
          </w:p>
        </w:tc>
        <w:tc>
          <w:tcPr>
            <w:tcW w:w="1350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36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34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</w:tr>
    </w:tbl>
    <w:p w:rsidR="00B23CDB">
      <w:pPr>
        <w:adjustRightInd w:val="0"/>
        <w:snapToGrid w:val="0"/>
        <w:jc w:val="center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表3.2反响器出料表</w:t>
      </w:r>
    </w:p>
    <w:tbl>
      <w:tblPr>
        <w:tblStyle w:val="TableNormal"/>
        <w:tblW w:w="0" w:type="auto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1345"/>
        <w:gridCol w:w="1459"/>
        <w:gridCol w:w="1446"/>
        <w:gridCol w:w="1423"/>
        <w:gridCol w:w="1426"/>
        <w:gridCol w:w="1423"/>
      </w:tblGrid>
      <w:tr>
        <w:tblPrEx>
          <w:tblW w:w="0" w:type="auto"/>
          <w:tblBorders>
            <w:top w:val="single" w:sz="4" w:space="0" w:color="auto"/>
            <w:left w:val="none" w:sz="0" w:space="0" w:color="auto"/>
            <w:bottom w:val="single" w:sz="4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000"/>
        </w:tblPrEx>
        <w:trPr>
          <w:trHeight w:hRule="exact" w:val="624"/>
        </w:trPr>
        <w:tc>
          <w:tcPr>
            <w:tcW w:w="1345" w:type="dxa"/>
            <w:tcBorders>
              <w:bottom w:val="single" w:sz="4" w:space="0" w:color="auto"/>
            </w:tcBorders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459" w:type="dxa"/>
            <w:tcBorders>
              <w:bottom w:val="single" w:sz="4" w:space="0" w:color="auto"/>
            </w:tcBorders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446" w:type="dxa"/>
            <w:tcBorders>
              <w:bottom w:val="single" w:sz="4" w:space="0" w:color="auto"/>
            </w:tcBorders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10"/>
              </w:rPr>
              <w:object>
                <v:shape id="_x0000_i1152" type="#_x0000_t75" style="width:26pt;height:16pt;mso-position-horizontal-relative:page;mso-position-vertical-relative:page" o:oleicon="f" o:ole="" filled="f" stroked="f">
                  <v:imagedata r:id="rId253" o:title=""/>
                  <v:path o:extrusionok="f"/>
                  <o:lock v:ext="edit" aspectratio="t"/>
                </v:shape>
                <o:OLEObject Type="Embed" ProgID="Equation.DSMT4" ShapeID="_x0000_i1152" DrawAspect="Content" ObjectID="_1234568029" r:id="rId254"/>
              </w:object>
            </w:r>
          </w:p>
        </w:tc>
        <w:tc>
          <w:tcPr>
            <w:tcW w:w="1423" w:type="dxa"/>
            <w:tcBorders>
              <w:bottom w:val="single" w:sz="4" w:space="0" w:color="auto"/>
            </w:tcBorders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6"/>
              </w:rPr>
              <w:object>
                <v:shape id="_x0000_i1153" type="#_x0000_t75" style="width:22pt;height:13.95pt" o:oleicon="f" o:ole="" stroked="f">
                  <v:imagedata r:id="rId230" o:title=""/>
                </v:shape>
                <o:OLEObject Type="Embed" ProgID="Equation.DSMT4" ShapeID="_x0000_i1153" DrawAspect="Content" ObjectID="_1462650278" r:id="rId255"/>
              </w:object>
            </w:r>
          </w:p>
        </w:tc>
        <w:tc>
          <w:tcPr>
            <w:tcW w:w="1426" w:type="dxa"/>
            <w:tcBorders>
              <w:bottom w:val="single" w:sz="4" w:space="0" w:color="auto"/>
            </w:tcBorders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6"/>
                <w:sz w:val="21"/>
                <w:szCs w:val="21"/>
              </w:rPr>
              <w:object>
                <v:shape id="_x0000_i1154" type="#_x0000_t75" style="width:38pt;height:13.95pt;mso-position-horizontal-relative:page;mso-position-vertical-relative:page" o:oleicon="f" o:ole="" o:preferrelative="t" filled="f" stroked="f">
                  <v:imagedata r:id="rId256" o:title=""/>
                  <v:path o:extrusionok="f"/>
                  <o:lock v:ext="edit" aspectratio="t"/>
                </v:shape>
                <o:OLEObject Type="Embed" ProgID="Equation.DSMT4" ShapeID="_x0000_i1154" DrawAspect="Content" ObjectID="_1234568030" r:id="rId257"/>
              </w:object>
            </w:r>
          </w:p>
        </w:tc>
        <w:tc>
          <w:tcPr>
            <w:tcW w:w="1423" w:type="dxa"/>
            <w:tcBorders>
              <w:bottom w:val="single" w:sz="4" w:space="0" w:color="auto"/>
            </w:tcBorders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6"/>
              </w:rPr>
              <w:object>
                <v:shape id="_x0000_i1155" type="#_x0000_t75" style="width:20pt;height:13.95pt" o:oleicon="f" o:ole="" stroked="f">
                  <v:imagedata r:id="rId234" o:title=""/>
                </v:shape>
                <o:OLEObject Type="Embed" ProgID="Equation.DSMT4" ShapeID="_x0000_i1155" DrawAspect="Content" ObjectID="_1462650308" r:id="rId258"/>
              </w:objec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345" w:type="dxa"/>
            <w:tcBorders>
              <w:top w:val="single" w:sz="4" w:space="0" w:color="auto"/>
            </w:tcBorders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459" w:type="dxa"/>
            <w:tcBorders>
              <w:top w:val="single" w:sz="4" w:space="0" w:color="auto"/>
            </w:tcBorders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446" w:type="dxa"/>
            <w:tcBorders>
              <w:top w:val="single" w:sz="4" w:space="0" w:color="auto"/>
            </w:tcBorders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61.085</w:t>
            </w:r>
          </w:p>
        </w:tc>
        <w:tc>
          <w:tcPr>
            <w:tcW w:w="1423" w:type="dxa"/>
            <w:tcBorders>
              <w:top w:val="single" w:sz="4" w:space="0" w:color="auto"/>
            </w:tcBorders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7.391</w:t>
            </w:r>
          </w:p>
        </w:tc>
        <w:tc>
          <w:tcPr>
            <w:tcW w:w="1426" w:type="dxa"/>
            <w:tcBorders>
              <w:top w:val="single" w:sz="4" w:space="0" w:color="auto"/>
            </w:tcBorders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2.182</w:t>
            </w:r>
          </w:p>
        </w:tc>
        <w:tc>
          <w:tcPr>
            <w:tcW w:w="1423" w:type="dxa"/>
            <w:tcBorders>
              <w:top w:val="single" w:sz="4" w:space="0" w:color="auto"/>
            </w:tcBorders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34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尾</w:t>
            </w:r>
          </w:p>
        </w:tc>
        <w:tc>
          <w:tcPr>
            <w:tcW w:w="145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12"/>
                <w:sz w:val="21"/>
                <w:szCs w:val="21"/>
              </w:rPr>
              <w:object>
                <v:shape id="_x0000_i1156" type="#_x0000_t75" style="width:24.95pt;height:18pt;mso-position-horizontal-relative:page;mso-position-vertical-relative:page" o:oleicon="f" o:ole="" filled="f" stroked="f">
                  <v:imagedata r:id="rId238" o:title=""/>
                  <v:path o:extrusionok="f"/>
                  <o:lock v:ext="edit" aspectratio="t"/>
                </v:shape>
                <o:OLEObject Type="Embed" ProgID="Equation.DSMT4" ShapeID="_x0000_i1156" DrawAspect="Content" ObjectID="_1234568031" r:id="rId259"/>
              </w:object>
            </w:r>
          </w:p>
        </w:tc>
        <w:tc>
          <w:tcPr>
            <w:tcW w:w="144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58.544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7.084</w:t>
            </w:r>
          </w:p>
        </w:tc>
        <w:tc>
          <w:tcPr>
            <w:tcW w:w="142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3.659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34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45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12"/>
                <w:sz w:val="21"/>
                <w:szCs w:val="21"/>
              </w:rPr>
              <w:object>
                <v:shape id="_x0000_i1157" type="#_x0000_t75" style="width:29pt;height:18pt;mso-position-horizontal-relative:page;mso-position-vertical-relative:page" o:oleicon="f" o:ole="" filled="f" stroked="f">
                  <v:imagedata r:id="rId240" o:title=""/>
                  <v:path o:extrusionok="f"/>
                  <o:lock v:ext="edit" aspectratio="t"/>
                </v:shape>
                <o:OLEObject Type="Embed" ProgID="Equation.DSMT4" ShapeID="_x0000_i1157" DrawAspect="Content" ObjectID="_1234568032" r:id="rId260"/>
              </w:object>
            </w:r>
          </w:p>
        </w:tc>
        <w:tc>
          <w:tcPr>
            <w:tcW w:w="144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165.338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20.008</w:t>
            </w:r>
          </w:p>
        </w:tc>
        <w:tc>
          <w:tcPr>
            <w:tcW w:w="142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5.511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34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45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12"/>
                <w:sz w:val="21"/>
                <w:szCs w:val="21"/>
              </w:rPr>
              <w:object>
                <v:shape id="_x0000_i1158" type="#_x0000_t75" style="width:28pt;height:18pt;mso-position-horizontal-relative:page;mso-position-vertical-relative:page" o:oleicon="f" o:ole="" filled="f" stroked="f">
                  <v:imagedata r:id="rId242" o:title=""/>
                  <v:path o:extrusionok="f"/>
                  <o:lock v:ext="edit" aspectratio="t"/>
                </v:shape>
                <o:OLEObject Type="Embed" ProgID="Equation.DSMT4" ShapeID="_x0000_i1158" DrawAspect="Content" ObjectID="_1234568033" r:id="rId261"/>
              </w:object>
            </w:r>
          </w:p>
        </w:tc>
        <w:tc>
          <w:tcPr>
            <w:tcW w:w="144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101.004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12.223</w:t>
            </w:r>
          </w:p>
        </w:tc>
        <w:tc>
          <w:tcPr>
            <w:tcW w:w="142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2.296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34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45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12"/>
                <w:sz w:val="21"/>
                <w:szCs w:val="21"/>
              </w:rPr>
              <w:object>
                <v:shape id="_x0000_i1159" type="#_x0000_t75" style="width:29pt;height:18pt;mso-position-horizontal-relative:page;mso-position-vertical-relative:page" o:oleicon="f" o:ole="" filled="f" stroked="f">
                  <v:imagedata r:id="rId244" o:title=""/>
                  <v:path o:extrusionok="f"/>
                  <o:lock v:ext="edit" aspectratio="t"/>
                </v:shape>
                <o:OLEObject Type="Embed" ProgID="Equation.DSMT4" ShapeID="_x0000_i1159" DrawAspect="Content" ObjectID="_1234568034" r:id="rId262"/>
              </w:object>
            </w:r>
          </w:p>
        </w:tc>
        <w:tc>
          <w:tcPr>
            <w:tcW w:w="144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273.702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33.113</w:t>
            </w:r>
          </w:p>
        </w:tc>
        <w:tc>
          <w:tcPr>
            <w:tcW w:w="142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3.509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34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气</w:t>
            </w:r>
          </w:p>
        </w:tc>
        <w:tc>
          <w:tcPr>
            <w:tcW w:w="145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乙苯</w:t>
            </w:r>
          </w:p>
        </w:tc>
        <w:tc>
          <w:tcPr>
            <w:tcW w:w="144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44.287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5.358</w:t>
            </w:r>
          </w:p>
        </w:tc>
        <w:tc>
          <w:tcPr>
            <w:tcW w:w="142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0.418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34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45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12"/>
                <w:sz w:val="21"/>
                <w:szCs w:val="21"/>
              </w:rPr>
              <w:object>
                <v:shape id="_x0000_i1160" type="#_x0000_t75" style="width:49pt;height:18pt;mso-position-horizontal-relative:page;mso-position-vertical-relative:page" o:oleicon="f" o:ole="" filled="f" stroked="f">
                  <v:imagedata r:id="rId246" o:title=""/>
                  <v:path o:extrusionok="f"/>
                  <o:lock v:ext="edit" aspectratio="t"/>
                </v:shape>
                <o:OLEObject Type="Embed" ProgID="Equation.DSMT4" ShapeID="_x0000_i1160" DrawAspect="Content" ObjectID="_1234568035" r:id="rId263"/>
              </w:object>
            </w:r>
          </w:p>
        </w:tc>
        <w:tc>
          <w:tcPr>
            <w:tcW w:w="144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105.248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12.735</w:t>
            </w:r>
          </w:p>
        </w:tc>
        <w:tc>
          <w:tcPr>
            <w:tcW w:w="142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1.144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34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45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6"/>
                <w:sz w:val="21"/>
                <w:szCs w:val="21"/>
              </w:rPr>
              <w:object>
                <v:shape id="_x0000_i1161" type="#_x0000_t75" style="width:24pt;height:13.95pt;mso-position-horizontal-relative:page;mso-position-vertical-relative:page" o:oleicon="f" o:ole="" filled="f" stroked="f">
                  <v:imagedata r:id="rId264" o:title=""/>
                  <v:path o:extrusionok="f"/>
                  <o:lock v:ext="edit" aspectratio="t"/>
                </v:shape>
                <o:OLEObject Type="Embed" ProgID="Equation.DSMT4" ShapeID="_x0000_i1161" DrawAspect="Content" ObjectID="_1234568036" r:id="rId265"/>
              </w:object>
            </w:r>
          </w:p>
        </w:tc>
        <w:tc>
          <w:tcPr>
            <w:tcW w:w="144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17.242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2.087</w:t>
            </w:r>
          </w:p>
        </w:tc>
        <w:tc>
          <w:tcPr>
            <w:tcW w:w="142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0.472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34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烷</w:t>
            </w:r>
          </w:p>
        </w:tc>
        <w:tc>
          <w:tcPr>
            <w:tcW w:w="145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12"/>
                <w:sz w:val="21"/>
                <w:szCs w:val="21"/>
              </w:rPr>
              <w:object>
                <v:shape id="_x0000_i1162" type="#_x0000_t75" style="width:29pt;height:18pt;mso-position-horizontal-relative:page;mso-position-vertical-relative:page" o:oleicon="f" o:ole="" filled="f" stroked="f">
                  <v:imagedata r:id="rId244" o:title=""/>
                  <v:path o:extrusionok="f"/>
                  <o:lock v:ext="edit" aspectratio="t"/>
                </v:shape>
                <o:OLEObject Type="Embed" ProgID="Equation.DSMT4" ShapeID="_x0000_i1162" DrawAspect="Content" ObjectID="_1234568037" r:id="rId266"/>
              </w:object>
            </w:r>
          </w:p>
        </w:tc>
        <w:tc>
          <w:tcPr>
            <w:tcW w:w="144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27407.953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55.546</w:t>
            </w:r>
          </w:p>
        </w:tc>
        <w:tc>
          <w:tcPr>
            <w:tcW w:w="142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351.384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63.166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34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基</w:t>
            </w:r>
          </w:p>
        </w:tc>
        <w:tc>
          <w:tcPr>
            <w:tcW w:w="145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乙苯</w:t>
            </w:r>
          </w:p>
        </w:tc>
        <w:tc>
          <w:tcPr>
            <w:tcW w:w="144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20999.486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42.558</w:t>
            </w:r>
          </w:p>
        </w:tc>
        <w:tc>
          <w:tcPr>
            <w:tcW w:w="142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198.108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35.613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34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化</w:t>
            </w:r>
          </w:p>
        </w:tc>
        <w:tc>
          <w:tcPr>
            <w:tcW w:w="145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二乙苯</w:t>
            </w:r>
          </w:p>
        </w:tc>
        <w:tc>
          <w:tcPr>
            <w:tcW w:w="144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584.671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1.185</w:t>
            </w:r>
          </w:p>
        </w:tc>
        <w:tc>
          <w:tcPr>
            <w:tcW w:w="142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4.363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0.785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34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45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三乙苯</w:t>
            </w:r>
          </w:p>
        </w:tc>
        <w:tc>
          <w:tcPr>
            <w:tcW w:w="144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294.516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0.589</w:t>
            </w:r>
          </w:p>
        </w:tc>
        <w:tc>
          <w:tcPr>
            <w:tcW w:w="142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1.818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0.327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34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液</w:t>
            </w:r>
          </w:p>
        </w:tc>
        <w:tc>
          <w:tcPr>
            <w:tcW w:w="145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12"/>
                <w:sz w:val="21"/>
                <w:szCs w:val="21"/>
              </w:rPr>
              <w:object>
                <v:shape id="_x0000_i1163" type="#_x0000_t75" style="width:49pt;height:18pt;mso-position-horizontal-relative:page;mso-position-vertical-relative:page" o:oleicon="f" o:ole="" filled="f" stroked="f">
                  <v:imagedata r:id="rId246" o:title=""/>
                  <v:path o:extrusionok="f"/>
                  <o:lock v:ext="edit" aspectratio="t"/>
                </v:shape>
                <o:OLEObject Type="Embed" ProgID="Equation.DSMT4" ShapeID="_x0000_i1163" DrawAspect="Content" ObjectID="_1234568038" r:id="rId267"/>
              </w:object>
            </w:r>
          </w:p>
        </w:tc>
        <w:tc>
          <w:tcPr>
            <w:tcW w:w="144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56.300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0.114</w:t>
            </w:r>
          </w:p>
        </w:tc>
        <w:tc>
          <w:tcPr>
            <w:tcW w:w="142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0.612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0.114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34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45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12"/>
                <w:sz w:val="21"/>
                <w:szCs w:val="21"/>
              </w:rPr>
              <w:object>
                <v:shape id="_x0000_i1164" type="#_x0000_t75" style="width:30pt;height:18pt;mso-position-horizontal-relative:page;mso-position-vertical-relative:page" o:oleicon="f" o:ole="" filled="f" stroked="f">
                  <v:imagedata r:id="rId268" o:title=""/>
                  <v:path o:extrusionok="f"/>
                  <o:lock v:ext="edit" aspectratio="t"/>
                </v:shape>
                <o:OLEObject Type="Embed" ProgID="Equation.DSMT4" ShapeID="_x0000_i1164" DrawAspect="Content" ObjectID="_1234568039" r:id="rId269"/>
              </w:object>
            </w:r>
          </w:p>
        </w:tc>
        <w:tc>
          <w:tcPr>
            <w:tcW w:w="144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610.292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24.251</w:t>
            </w:r>
          </w:p>
        </w:tc>
        <w:tc>
          <w:tcPr>
            <w:tcW w:w="142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4.571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25.250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34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45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二乙苯</w:t>
            </w:r>
          </w:p>
        </w:tc>
        <w:tc>
          <w:tcPr>
            <w:tcW w:w="144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1305.556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51.880</w:t>
            </w:r>
          </w:p>
        </w:tc>
        <w:tc>
          <w:tcPr>
            <w:tcW w:w="142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9.743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53.820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34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45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三乙苯</w:t>
            </w:r>
          </w:p>
        </w:tc>
        <w:tc>
          <w:tcPr>
            <w:tcW w:w="144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588.384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23.381</w:t>
            </w:r>
          </w:p>
        </w:tc>
        <w:tc>
          <w:tcPr>
            <w:tcW w:w="142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3.632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20.623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34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45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14"/>
                <w:sz w:val="21"/>
                <w:szCs w:val="21"/>
              </w:rPr>
              <w:object>
                <v:shape id="_x0000_i1165" type="#_x0000_t75" style="width:48pt;height:20pt;mso-position-horizontal-relative:page;mso-position-vertical-relative:page" o:oleicon="f" o:ole="" filled="f" stroked="f">
                  <v:imagedata r:id="rId270" o:title=""/>
                  <v:path o:extrusionok="f"/>
                  <o:lock v:ext="edit" aspectratio="t"/>
                </v:shape>
                <o:OLEObject Type="Embed" ProgID="Equation.DSMT4" ShapeID="_x0000_i1165" DrawAspect="Content" ObjectID="_1234568040" r:id="rId271"/>
              </w:object>
            </w:r>
          </w:p>
        </w:tc>
        <w:tc>
          <w:tcPr>
            <w:tcW w:w="144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12.282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0.488</w:t>
            </w:r>
          </w:p>
        </w:tc>
        <w:tc>
          <w:tcPr>
            <w:tcW w:w="142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0.157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0.867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34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45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12"/>
                <w:sz w:val="21"/>
                <w:szCs w:val="21"/>
              </w:rPr>
              <w:object>
                <v:shape id="_x0000_i1166" type="#_x0000_t75" style="width:29pt;height:18pt;mso-position-horizontal-relative:page;mso-position-vertical-relative:page" o:oleicon="f" o:ole="" filled="f" stroked="f">
                  <v:imagedata r:id="rId272" o:title=""/>
                  <v:path o:extrusionok="f"/>
                  <o:lock v:ext="edit" aspectratio="t"/>
                </v:shape>
                <o:OLEObject Type="Embed" ProgID="Equation.DSMT4" ShapeID="_x0000_i1166" DrawAspect="Content" ObjectID="_1234568041" r:id="rId273"/>
              </w:object>
            </w:r>
          </w:p>
        </w:tc>
        <w:tc>
          <w:tcPr>
            <w:tcW w:w="144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91.627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13.361</w:t>
            </w:r>
          </w:p>
        </w:tc>
        <w:tc>
          <w:tcPr>
            <w:tcW w:w="142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3.272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30.049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34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45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position w:val="-12"/>
                <w:sz w:val="21"/>
                <w:szCs w:val="21"/>
              </w:rPr>
              <w:object>
                <v:shape id="_x0000_i1167" type="#_x0000_t75" style="width:29pt;height:18pt;mso-position-horizontal-relative:page;mso-position-vertical-relative:page" o:oleicon="f" o:ole="" filled="f" stroked="f">
                  <v:imagedata r:id="rId244" o:title=""/>
                  <v:path o:extrusionok="f"/>
                  <o:lock v:ext="edit" aspectratio="t"/>
                </v:shape>
                <o:OLEObject Type="Embed" ProgID="Equation.DSMT4" ShapeID="_x0000_i1167" DrawAspect="Content" ObjectID="_1234568042" r:id="rId274"/>
              </w:object>
            </w:r>
          </w:p>
        </w:tc>
        <w:tc>
          <w:tcPr>
            <w:tcW w:w="144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594.141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86.639</w:t>
            </w:r>
          </w:p>
        </w:tc>
        <w:tc>
          <w:tcPr>
            <w:tcW w:w="142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7.617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69.951</w:t>
            </w:r>
          </w:p>
        </w:tc>
      </w:tr>
      <w:tr>
        <w:tblPrEx>
          <w:tblW w:w="0" w:type="auto"/>
          <w:tblLayout w:type="fixed"/>
          <w:tblLook w:val="0000"/>
        </w:tblPrEx>
        <w:trPr>
          <w:trHeight w:hRule="exact" w:val="624"/>
        </w:trPr>
        <w:tc>
          <w:tcPr>
            <w:tcW w:w="1345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459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共计</w:t>
            </w:r>
          </w:p>
        </w:tc>
        <w:tc>
          <w:tcPr>
            <w:tcW w:w="144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60736.979</w:t>
            </w: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426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423" w:type="dxa"/>
          </w:tcPr>
          <w:p w:rsidR="00B23CDB">
            <w:pPr>
              <w:spacing w:before="156" w:beforeLines="50" w:after="156" w:afterLines="50"/>
              <w:rPr>
                <w:rFonts w:hint="eastAsia"/>
                <w:sz w:val="21"/>
                <w:szCs w:val="21"/>
              </w:rPr>
            </w:pPr>
          </w:p>
        </w:tc>
      </w:tr>
    </w:tbl>
    <w:p>
      <w:r>
        <w:br/>
      </w:r>
      <w:r>
        <w:br/>
      </w:r>
    </w:p>
    <w:p>
      <w:pPr>
        <w:widowControl/>
        <w:spacing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7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https://d.book118.com/718053066066006031</w:t>
        </w:r>
      </w:hyperlink>
    </w:p>
    <w:p/>
    <w:sectPr w:rsidSect="00096F82">
      <w:type w:val="nextPage"/>
      <w:pgSz w:w="11906" w:h="16838" w:code="9"/>
      <w:pgMar w:top="1418" w:right="1134" w:bottom="1134" w:left="1418" w:header="851" w:footer="992" w:gutter="0"/>
      <w:pgNumType w:start="8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12918"/>
    <w:rsid w:val="000339A4"/>
    <w:rsid w:val="00033AE4"/>
    <w:rsid w:val="00040709"/>
    <w:rsid w:val="0009374D"/>
    <w:rsid w:val="00096F82"/>
    <w:rsid w:val="000B155C"/>
    <w:rsid w:val="000F5859"/>
    <w:rsid w:val="000F5E79"/>
    <w:rsid w:val="001173C2"/>
    <w:rsid w:val="00121FF7"/>
    <w:rsid w:val="00181642"/>
    <w:rsid w:val="001E3B3D"/>
    <w:rsid w:val="001F5FCC"/>
    <w:rsid w:val="00213E01"/>
    <w:rsid w:val="00214734"/>
    <w:rsid w:val="002326FF"/>
    <w:rsid w:val="002620E4"/>
    <w:rsid w:val="00266645"/>
    <w:rsid w:val="002A1CAD"/>
    <w:rsid w:val="002E3174"/>
    <w:rsid w:val="00312786"/>
    <w:rsid w:val="00312B58"/>
    <w:rsid w:val="00331B64"/>
    <w:rsid w:val="00334E55"/>
    <w:rsid w:val="00337FFD"/>
    <w:rsid w:val="003448D1"/>
    <w:rsid w:val="0036092B"/>
    <w:rsid w:val="00363D5A"/>
    <w:rsid w:val="00393F02"/>
    <w:rsid w:val="003A0C25"/>
    <w:rsid w:val="003C05F3"/>
    <w:rsid w:val="00486509"/>
    <w:rsid w:val="004A4ABE"/>
    <w:rsid w:val="004A5354"/>
    <w:rsid w:val="004B028A"/>
    <w:rsid w:val="004D5B5B"/>
    <w:rsid w:val="004E7476"/>
    <w:rsid w:val="004F4353"/>
    <w:rsid w:val="00524700"/>
    <w:rsid w:val="00557A61"/>
    <w:rsid w:val="005643B1"/>
    <w:rsid w:val="0058174D"/>
    <w:rsid w:val="005B039A"/>
    <w:rsid w:val="005B17AD"/>
    <w:rsid w:val="005E7702"/>
    <w:rsid w:val="0066695B"/>
    <w:rsid w:val="00675934"/>
    <w:rsid w:val="00691001"/>
    <w:rsid w:val="006946CA"/>
    <w:rsid w:val="006B31B8"/>
    <w:rsid w:val="006B6D14"/>
    <w:rsid w:val="006D0C81"/>
    <w:rsid w:val="007013DE"/>
    <w:rsid w:val="00701C73"/>
    <w:rsid w:val="00710089"/>
    <w:rsid w:val="00722A95"/>
    <w:rsid w:val="00743007"/>
    <w:rsid w:val="007647D8"/>
    <w:rsid w:val="007956A5"/>
    <w:rsid w:val="007A627B"/>
    <w:rsid w:val="00883FA4"/>
    <w:rsid w:val="008B7C4B"/>
    <w:rsid w:val="008C6D57"/>
    <w:rsid w:val="008E21F6"/>
    <w:rsid w:val="008E71D1"/>
    <w:rsid w:val="00913A91"/>
    <w:rsid w:val="00921E55"/>
    <w:rsid w:val="009266CF"/>
    <w:rsid w:val="00930E9B"/>
    <w:rsid w:val="00956BF9"/>
    <w:rsid w:val="009925F5"/>
    <w:rsid w:val="009B7823"/>
    <w:rsid w:val="009D3059"/>
    <w:rsid w:val="009F3C8F"/>
    <w:rsid w:val="00A31358"/>
    <w:rsid w:val="00AE135B"/>
    <w:rsid w:val="00B23CDB"/>
    <w:rsid w:val="00B51902"/>
    <w:rsid w:val="00B577E2"/>
    <w:rsid w:val="00B6639F"/>
    <w:rsid w:val="00B70C12"/>
    <w:rsid w:val="00B8461F"/>
    <w:rsid w:val="00B85F31"/>
    <w:rsid w:val="00BA6AFA"/>
    <w:rsid w:val="00BC198B"/>
    <w:rsid w:val="00BC74CE"/>
    <w:rsid w:val="00C12347"/>
    <w:rsid w:val="00C14C8E"/>
    <w:rsid w:val="00C33773"/>
    <w:rsid w:val="00C56C36"/>
    <w:rsid w:val="00C710D2"/>
    <w:rsid w:val="00C75C6A"/>
    <w:rsid w:val="00C95E52"/>
    <w:rsid w:val="00CA2108"/>
    <w:rsid w:val="00CA6055"/>
    <w:rsid w:val="00CB6379"/>
    <w:rsid w:val="00CE7CD2"/>
    <w:rsid w:val="00D02C10"/>
    <w:rsid w:val="00D12E8A"/>
    <w:rsid w:val="00D323D1"/>
    <w:rsid w:val="00D341A3"/>
    <w:rsid w:val="00D7583F"/>
    <w:rsid w:val="00D941C2"/>
    <w:rsid w:val="00DB68A6"/>
    <w:rsid w:val="00DC1414"/>
    <w:rsid w:val="00DD2BD9"/>
    <w:rsid w:val="00E07C4C"/>
    <w:rsid w:val="00E26DC4"/>
    <w:rsid w:val="00E620C3"/>
    <w:rsid w:val="00E7638C"/>
    <w:rsid w:val="00EC0E3C"/>
    <w:rsid w:val="00F23B6B"/>
    <w:rsid w:val="00F36418"/>
    <w:rsid w:val="00F41448"/>
    <w:rsid w:val="00F764EE"/>
    <w:rsid w:val="00FA2964"/>
    <w:rsid w:val="00FD0FC4"/>
    <w:rsid w:val="00FE6961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uiPriority="39" w:unhideWhenUsed="0"/>
    <w:lsdException w:name="toc 2" w:uiPriority="39" w:unhideWhenUsed="0"/>
    <w:lsdException w:name="toc 3" w:uiPriority="39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nhideWhenUsed="0"/>
    <w:lsdException w:name="annotation subject" w:semiHidden="0" w:uiPriority="0" w:unhideWhenUsed="0"/>
    <w:lsdException w:name="No List" w:semiHidden="0" w:unhideWhenUsed="0"/>
    <w:lsdException w:name="Balloon Text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pacing w:line="360" w:lineRule="auto"/>
      <w:jc w:val="both"/>
    </w:pPr>
    <w:rPr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CharChar3"/>
    <w:qFormat/>
    <w:pPr>
      <w:keepNext/>
      <w:keepLines/>
      <w:snapToGrid w:val="0"/>
      <w:spacing w:before="312" w:beforeLines="100" w:after="312" w:afterLines="100"/>
      <w:jc w:val="center"/>
      <w:outlineLvl w:val="0"/>
    </w:pPr>
    <w:rPr>
      <w:rFonts w:eastAsia="黑体"/>
      <w:bCs/>
      <w:kern w:val="44"/>
      <w:sz w:val="28"/>
      <w:szCs w:val="28"/>
    </w:rPr>
  </w:style>
  <w:style w:type="paragraph" w:styleId="Heading2">
    <w:name w:val="heading 2"/>
    <w:basedOn w:val="Normal"/>
    <w:next w:val="Normal"/>
    <w:link w:val="CharChar2"/>
    <w:qFormat/>
    <w:pPr>
      <w:keepNext/>
      <w:keepLines/>
      <w:adjustRightInd w:val="0"/>
      <w:snapToGrid w:val="0"/>
      <w:ind w:left="480"/>
      <w:jc w:val="left"/>
      <w:outlineLvl w:val="1"/>
    </w:pPr>
    <w:rPr>
      <w:bCs/>
      <w:kern w:val="44"/>
      <w:sz w:val="28"/>
      <w:szCs w:val="28"/>
    </w:rPr>
  </w:style>
  <w:style w:type="paragraph" w:styleId="Heading3">
    <w:name w:val="heading 3"/>
    <w:basedOn w:val="Normal"/>
    <w:next w:val="Normal"/>
    <w:link w:val="CharChar1"/>
    <w:qFormat/>
    <w:pPr>
      <w:keepNext/>
      <w:keepLines/>
      <w:adjustRightInd w:val="0"/>
      <w:snapToGrid w:val="0"/>
      <w:outlineLvl w:val="2"/>
    </w:pPr>
    <w:rPr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character" w:customStyle="1" w:styleId="3Char">
    <w:name w:val="样式 标题 3 + (符号) 宋体 Char"/>
    <w:basedOn w:val="CharChar1"/>
    <w:link w:val="30"/>
  </w:style>
  <w:style w:type="character" w:customStyle="1" w:styleId="2TimesNewRomanChar">
    <w:name w:val="样式 标题 2 + Times New Roman Char"/>
    <w:link w:val="2TimesNewRoman"/>
    <w:rPr>
      <w:rFonts w:eastAsia="宋体"/>
      <w:kern w:val="44"/>
      <w:sz w:val="28"/>
      <w:szCs w:val="28"/>
      <w:lang w:val="en-US" w:eastAsia="zh-CN" w:bidi="ar-SA"/>
    </w:rPr>
  </w:style>
  <w:style w:type="character" w:customStyle="1" w:styleId="10015Char">
    <w:name w:val="样式 样式 标题 1 + 两端对齐 段前: 0 磅 段后: 0 磅 行距: 1.5 倍行距 + (中文) 宋体 小四 Char"/>
    <w:link w:val="100150"/>
    <w:rPr>
      <w:rFonts w:eastAsia="黑体" w:cs="宋体"/>
      <w:b/>
      <w:bCs/>
      <w:kern w:val="44"/>
      <w:sz w:val="28"/>
      <w:lang w:val="en-US" w:eastAsia="zh-CN" w:bidi="ar-SA"/>
    </w:rPr>
  </w:style>
  <w:style w:type="character" w:customStyle="1" w:styleId="2TimesNewRoman1Char">
    <w:name w:val="样式 标题 2 + Times New Roman1 Char"/>
    <w:basedOn w:val="CharChar2"/>
    <w:link w:val="2TimesNewRoman1"/>
  </w:style>
  <w:style w:type="character" w:customStyle="1" w:styleId="apple-converted-space">
    <w:name w:val="apple-converted-space"/>
    <w:basedOn w:val="DefaultParagraphFont"/>
  </w:style>
  <w:style w:type="character" w:customStyle="1" w:styleId="10015Char0">
    <w:name w:val="样式 标题 1 + 两端对齐 段前: 0 磅 段后: 0 磅 行距: 1.5 倍行距 Char"/>
    <w:link w:val="10015"/>
    <w:rPr>
      <w:rFonts w:eastAsia="黑体" w:cs="宋体"/>
      <w:b/>
      <w:bCs/>
      <w:kern w:val="44"/>
      <w:sz w:val="28"/>
      <w:lang w:val="en-US" w:eastAsia="zh-CN" w:bidi="ar-SA"/>
    </w:rPr>
  </w:style>
  <w:style w:type="character" w:styleId="PageNumber">
    <w:name w:val="page number"/>
    <w:basedOn w:val="DefaultParagraphFont"/>
  </w:style>
  <w:style w:type="character" w:customStyle="1" w:styleId="CharChar3">
    <w:name w:val=" Char Char3"/>
    <w:link w:val="Heading1"/>
    <w:rPr>
      <w:rFonts w:eastAsia="黑体"/>
      <w:bCs/>
      <w:kern w:val="44"/>
      <w:sz w:val="28"/>
      <w:szCs w:val="28"/>
      <w:lang w:val="en-US" w:eastAsia="zh-CN" w:bidi="ar-SA"/>
    </w:rPr>
  </w:style>
  <w:style w:type="character" w:customStyle="1" w:styleId="CharChar">
    <w:name w:val=" Char Char"/>
    <w:link w:val="PlainText"/>
    <w:rPr>
      <w:rFonts w:ascii="宋体" w:eastAsia="宋体" w:hAnsi="宋体"/>
      <w:sz w:val="24"/>
      <w:szCs w:val="24"/>
      <w:lang w:val="en-US" w:eastAsia="zh-CN" w:bidi="ar-SA"/>
    </w:rPr>
  </w:style>
  <w:style w:type="character" w:styleId="Hyperlink">
    <w:name w:val="Hyperlink"/>
    <w:uiPriority w:val="99"/>
    <w:rPr>
      <w:rFonts w:eastAsia="黑体"/>
      <w:color w:val="0000FF"/>
      <w:sz w:val="28"/>
      <w:u w:val="single"/>
    </w:rPr>
  </w:style>
  <w:style w:type="character" w:customStyle="1" w:styleId="CharChar2">
    <w:name w:val=" Char Char2"/>
    <w:link w:val="Heading2"/>
    <w:rPr>
      <w:rFonts w:eastAsia="宋体"/>
      <w:bCs/>
      <w:kern w:val="44"/>
      <w:sz w:val="28"/>
      <w:szCs w:val="28"/>
      <w:lang w:val="en-US" w:eastAsia="zh-CN" w:bidi="ar-SA"/>
    </w:rPr>
  </w:style>
  <w:style w:type="character" w:customStyle="1" w:styleId="CharChar1">
    <w:name w:val=" Char Char1"/>
    <w:link w:val="Heading3"/>
    <w:rPr>
      <w:rFonts w:eastAsia="宋体"/>
      <w:bCs/>
      <w:kern w:val="2"/>
      <w:sz w:val="24"/>
      <w:szCs w:val="24"/>
      <w:lang w:val="en-US" w:eastAsia="zh-CN" w:bidi="ar-SA"/>
    </w:rPr>
  </w:style>
  <w:style w:type="paragraph" w:customStyle="1" w:styleId="10015">
    <w:name w:val="样式 标题 1 + 两端对齐 段前: 0 磅 段后: 0 磅 行距: 1.5 倍行距"/>
    <w:basedOn w:val="Heading1"/>
    <w:link w:val="10015Char0"/>
    <w:pPr>
      <w:spacing w:before="0" w:beforeLines="0" w:beforeAutospacing="0" w:after="0" w:afterLines="0" w:afterAutospacing="0" w:line="360" w:lineRule="auto"/>
      <w:jc w:val="left"/>
    </w:pPr>
    <w:rPr>
      <w:rFonts w:cs="宋体"/>
      <w:b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customStyle="1" w:styleId="a">
    <w:name w:val="正文格式"/>
    <w:basedOn w:val="Normal"/>
    <w:pPr>
      <w:adjustRightInd w:val="0"/>
      <w:snapToGrid w:val="0"/>
      <w:spacing w:line="360" w:lineRule="auto"/>
    </w:pPr>
    <w:rPr>
      <w:sz w:val="24"/>
    </w:rPr>
  </w:style>
  <w:style w:type="paragraph" w:styleId="TOC2">
    <w:name w:val="toc 2"/>
    <w:basedOn w:val="Normal"/>
    <w:next w:val="Normal"/>
    <w:uiPriority w:val="39"/>
    <w:pPr>
      <w:ind w:left="420" w:leftChars="200"/>
    </w:p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TOC3">
    <w:name w:val="toc 3"/>
    <w:basedOn w:val="Normal"/>
    <w:next w:val="Normal"/>
    <w:uiPriority w:val="39"/>
    <w:pPr>
      <w:ind w:left="840" w:leftChars="400"/>
    </w:pPr>
  </w:style>
  <w:style w:type="paragraph" w:styleId="Date">
    <w:name w:val="Date"/>
    <w:basedOn w:val="Normal"/>
    <w:next w:val="Normal"/>
    <w:pPr>
      <w:ind w:left="100" w:leftChars="2500"/>
    </w:pPr>
  </w:style>
  <w:style w:type="paragraph" w:customStyle="1" w:styleId="3">
    <w:name w:val="样式3"/>
    <w:basedOn w:val="Heading1"/>
  </w:style>
  <w:style w:type="paragraph" w:customStyle="1" w:styleId="1">
    <w:name w:val="样式1"/>
    <w:basedOn w:val="30"/>
    <w:pPr>
      <w:jc w:val="center"/>
    </w:pPr>
    <w:rPr>
      <w:rFonts w:eastAsia="黑体"/>
      <w:sz w:val="28"/>
    </w:rPr>
  </w:style>
  <w:style w:type="paragraph" w:customStyle="1" w:styleId="30">
    <w:name w:val="样式 标题 3 + (符号) 宋体"/>
    <w:basedOn w:val="Heading3"/>
    <w:link w:val="3Char"/>
    <w:pPr>
      <w:spacing w:line="360" w:lineRule="auto"/>
    </w:pPr>
  </w:style>
  <w:style w:type="paragraph" w:styleId="TOC1">
    <w:name w:val="toc 1"/>
    <w:basedOn w:val="Normal"/>
    <w:next w:val="Normal"/>
    <w:uiPriority w:val="39"/>
    <w:pPr>
      <w:tabs>
        <w:tab w:val="right" w:leader="dot" w:pos="8296"/>
      </w:tabs>
      <w:spacing w:before="312" w:beforeLines="100" w:after="312" w:afterLines="100"/>
      <w:jc w:val="center"/>
    </w:pPr>
    <w:rPr>
      <w:rFonts w:eastAsia="黑体"/>
      <w:sz w:val="28"/>
      <w:szCs w:val="28"/>
    </w:rPr>
  </w:style>
  <w:style w:type="paragraph" w:styleId="PlainText">
    <w:name w:val="Plain Text"/>
    <w:basedOn w:val="Normal"/>
    <w:link w:val="CharChar"/>
    <w:pPr>
      <w:widowControl/>
      <w:spacing w:before="100" w:beforeLines="0" w:beforeAutospacing="1" w:after="100" w:afterLines="0" w:afterAutospacing="1"/>
      <w:jc w:val="left"/>
    </w:pPr>
    <w:rPr>
      <w:rFonts w:ascii="宋体" w:hAnsi="宋体"/>
      <w:kern w:val="0"/>
    </w:rPr>
  </w:style>
  <w:style w:type="paragraph" w:customStyle="1" w:styleId="4">
    <w:name w:val="样式4"/>
    <w:basedOn w:val="Heading1"/>
  </w:style>
  <w:style w:type="paragraph" w:customStyle="1" w:styleId="2">
    <w:name w:val="样式2"/>
    <w:basedOn w:val="Normal"/>
    <w:pPr>
      <w:adjustRightInd w:val="0"/>
      <w:snapToGrid w:val="0"/>
    </w:pPr>
  </w:style>
  <w:style w:type="paragraph" w:customStyle="1" w:styleId="2TimesNewRoman1">
    <w:name w:val="样式 标题 2 + Times New Roman1"/>
    <w:basedOn w:val="Heading2"/>
    <w:link w:val="2TimesNewRoman1Char"/>
    <w:rPr>
      <w:rFonts w:ascii="Times New Roman" w:hAnsi="Times New Roman"/>
    </w:rPr>
  </w:style>
  <w:style w:type="paragraph" w:customStyle="1" w:styleId="2TimesNewRoman">
    <w:name w:val="样式 标题 2 + Times New Roman"/>
    <w:basedOn w:val="Heading2"/>
    <w:link w:val="2TimesNewRomanChar"/>
    <w:pPr>
      <w:ind w:left="0"/>
    </w:pPr>
    <w:rPr>
      <w:bCs w:val="0"/>
    </w:rPr>
  </w:style>
  <w:style w:type="paragraph" w:customStyle="1" w:styleId="100150">
    <w:name w:val="样式 样式 标题 1 + 两端对齐 段前: 0 磅 段后: 0 磅 行距: 1.5 倍行距 + (中文) 宋体 小四"/>
    <w:basedOn w:val="Normal"/>
    <w:link w:val="10015Char"/>
    <w:pPr>
      <w:keepNext/>
      <w:keepLines/>
      <w:jc w:val="center"/>
      <w:outlineLvl w:val="0"/>
    </w:pPr>
    <w:rPr>
      <w:rFonts w:eastAsia="黑体" w:cs="宋体"/>
      <w:b/>
      <w:bCs/>
      <w:kern w:val="44"/>
      <w:sz w:val="28"/>
      <w:szCs w:val="20"/>
    </w:rPr>
  </w:style>
  <w:style w:type="paragraph" w:customStyle="1" w:styleId="10">
    <w:name w:val="样式 标题 1 + (中文) 宋体"/>
    <w:basedOn w:val="Heading1"/>
    <w:pPr>
      <w:spacing w:line="360" w:lineRule="auto"/>
    </w:pPr>
    <w:rPr>
      <w:bCs w:val="0"/>
    </w:rPr>
  </w:style>
  <w:style w:type="paragraph" w:customStyle="1" w:styleId="tgt2">
    <w:name w:val="tgt2"/>
    <w:basedOn w:val="Normal"/>
    <w:rsid w:val="00524700"/>
    <w:pPr>
      <w:widowControl/>
      <w:spacing w:after="150"/>
      <w:jc w:val="left"/>
    </w:pPr>
    <w:rPr>
      <w:rFonts w:ascii="宋体" w:hAnsi="宋体" w:cs="宋体"/>
      <w:b/>
      <w:bCs/>
      <w:kern w:val="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9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50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2.bin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3.bin" /><Relationship Id="rId109" Type="http://schemas.openxmlformats.org/officeDocument/2006/relationships/image" Target="media/image53.wmf" /><Relationship Id="rId11" Type="http://schemas.openxmlformats.org/officeDocument/2006/relationships/oleObject" Target="embeddings/oleObject4.bin" /><Relationship Id="rId110" Type="http://schemas.openxmlformats.org/officeDocument/2006/relationships/oleObject" Target="embeddings/oleObject54.bin" /><Relationship Id="rId111" Type="http://schemas.openxmlformats.org/officeDocument/2006/relationships/image" Target="media/image54.wmf" /><Relationship Id="rId112" Type="http://schemas.openxmlformats.org/officeDocument/2006/relationships/oleObject" Target="embeddings/oleObject55.bin" /><Relationship Id="rId113" Type="http://schemas.openxmlformats.org/officeDocument/2006/relationships/image" Target="media/image55.wmf" /><Relationship Id="rId114" Type="http://schemas.openxmlformats.org/officeDocument/2006/relationships/oleObject" Target="embeddings/oleObject56.bin" /><Relationship Id="rId115" Type="http://schemas.openxmlformats.org/officeDocument/2006/relationships/image" Target="media/image56.wmf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7.wmf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8.wmf" /><Relationship Id="rId12" Type="http://schemas.openxmlformats.org/officeDocument/2006/relationships/image" Target="media/image5.wmf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9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60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1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2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3.wmf" /><Relationship Id="rId13" Type="http://schemas.openxmlformats.org/officeDocument/2006/relationships/oleObject" Target="embeddings/oleObject5.bin" /><Relationship Id="rId130" Type="http://schemas.openxmlformats.org/officeDocument/2006/relationships/oleObject" Target="embeddings/oleObject64.bin" /><Relationship Id="rId131" Type="http://schemas.openxmlformats.org/officeDocument/2006/relationships/oleObject" Target="embeddings/oleObject65.bin" /><Relationship Id="rId132" Type="http://schemas.openxmlformats.org/officeDocument/2006/relationships/oleObject" Target="embeddings/oleObject66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7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8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9.bin" /><Relationship Id="rId139" Type="http://schemas.openxmlformats.org/officeDocument/2006/relationships/image" Target="media/image67.wmf" /><Relationship Id="rId14" Type="http://schemas.openxmlformats.org/officeDocument/2006/relationships/image" Target="media/image6.wmf" /><Relationship Id="rId140" Type="http://schemas.openxmlformats.org/officeDocument/2006/relationships/oleObject" Target="embeddings/oleObject70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1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72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4.bin" /><Relationship Id="rId149" Type="http://schemas.openxmlformats.org/officeDocument/2006/relationships/image" Target="media/image72.wmf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75.bin" /><Relationship Id="rId151" Type="http://schemas.openxmlformats.org/officeDocument/2006/relationships/image" Target="media/image73.wmf" /><Relationship Id="rId152" Type="http://schemas.openxmlformats.org/officeDocument/2006/relationships/oleObject" Target="embeddings/oleObject76.bin" /><Relationship Id="rId153" Type="http://schemas.openxmlformats.org/officeDocument/2006/relationships/image" Target="media/image74.wmf" /><Relationship Id="rId154" Type="http://schemas.openxmlformats.org/officeDocument/2006/relationships/oleObject" Target="embeddings/oleObject77.bin" /><Relationship Id="rId155" Type="http://schemas.openxmlformats.org/officeDocument/2006/relationships/image" Target="media/image75.wmf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6.wmf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7.wmf" /><Relationship Id="rId16" Type="http://schemas.openxmlformats.org/officeDocument/2006/relationships/image" Target="media/image7.wmf" /><Relationship Id="rId160" Type="http://schemas.openxmlformats.org/officeDocument/2006/relationships/oleObject" Target="embeddings/oleObject80.bin" /><Relationship Id="rId161" Type="http://schemas.openxmlformats.org/officeDocument/2006/relationships/image" Target="media/image78.wmf" /><Relationship Id="rId162" Type="http://schemas.openxmlformats.org/officeDocument/2006/relationships/oleObject" Target="embeddings/oleObject81.bin" /><Relationship Id="rId163" Type="http://schemas.openxmlformats.org/officeDocument/2006/relationships/image" Target="media/image79.wmf" /><Relationship Id="rId164" Type="http://schemas.openxmlformats.org/officeDocument/2006/relationships/oleObject" Target="embeddings/oleObject82.bin" /><Relationship Id="rId165" Type="http://schemas.openxmlformats.org/officeDocument/2006/relationships/image" Target="media/image80.wmf" /><Relationship Id="rId166" Type="http://schemas.openxmlformats.org/officeDocument/2006/relationships/oleObject" Target="embeddings/oleObject83.bin" /><Relationship Id="rId167" Type="http://schemas.openxmlformats.org/officeDocument/2006/relationships/image" Target="media/image81.wmf" /><Relationship Id="rId168" Type="http://schemas.openxmlformats.org/officeDocument/2006/relationships/oleObject" Target="embeddings/oleObject84.bin" /><Relationship Id="rId169" Type="http://schemas.openxmlformats.org/officeDocument/2006/relationships/image" Target="media/image82.wmf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85.bin" /><Relationship Id="rId171" Type="http://schemas.openxmlformats.org/officeDocument/2006/relationships/image" Target="media/image83.wmf" /><Relationship Id="rId172" Type="http://schemas.openxmlformats.org/officeDocument/2006/relationships/oleObject" Target="embeddings/oleObject86.bin" /><Relationship Id="rId173" Type="http://schemas.openxmlformats.org/officeDocument/2006/relationships/image" Target="media/image84.wmf" /><Relationship Id="rId174" Type="http://schemas.openxmlformats.org/officeDocument/2006/relationships/oleObject" Target="embeddings/oleObject87.bin" /><Relationship Id="rId175" Type="http://schemas.openxmlformats.org/officeDocument/2006/relationships/image" Target="media/image85.wmf" /><Relationship Id="rId176" Type="http://schemas.openxmlformats.org/officeDocument/2006/relationships/oleObject" Target="embeddings/oleObject88.bin" /><Relationship Id="rId177" Type="http://schemas.openxmlformats.org/officeDocument/2006/relationships/image" Target="media/image86.wmf" /><Relationship Id="rId178" Type="http://schemas.openxmlformats.org/officeDocument/2006/relationships/oleObject" Target="embeddings/oleObject89.bin" /><Relationship Id="rId179" Type="http://schemas.openxmlformats.org/officeDocument/2006/relationships/image" Target="media/image87.wmf" /><Relationship Id="rId18" Type="http://schemas.openxmlformats.org/officeDocument/2006/relationships/image" Target="media/image8.wmf" /><Relationship Id="rId180" Type="http://schemas.openxmlformats.org/officeDocument/2006/relationships/oleObject" Target="embeddings/oleObject90.bin" /><Relationship Id="rId181" Type="http://schemas.openxmlformats.org/officeDocument/2006/relationships/image" Target="media/image88.wmf" /><Relationship Id="rId182" Type="http://schemas.openxmlformats.org/officeDocument/2006/relationships/oleObject" Target="embeddings/oleObject91.bin" /><Relationship Id="rId183" Type="http://schemas.openxmlformats.org/officeDocument/2006/relationships/image" Target="media/image89.wmf" /><Relationship Id="rId184" Type="http://schemas.openxmlformats.org/officeDocument/2006/relationships/oleObject" Target="embeddings/oleObject92.bin" /><Relationship Id="rId185" Type="http://schemas.openxmlformats.org/officeDocument/2006/relationships/image" Target="media/image90.wmf" /><Relationship Id="rId186" Type="http://schemas.openxmlformats.org/officeDocument/2006/relationships/oleObject" Target="embeddings/oleObject93.bin" /><Relationship Id="rId187" Type="http://schemas.openxmlformats.org/officeDocument/2006/relationships/image" Target="media/image91.wmf" /><Relationship Id="rId188" Type="http://schemas.openxmlformats.org/officeDocument/2006/relationships/oleObject" Target="embeddings/oleObject94.bin" /><Relationship Id="rId189" Type="http://schemas.openxmlformats.org/officeDocument/2006/relationships/image" Target="media/image92.wmf" /><Relationship Id="rId19" Type="http://schemas.openxmlformats.org/officeDocument/2006/relationships/oleObject" Target="embeddings/oleObject8.bin" /><Relationship Id="rId190" Type="http://schemas.openxmlformats.org/officeDocument/2006/relationships/oleObject" Target="embeddings/oleObject95.bin" /><Relationship Id="rId191" Type="http://schemas.openxmlformats.org/officeDocument/2006/relationships/oleObject" Target="embeddings/oleObject96.bin" /><Relationship Id="rId192" Type="http://schemas.openxmlformats.org/officeDocument/2006/relationships/image" Target="media/image93.wmf" /><Relationship Id="rId193" Type="http://schemas.openxmlformats.org/officeDocument/2006/relationships/oleObject" Target="embeddings/oleObject97.bin" /><Relationship Id="rId194" Type="http://schemas.openxmlformats.org/officeDocument/2006/relationships/image" Target="media/image94.wmf" /><Relationship Id="rId195" Type="http://schemas.openxmlformats.org/officeDocument/2006/relationships/oleObject" Target="embeddings/oleObject98.bin" /><Relationship Id="rId196" Type="http://schemas.openxmlformats.org/officeDocument/2006/relationships/image" Target="media/image95.wmf" /><Relationship Id="rId197" Type="http://schemas.openxmlformats.org/officeDocument/2006/relationships/oleObject" Target="embeddings/oleObject99.bin" /><Relationship Id="rId198" Type="http://schemas.openxmlformats.org/officeDocument/2006/relationships/image" Target="media/image96.wmf" /><Relationship Id="rId199" Type="http://schemas.openxmlformats.org/officeDocument/2006/relationships/oleObject" Target="embeddings/oleObject100.bin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00" Type="http://schemas.openxmlformats.org/officeDocument/2006/relationships/image" Target="media/image97.wmf" /><Relationship Id="rId201" Type="http://schemas.openxmlformats.org/officeDocument/2006/relationships/oleObject" Target="embeddings/oleObject101.bin" /><Relationship Id="rId202" Type="http://schemas.openxmlformats.org/officeDocument/2006/relationships/image" Target="media/image98.wmf" /><Relationship Id="rId203" Type="http://schemas.openxmlformats.org/officeDocument/2006/relationships/oleObject" Target="embeddings/oleObject102.bin" /><Relationship Id="rId204" Type="http://schemas.openxmlformats.org/officeDocument/2006/relationships/image" Target="media/image99.wmf" /><Relationship Id="rId205" Type="http://schemas.openxmlformats.org/officeDocument/2006/relationships/oleObject" Target="embeddings/oleObject103.bin" /><Relationship Id="rId206" Type="http://schemas.openxmlformats.org/officeDocument/2006/relationships/image" Target="media/image100.wmf" /><Relationship Id="rId207" Type="http://schemas.openxmlformats.org/officeDocument/2006/relationships/oleObject" Target="embeddings/oleObject104.bin" /><Relationship Id="rId208" Type="http://schemas.openxmlformats.org/officeDocument/2006/relationships/image" Target="media/image101.wmf" /><Relationship Id="rId209" Type="http://schemas.openxmlformats.org/officeDocument/2006/relationships/oleObject" Target="embeddings/oleObject105.bin" /><Relationship Id="rId21" Type="http://schemas.openxmlformats.org/officeDocument/2006/relationships/oleObject" Target="embeddings/oleObject9.bin" /><Relationship Id="rId210" Type="http://schemas.openxmlformats.org/officeDocument/2006/relationships/image" Target="media/image102.wmf" /><Relationship Id="rId211" Type="http://schemas.openxmlformats.org/officeDocument/2006/relationships/oleObject" Target="embeddings/oleObject106.bin" /><Relationship Id="rId212" Type="http://schemas.openxmlformats.org/officeDocument/2006/relationships/image" Target="media/image103.wmf" /><Relationship Id="rId213" Type="http://schemas.openxmlformats.org/officeDocument/2006/relationships/oleObject" Target="embeddings/oleObject107.bin" /><Relationship Id="rId214" Type="http://schemas.openxmlformats.org/officeDocument/2006/relationships/image" Target="media/image104.wmf" /><Relationship Id="rId215" Type="http://schemas.openxmlformats.org/officeDocument/2006/relationships/oleObject" Target="embeddings/oleObject108.bin" /><Relationship Id="rId216" Type="http://schemas.openxmlformats.org/officeDocument/2006/relationships/image" Target="media/image105.wmf" /><Relationship Id="rId217" Type="http://schemas.openxmlformats.org/officeDocument/2006/relationships/oleObject" Target="embeddings/oleObject109.bin" /><Relationship Id="rId218" Type="http://schemas.openxmlformats.org/officeDocument/2006/relationships/image" Target="media/image106.wmf" /><Relationship Id="rId219" Type="http://schemas.openxmlformats.org/officeDocument/2006/relationships/oleObject" Target="embeddings/oleObject110.bin" /><Relationship Id="rId22" Type="http://schemas.openxmlformats.org/officeDocument/2006/relationships/image" Target="media/image10.wmf" /><Relationship Id="rId220" Type="http://schemas.openxmlformats.org/officeDocument/2006/relationships/image" Target="media/image107.wmf" /><Relationship Id="rId221" Type="http://schemas.openxmlformats.org/officeDocument/2006/relationships/oleObject" Target="embeddings/oleObject111.bin" /><Relationship Id="rId222" Type="http://schemas.openxmlformats.org/officeDocument/2006/relationships/image" Target="media/image108.wmf" /><Relationship Id="rId223" Type="http://schemas.openxmlformats.org/officeDocument/2006/relationships/oleObject" Target="embeddings/oleObject112.bin" /><Relationship Id="rId224" Type="http://schemas.openxmlformats.org/officeDocument/2006/relationships/image" Target="media/image109.wmf" /><Relationship Id="rId225" Type="http://schemas.openxmlformats.org/officeDocument/2006/relationships/oleObject" Target="embeddings/oleObject113.bin" /><Relationship Id="rId226" Type="http://schemas.openxmlformats.org/officeDocument/2006/relationships/image" Target="media/image110.wmf" /><Relationship Id="rId227" Type="http://schemas.openxmlformats.org/officeDocument/2006/relationships/oleObject" Target="embeddings/oleObject114.bin" /><Relationship Id="rId228" Type="http://schemas.openxmlformats.org/officeDocument/2006/relationships/image" Target="media/image111.wmf" /><Relationship Id="rId229" Type="http://schemas.openxmlformats.org/officeDocument/2006/relationships/oleObject" Target="embeddings/oleObject115.bin" /><Relationship Id="rId23" Type="http://schemas.openxmlformats.org/officeDocument/2006/relationships/oleObject" Target="embeddings/oleObject10.bin" /><Relationship Id="rId230" Type="http://schemas.openxmlformats.org/officeDocument/2006/relationships/image" Target="media/image112.wmf" /><Relationship Id="rId231" Type="http://schemas.openxmlformats.org/officeDocument/2006/relationships/oleObject" Target="embeddings/oleObject116.bin" /><Relationship Id="rId232" Type="http://schemas.openxmlformats.org/officeDocument/2006/relationships/image" Target="media/image113.wmf" /><Relationship Id="rId233" Type="http://schemas.openxmlformats.org/officeDocument/2006/relationships/oleObject" Target="embeddings/oleObject117.bin" /><Relationship Id="rId234" Type="http://schemas.openxmlformats.org/officeDocument/2006/relationships/image" Target="media/image114.wmf" /><Relationship Id="rId235" Type="http://schemas.openxmlformats.org/officeDocument/2006/relationships/oleObject" Target="embeddings/oleObject118.bin" /><Relationship Id="rId236" Type="http://schemas.openxmlformats.org/officeDocument/2006/relationships/image" Target="media/image115.wmf" /><Relationship Id="rId237" Type="http://schemas.openxmlformats.org/officeDocument/2006/relationships/oleObject" Target="embeddings/oleObject119.bin" /><Relationship Id="rId238" Type="http://schemas.openxmlformats.org/officeDocument/2006/relationships/image" Target="media/image116.wmf" /><Relationship Id="rId239" Type="http://schemas.openxmlformats.org/officeDocument/2006/relationships/oleObject" Target="embeddings/oleObject120.bin" /><Relationship Id="rId24" Type="http://schemas.openxmlformats.org/officeDocument/2006/relationships/image" Target="media/image11.wmf" /><Relationship Id="rId240" Type="http://schemas.openxmlformats.org/officeDocument/2006/relationships/image" Target="media/image117.wmf" /><Relationship Id="rId241" Type="http://schemas.openxmlformats.org/officeDocument/2006/relationships/oleObject" Target="embeddings/oleObject121.bin" /><Relationship Id="rId242" Type="http://schemas.openxmlformats.org/officeDocument/2006/relationships/image" Target="media/image118.wmf" /><Relationship Id="rId243" Type="http://schemas.openxmlformats.org/officeDocument/2006/relationships/oleObject" Target="embeddings/oleObject122.bin" /><Relationship Id="rId244" Type="http://schemas.openxmlformats.org/officeDocument/2006/relationships/image" Target="media/image119.wmf" /><Relationship Id="rId245" Type="http://schemas.openxmlformats.org/officeDocument/2006/relationships/oleObject" Target="embeddings/oleObject123.bin" /><Relationship Id="rId246" Type="http://schemas.openxmlformats.org/officeDocument/2006/relationships/image" Target="media/image120.wmf" /><Relationship Id="rId247" Type="http://schemas.openxmlformats.org/officeDocument/2006/relationships/oleObject" Target="embeddings/oleObject124.bin" /><Relationship Id="rId248" Type="http://schemas.openxmlformats.org/officeDocument/2006/relationships/image" Target="media/image121.wmf" /><Relationship Id="rId249" Type="http://schemas.openxmlformats.org/officeDocument/2006/relationships/oleObject" Target="embeddings/oleObject125.bin" /><Relationship Id="rId25" Type="http://schemas.openxmlformats.org/officeDocument/2006/relationships/oleObject" Target="embeddings/oleObject11.bin" /><Relationship Id="rId250" Type="http://schemas.openxmlformats.org/officeDocument/2006/relationships/image" Target="media/image122.wmf" /><Relationship Id="rId251" Type="http://schemas.openxmlformats.org/officeDocument/2006/relationships/oleObject" Target="embeddings/oleObject126.bin" /><Relationship Id="rId252" Type="http://schemas.openxmlformats.org/officeDocument/2006/relationships/oleObject" Target="embeddings/oleObject127.bin" /><Relationship Id="rId253" Type="http://schemas.openxmlformats.org/officeDocument/2006/relationships/image" Target="media/image123.wmf" /><Relationship Id="rId254" Type="http://schemas.openxmlformats.org/officeDocument/2006/relationships/oleObject" Target="embeddings/oleObject128.bin" /><Relationship Id="rId255" Type="http://schemas.openxmlformats.org/officeDocument/2006/relationships/oleObject" Target="embeddings/oleObject129.bin" /><Relationship Id="rId256" Type="http://schemas.openxmlformats.org/officeDocument/2006/relationships/image" Target="media/image124.wmf" /><Relationship Id="rId257" Type="http://schemas.openxmlformats.org/officeDocument/2006/relationships/oleObject" Target="embeddings/oleObject130.bin" /><Relationship Id="rId258" Type="http://schemas.openxmlformats.org/officeDocument/2006/relationships/oleObject" Target="embeddings/oleObject131.bin" /><Relationship Id="rId259" Type="http://schemas.openxmlformats.org/officeDocument/2006/relationships/oleObject" Target="embeddings/oleObject132.bin" /><Relationship Id="rId26" Type="http://schemas.openxmlformats.org/officeDocument/2006/relationships/image" Target="media/image12.wmf" /><Relationship Id="rId260" Type="http://schemas.openxmlformats.org/officeDocument/2006/relationships/oleObject" Target="embeddings/oleObject133.bin" /><Relationship Id="rId261" Type="http://schemas.openxmlformats.org/officeDocument/2006/relationships/oleObject" Target="embeddings/oleObject134.bin" /><Relationship Id="rId262" Type="http://schemas.openxmlformats.org/officeDocument/2006/relationships/oleObject" Target="embeddings/oleObject135.bin" /><Relationship Id="rId263" Type="http://schemas.openxmlformats.org/officeDocument/2006/relationships/oleObject" Target="embeddings/oleObject136.bin" /><Relationship Id="rId264" Type="http://schemas.openxmlformats.org/officeDocument/2006/relationships/image" Target="media/image125.wmf" /><Relationship Id="rId265" Type="http://schemas.openxmlformats.org/officeDocument/2006/relationships/oleObject" Target="embeddings/oleObject137.bin" /><Relationship Id="rId266" Type="http://schemas.openxmlformats.org/officeDocument/2006/relationships/oleObject" Target="embeddings/oleObject138.bin" /><Relationship Id="rId267" Type="http://schemas.openxmlformats.org/officeDocument/2006/relationships/oleObject" Target="embeddings/oleObject139.bin" /><Relationship Id="rId268" Type="http://schemas.openxmlformats.org/officeDocument/2006/relationships/image" Target="media/image126.wmf" /><Relationship Id="rId269" Type="http://schemas.openxmlformats.org/officeDocument/2006/relationships/oleObject" Target="embeddings/oleObject140.bin" /><Relationship Id="rId27" Type="http://schemas.openxmlformats.org/officeDocument/2006/relationships/oleObject" Target="embeddings/oleObject12.bin" /><Relationship Id="rId270" Type="http://schemas.openxmlformats.org/officeDocument/2006/relationships/image" Target="media/image127.wmf" /><Relationship Id="rId271" Type="http://schemas.openxmlformats.org/officeDocument/2006/relationships/oleObject" Target="embeddings/oleObject141.bin" /><Relationship Id="rId272" Type="http://schemas.openxmlformats.org/officeDocument/2006/relationships/image" Target="media/image128.wmf" /><Relationship Id="rId273" Type="http://schemas.openxmlformats.org/officeDocument/2006/relationships/oleObject" Target="embeddings/oleObject142.bin" /><Relationship Id="rId274" Type="http://schemas.openxmlformats.org/officeDocument/2006/relationships/oleObject" Target="embeddings/oleObject143.bin" /><Relationship Id="rId275" Type="http://schemas.openxmlformats.org/officeDocument/2006/relationships/hyperlink" Target="https://d.book118.com/718053066066006031" TargetMode="External" /><Relationship Id="rId276" Type="http://schemas.openxmlformats.org/officeDocument/2006/relationships/theme" Target="theme/theme1.xml" /><Relationship Id="rId277" Type="http://schemas.openxmlformats.org/officeDocument/2006/relationships/styles" Target="styles.xml" /><Relationship Id="rId28" Type="http://schemas.openxmlformats.org/officeDocument/2006/relationships/image" Target="media/image13.wmf" /><Relationship Id="rId29" Type="http://schemas.openxmlformats.org/officeDocument/2006/relationships/oleObject" Target="embeddings/oleObject13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1" Type="http://schemas.openxmlformats.org/officeDocument/2006/relationships/oleObject" Target="embeddings/oleObject14.bin" /><Relationship Id="rId32" Type="http://schemas.openxmlformats.org/officeDocument/2006/relationships/image" Target="media/image15.wmf" /><Relationship Id="rId33" Type="http://schemas.openxmlformats.org/officeDocument/2006/relationships/oleObject" Target="embeddings/oleObject15.bin" /><Relationship Id="rId34" Type="http://schemas.openxmlformats.org/officeDocument/2006/relationships/image" Target="media/image16.wmf" /><Relationship Id="rId35" Type="http://schemas.openxmlformats.org/officeDocument/2006/relationships/oleObject" Target="embeddings/oleObject16.bin" /><Relationship Id="rId36" Type="http://schemas.openxmlformats.org/officeDocument/2006/relationships/image" Target="media/image17.wmf" /><Relationship Id="rId37" Type="http://schemas.openxmlformats.org/officeDocument/2006/relationships/oleObject" Target="embeddings/oleObject17.bin" /><Relationship Id="rId38" Type="http://schemas.openxmlformats.org/officeDocument/2006/relationships/image" Target="media/image18.wmf" /><Relationship Id="rId39" Type="http://schemas.openxmlformats.org/officeDocument/2006/relationships/oleObject" Target="embeddings/oleObject18.bin" /><Relationship Id="rId4" Type="http://schemas.openxmlformats.org/officeDocument/2006/relationships/image" Target="media/image1.wmf" /><Relationship Id="rId40" Type="http://schemas.openxmlformats.org/officeDocument/2006/relationships/image" Target="media/image19.wmf" /><Relationship Id="rId41" Type="http://schemas.openxmlformats.org/officeDocument/2006/relationships/oleObject" Target="embeddings/oleObject19.bin" /><Relationship Id="rId42" Type="http://schemas.openxmlformats.org/officeDocument/2006/relationships/image" Target="media/image20.wmf" /><Relationship Id="rId43" Type="http://schemas.openxmlformats.org/officeDocument/2006/relationships/oleObject" Target="embeddings/oleObject20.bin" /><Relationship Id="rId44" Type="http://schemas.openxmlformats.org/officeDocument/2006/relationships/image" Target="media/image21.wmf" /><Relationship Id="rId45" Type="http://schemas.openxmlformats.org/officeDocument/2006/relationships/oleObject" Target="embeddings/oleObject21.bin" /><Relationship Id="rId46" Type="http://schemas.openxmlformats.org/officeDocument/2006/relationships/image" Target="media/image22.wmf" /><Relationship Id="rId47" Type="http://schemas.openxmlformats.org/officeDocument/2006/relationships/oleObject" Target="embeddings/oleObject22.bin" /><Relationship Id="rId48" Type="http://schemas.openxmlformats.org/officeDocument/2006/relationships/image" Target="media/image23.wmf" /><Relationship Id="rId49" Type="http://schemas.openxmlformats.org/officeDocument/2006/relationships/oleObject" Target="embeddings/oleObject23.bin" /><Relationship Id="rId5" Type="http://schemas.openxmlformats.org/officeDocument/2006/relationships/oleObject" Target="embeddings/oleObject1.bin" /><Relationship Id="rId50" Type="http://schemas.openxmlformats.org/officeDocument/2006/relationships/image" Target="media/image24.wmf" /><Relationship Id="rId51" Type="http://schemas.openxmlformats.org/officeDocument/2006/relationships/oleObject" Target="embeddings/oleObject24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5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6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8.bin" /><Relationship Id="rId6" Type="http://schemas.openxmlformats.org/officeDocument/2006/relationships/image" Target="media/image2.wmf" /><Relationship Id="rId60" Type="http://schemas.openxmlformats.org/officeDocument/2006/relationships/oleObject" Target="embeddings/oleObject29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3.wmf" /><Relationship Id="rId7" Type="http://schemas.openxmlformats.org/officeDocument/2006/relationships/oleObject" Target="embeddings/oleObject2.bin" /><Relationship Id="rId70" Type="http://schemas.openxmlformats.org/officeDocument/2006/relationships/oleObject" Target="embeddings/oleObject34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5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6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7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8.wmf" /><Relationship Id="rId8" Type="http://schemas.openxmlformats.org/officeDocument/2006/relationships/image" Target="media/image3.wmf" /><Relationship Id="rId80" Type="http://schemas.openxmlformats.org/officeDocument/2006/relationships/oleObject" Target="embeddings/oleObject39.bin" /><Relationship Id="rId81" Type="http://schemas.openxmlformats.org/officeDocument/2006/relationships/image" Target="media/image39.wmf" /><Relationship Id="rId82" Type="http://schemas.openxmlformats.org/officeDocument/2006/relationships/oleObject" Target="embeddings/oleObject40.bin" /><Relationship Id="rId83" Type="http://schemas.openxmlformats.org/officeDocument/2006/relationships/image" Target="media/image40.wmf" /><Relationship Id="rId84" Type="http://schemas.openxmlformats.org/officeDocument/2006/relationships/oleObject" Target="embeddings/oleObject41.bin" /><Relationship Id="rId85" Type="http://schemas.openxmlformats.org/officeDocument/2006/relationships/image" Target="media/image41.wmf" /><Relationship Id="rId86" Type="http://schemas.openxmlformats.org/officeDocument/2006/relationships/oleObject" Target="embeddings/oleObject42.bin" /><Relationship Id="rId87" Type="http://schemas.openxmlformats.org/officeDocument/2006/relationships/image" Target="media/image42.wmf" /><Relationship Id="rId88" Type="http://schemas.openxmlformats.org/officeDocument/2006/relationships/oleObject" Target="embeddings/oleObject43.bin" /><Relationship Id="rId89" Type="http://schemas.openxmlformats.org/officeDocument/2006/relationships/image" Target="media/image43.wmf" /><Relationship Id="rId9" Type="http://schemas.openxmlformats.org/officeDocument/2006/relationships/oleObject" Target="embeddings/oleObject3.bin" /><Relationship Id="rId90" Type="http://schemas.openxmlformats.org/officeDocument/2006/relationships/oleObject" Target="embeddings/oleObject44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5.bin" /><Relationship Id="rId93" Type="http://schemas.openxmlformats.org/officeDocument/2006/relationships/image" Target="media/image45.wmf" /><Relationship Id="rId94" Type="http://schemas.openxmlformats.org/officeDocument/2006/relationships/oleObject" Target="embeddings/oleObject46.bin" /><Relationship Id="rId95" Type="http://schemas.openxmlformats.org/officeDocument/2006/relationships/image" Target="media/image46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7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8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15</Pages>
  <Words>5784</Words>
  <Characters>32969</Characters>
  <Application>Microsoft Office Word</Application>
  <DocSecurity>0</DocSecurity>
  <Lines>274</Lines>
  <Paragraphs>77</Paragraphs>
  <ScaleCrop>false</ScaleCrop>
  <Company>aygxy</Company>
  <LinksUpToDate>false</LinksUpToDate>
  <CharactersWithSpaces>38676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毕业设计原创性声明和使用授权说明</dc:title>
  <dc:creator>一点点的蓝</dc:creator>
  <cp:lastModifiedBy>张允</cp:lastModifiedBy>
  <cp:revision>2</cp:revision>
  <dcterms:created xsi:type="dcterms:W3CDTF">2015-04-23T03:46:00Z</dcterms:created>
  <dcterms:modified xsi:type="dcterms:W3CDTF">2015-04-23T03:46:00Z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2052-9.1.0.4468</vt:lpwstr>
  </property>
</Properties>
</file>