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血液透析机(人工肾)项目规划设计蓝图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10" w:history="1">
        <w:r>
          <w:rPr>
            <w:rFonts w:ascii="仿宋" w:eastAsia="仿宋" w:hAnsi="仿宋" w:cs="仿宋" w:hint="eastAsia"/>
            <w:lang w:eastAsia="zh-CN"/>
          </w:rPr>
          <w:t>序言</w:t>
        </w:r>
        <w:r>
          <w:tab/>
        </w:r>
        <w:r>
          <w:fldChar w:fldCharType="begin"/>
        </w:r>
        <w:r>
          <w:instrText xml:space="preserve"> PAGEREF _Toc32710 \h </w:instrText>
        </w:r>
        <w:r>
          <w:fldChar w:fldCharType="separate"/>
        </w:r>
        <w:r>
          <w:t>3</w:t>
        </w:r>
        <w:r>
          <w:fldChar w:fldCharType="end"/>
        </w:r>
      </w:hyperlink>
    </w:p>
    <w:p>
      <w:pPr>
        <w:pStyle w:val="TOC1"/>
        <w:tabs>
          <w:tab w:val="right" w:leader="dot" w:pos="8306"/>
        </w:tabs>
      </w:pPr>
      <w:hyperlink w:anchor="_Toc30347" w:history="1">
        <w:r>
          <w:rPr>
            <w:rFonts w:ascii="仿宋" w:eastAsia="仿宋" w:hAnsi="仿宋" w:cs="仿宋" w:hint="eastAsia"/>
            <w:lang w:eastAsia="zh-CN"/>
          </w:rPr>
          <w:t>一、血液透析机(人工肾)项目建设单位说明</w:t>
        </w:r>
        <w:r>
          <w:tab/>
        </w:r>
        <w:r>
          <w:fldChar w:fldCharType="begin"/>
        </w:r>
        <w:r>
          <w:instrText xml:space="preserve"> PAGEREF _Toc30347 \h </w:instrText>
        </w:r>
        <w:r>
          <w:fldChar w:fldCharType="separate"/>
        </w:r>
        <w:r>
          <w:t>3</w:t>
        </w:r>
        <w:r>
          <w:fldChar w:fldCharType="end"/>
        </w:r>
      </w:hyperlink>
    </w:p>
    <w:p>
      <w:pPr>
        <w:pStyle w:val="TOC2"/>
        <w:tabs>
          <w:tab w:val="right" w:leader="dot" w:pos="8306"/>
        </w:tabs>
      </w:pPr>
      <w:hyperlink w:anchor="_Toc18830" w:history="1">
        <w:r>
          <w:rPr>
            <w:rFonts w:ascii="仿宋" w:eastAsia="仿宋" w:hAnsi="仿宋" w:cs="仿宋" w:hint="eastAsia"/>
            <w:lang w:eastAsia="zh-CN"/>
          </w:rPr>
          <w:t>(一)、血液透析机(人工肾)项目承办单位基本情况</w:t>
        </w:r>
        <w:r>
          <w:tab/>
        </w:r>
        <w:r>
          <w:fldChar w:fldCharType="begin"/>
        </w:r>
        <w:r>
          <w:instrText xml:space="preserve"> PAGEREF _Toc18830 \h </w:instrText>
        </w:r>
        <w:r>
          <w:fldChar w:fldCharType="separate"/>
        </w:r>
        <w:r>
          <w:t>3</w:t>
        </w:r>
        <w:r>
          <w:fldChar w:fldCharType="end"/>
        </w:r>
      </w:hyperlink>
    </w:p>
    <w:p>
      <w:pPr>
        <w:pStyle w:val="TOC2"/>
        <w:tabs>
          <w:tab w:val="right" w:leader="dot" w:pos="8306"/>
        </w:tabs>
      </w:pPr>
      <w:hyperlink w:anchor="_Toc21954" w:history="1">
        <w:r>
          <w:rPr>
            <w:rFonts w:ascii="仿宋" w:eastAsia="仿宋" w:hAnsi="仿宋" w:cs="仿宋" w:hint="eastAsia"/>
            <w:lang w:eastAsia="zh-CN"/>
          </w:rPr>
          <w:t>(二)、公司经济效益分析</w:t>
        </w:r>
        <w:r>
          <w:tab/>
        </w:r>
        <w:r>
          <w:fldChar w:fldCharType="begin"/>
        </w:r>
        <w:r>
          <w:instrText xml:space="preserve"> PAGEREF _Toc21954 \h </w:instrText>
        </w:r>
        <w:r>
          <w:fldChar w:fldCharType="separate"/>
        </w:r>
        <w:r>
          <w:t>4</w:t>
        </w:r>
        <w:r>
          <w:fldChar w:fldCharType="end"/>
        </w:r>
      </w:hyperlink>
    </w:p>
    <w:p>
      <w:pPr>
        <w:pStyle w:val="TOC1"/>
        <w:tabs>
          <w:tab w:val="right" w:leader="dot" w:pos="8306"/>
        </w:tabs>
      </w:pPr>
      <w:hyperlink w:anchor="_Toc24544" w:history="1">
        <w:r>
          <w:rPr>
            <w:rFonts w:ascii="仿宋" w:eastAsia="仿宋" w:hAnsi="仿宋" w:cs="仿宋" w:hint="eastAsia"/>
            <w:lang w:eastAsia="zh-CN"/>
          </w:rPr>
          <w:t>二、血液透析机(人工肾)项目建设背景及必要性分析</w:t>
        </w:r>
        <w:r>
          <w:tab/>
        </w:r>
        <w:r>
          <w:fldChar w:fldCharType="begin"/>
        </w:r>
        <w:r>
          <w:instrText xml:space="preserve"> PAGEREF _Toc24544 \h </w:instrText>
        </w:r>
        <w:r>
          <w:fldChar w:fldCharType="separate"/>
        </w:r>
        <w:r>
          <w:t>5</w:t>
        </w:r>
        <w:r>
          <w:fldChar w:fldCharType="end"/>
        </w:r>
      </w:hyperlink>
    </w:p>
    <w:p>
      <w:pPr>
        <w:pStyle w:val="TOC2"/>
        <w:tabs>
          <w:tab w:val="right" w:leader="dot" w:pos="8306"/>
        </w:tabs>
      </w:pPr>
      <w:hyperlink w:anchor="_Toc14856" w:history="1">
        <w:r>
          <w:rPr>
            <w:rFonts w:ascii="仿宋" w:eastAsia="仿宋" w:hAnsi="仿宋" w:cs="仿宋" w:hint="eastAsia"/>
            <w:lang w:eastAsia="zh-CN"/>
          </w:rPr>
          <w:t>(一)、血液透析机(人工肾)项目背景分析</w:t>
        </w:r>
        <w:r>
          <w:tab/>
        </w:r>
        <w:r>
          <w:fldChar w:fldCharType="begin"/>
        </w:r>
        <w:r>
          <w:instrText xml:space="preserve"> PAGEREF _Toc14856 \h </w:instrText>
        </w:r>
        <w:r>
          <w:fldChar w:fldCharType="separate"/>
        </w:r>
        <w:r>
          <w:t>5</w:t>
        </w:r>
        <w:r>
          <w:fldChar w:fldCharType="end"/>
        </w:r>
      </w:hyperlink>
    </w:p>
    <w:p>
      <w:pPr>
        <w:pStyle w:val="TOC2"/>
        <w:tabs>
          <w:tab w:val="right" w:leader="dot" w:pos="8306"/>
        </w:tabs>
      </w:pPr>
      <w:hyperlink w:anchor="_Toc29684" w:history="1">
        <w:r>
          <w:rPr>
            <w:rFonts w:ascii="仿宋" w:eastAsia="仿宋" w:hAnsi="仿宋" w:cs="仿宋" w:hint="eastAsia"/>
            <w:lang w:eastAsia="zh-CN"/>
          </w:rPr>
          <w:t>(二)、血液透析机(人工肾)项目建设必要性分析</w:t>
        </w:r>
        <w:r>
          <w:tab/>
        </w:r>
        <w:r>
          <w:fldChar w:fldCharType="begin"/>
        </w:r>
        <w:r>
          <w:instrText xml:space="preserve"> PAGEREF _Toc29684 \h </w:instrText>
        </w:r>
        <w:r>
          <w:fldChar w:fldCharType="separate"/>
        </w:r>
        <w:r>
          <w:t>6</w:t>
        </w:r>
        <w:r>
          <w:fldChar w:fldCharType="end"/>
        </w:r>
      </w:hyperlink>
    </w:p>
    <w:p>
      <w:pPr>
        <w:pStyle w:val="TOC1"/>
        <w:tabs>
          <w:tab w:val="right" w:leader="dot" w:pos="8306"/>
        </w:tabs>
      </w:pPr>
      <w:hyperlink w:anchor="_Toc5939" w:history="1">
        <w:r>
          <w:rPr>
            <w:rFonts w:ascii="仿宋" w:eastAsia="仿宋" w:hAnsi="仿宋" w:cs="仿宋" w:hint="eastAsia"/>
            <w:lang w:eastAsia="zh-CN"/>
          </w:rPr>
          <w:t>三、血液透析机(人工肾)项目可持续发展</w:t>
        </w:r>
        <w:r>
          <w:tab/>
        </w:r>
        <w:r>
          <w:fldChar w:fldCharType="begin"/>
        </w:r>
        <w:r>
          <w:instrText xml:space="preserve"> PAGEREF _Toc5939 \h </w:instrText>
        </w:r>
        <w:r>
          <w:fldChar w:fldCharType="separate"/>
        </w:r>
        <w:r>
          <w:t>8</w:t>
        </w:r>
        <w:r>
          <w:fldChar w:fldCharType="end"/>
        </w:r>
      </w:hyperlink>
    </w:p>
    <w:p>
      <w:pPr>
        <w:pStyle w:val="TOC2"/>
        <w:tabs>
          <w:tab w:val="right" w:leader="dot" w:pos="8306"/>
        </w:tabs>
      </w:pPr>
      <w:hyperlink w:anchor="_Toc31715" w:history="1">
        <w:r>
          <w:rPr>
            <w:rFonts w:ascii="仿宋" w:eastAsia="仿宋" w:hAnsi="仿宋" w:cs="仿宋" w:hint="eastAsia"/>
            <w:lang w:eastAsia="zh-CN"/>
          </w:rPr>
          <w:t>(一)、可持续战略与实践</w:t>
        </w:r>
        <w:r>
          <w:tab/>
        </w:r>
        <w:r>
          <w:fldChar w:fldCharType="begin"/>
        </w:r>
        <w:r>
          <w:instrText xml:space="preserve"> PAGEREF _Toc31715 \h </w:instrText>
        </w:r>
        <w:r>
          <w:fldChar w:fldCharType="separate"/>
        </w:r>
        <w:r>
          <w:t>8</w:t>
        </w:r>
        <w:r>
          <w:fldChar w:fldCharType="end"/>
        </w:r>
      </w:hyperlink>
    </w:p>
    <w:p>
      <w:pPr>
        <w:pStyle w:val="TOC2"/>
        <w:tabs>
          <w:tab w:val="right" w:leader="dot" w:pos="8306"/>
        </w:tabs>
      </w:pPr>
      <w:hyperlink w:anchor="_Toc24129" w:history="1">
        <w:r>
          <w:rPr>
            <w:rFonts w:ascii="仿宋" w:eastAsia="仿宋" w:hAnsi="仿宋" w:cs="仿宋" w:hint="eastAsia"/>
            <w:lang w:eastAsia="zh-CN"/>
          </w:rPr>
          <w:t>(二)、环保与社会责任</w:t>
        </w:r>
        <w:r>
          <w:tab/>
        </w:r>
        <w:r>
          <w:fldChar w:fldCharType="begin"/>
        </w:r>
        <w:r>
          <w:instrText xml:space="preserve"> PAGEREF _Toc24129 \h </w:instrText>
        </w:r>
        <w:r>
          <w:fldChar w:fldCharType="separate"/>
        </w:r>
        <w:r>
          <w:t>9</w:t>
        </w:r>
        <w:r>
          <w:fldChar w:fldCharType="end"/>
        </w:r>
      </w:hyperlink>
    </w:p>
    <w:p>
      <w:pPr>
        <w:pStyle w:val="TOC1"/>
        <w:tabs>
          <w:tab w:val="right" w:leader="dot" w:pos="8306"/>
        </w:tabs>
      </w:pPr>
      <w:hyperlink w:anchor="_Toc21194" w:history="1">
        <w:r>
          <w:rPr>
            <w:rFonts w:ascii="仿宋" w:eastAsia="仿宋" w:hAnsi="仿宋" w:cs="仿宋" w:hint="eastAsia"/>
            <w:lang w:eastAsia="zh-CN"/>
          </w:rPr>
          <w:t>四、血液透析机(人工肾)项目绩效评估</w:t>
        </w:r>
        <w:r>
          <w:tab/>
        </w:r>
        <w:r>
          <w:fldChar w:fldCharType="begin"/>
        </w:r>
        <w:r>
          <w:instrText xml:space="preserve"> PAGEREF _Toc21194 \h </w:instrText>
        </w:r>
        <w:r>
          <w:fldChar w:fldCharType="separate"/>
        </w:r>
        <w:r>
          <w:t>10</w:t>
        </w:r>
        <w:r>
          <w:fldChar w:fldCharType="end"/>
        </w:r>
      </w:hyperlink>
    </w:p>
    <w:p>
      <w:pPr>
        <w:pStyle w:val="TOC2"/>
        <w:tabs>
          <w:tab w:val="right" w:leader="dot" w:pos="8306"/>
        </w:tabs>
      </w:pPr>
      <w:hyperlink w:anchor="_Toc31602" w:history="1">
        <w:r>
          <w:rPr>
            <w:rFonts w:ascii="仿宋" w:eastAsia="仿宋" w:hAnsi="仿宋" w:cs="仿宋" w:hint="eastAsia"/>
            <w:lang w:eastAsia="zh-CN"/>
          </w:rPr>
          <w:t>(一)、绩效评估指标</w:t>
        </w:r>
        <w:r>
          <w:tab/>
        </w:r>
        <w:r>
          <w:fldChar w:fldCharType="begin"/>
        </w:r>
        <w:r>
          <w:instrText xml:space="preserve"> PAGEREF _Toc31602 \h </w:instrText>
        </w:r>
        <w:r>
          <w:fldChar w:fldCharType="separate"/>
        </w:r>
        <w:r>
          <w:t>10</w:t>
        </w:r>
        <w:r>
          <w:fldChar w:fldCharType="end"/>
        </w:r>
      </w:hyperlink>
    </w:p>
    <w:p>
      <w:pPr>
        <w:pStyle w:val="TOC2"/>
        <w:tabs>
          <w:tab w:val="right" w:leader="dot" w:pos="8306"/>
        </w:tabs>
      </w:pPr>
      <w:hyperlink w:anchor="_Toc8993" w:history="1">
        <w:r>
          <w:rPr>
            <w:rFonts w:ascii="仿宋" w:eastAsia="仿宋" w:hAnsi="仿宋" w:cs="仿宋" w:hint="eastAsia"/>
            <w:lang w:eastAsia="zh-CN"/>
          </w:rPr>
          <w:t>(二)、绩效评估方法</w:t>
        </w:r>
        <w:r>
          <w:tab/>
        </w:r>
        <w:r>
          <w:fldChar w:fldCharType="begin"/>
        </w:r>
        <w:r>
          <w:instrText xml:space="preserve"> PAGEREF _Toc8993 \h </w:instrText>
        </w:r>
        <w:r>
          <w:fldChar w:fldCharType="separate"/>
        </w:r>
        <w:r>
          <w:t>11</w:t>
        </w:r>
        <w:r>
          <w:fldChar w:fldCharType="end"/>
        </w:r>
      </w:hyperlink>
    </w:p>
    <w:p>
      <w:pPr>
        <w:pStyle w:val="TOC2"/>
        <w:tabs>
          <w:tab w:val="right" w:leader="dot" w:pos="8306"/>
        </w:tabs>
      </w:pPr>
      <w:hyperlink w:anchor="_Toc27081" w:history="1">
        <w:r>
          <w:rPr>
            <w:rFonts w:ascii="仿宋" w:eastAsia="仿宋" w:hAnsi="仿宋" w:cs="仿宋" w:hint="eastAsia"/>
            <w:lang w:eastAsia="zh-CN"/>
          </w:rPr>
          <w:t>(三)、绩效评估周期</w:t>
        </w:r>
        <w:r>
          <w:tab/>
        </w:r>
        <w:r>
          <w:fldChar w:fldCharType="begin"/>
        </w:r>
        <w:r>
          <w:instrText xml:space="preserve"> PAGEREF _Toc27081 \h </w:instrText>
        </w:r>
        <w:r>
          <w:fldChar w:fldCharType="separate"/>
        </w:r>
        <w:r>
          <w:t>12</w:t>
        </w:r>
        <w:r>
          <w:fldChar w:fldCharType="end"/>
        </w:r>
      </w:hyperlink>
    </w:p>
    <w:p>
      <w:pPr>
        <w:pStyle w:val="TOC1"/>
        <w:tabs>
          <w:tab w:val="right" w:leader="dot" w:pos="8306"/>
        </w:tabs>
      </w:pPr>
      <w:hyperlink w:anchor="_Toc13474" w:history="1">
        <w:r>
          <w:rPr>
            <w:rFonts w:ascii="仿宋" w:eastAsia="仿宋" w:hAnsi="仿宋" w:cs="仿宋" w:hint="eastAsia"/>
            <w:lang w:eastAsia="zh-CN"/>
          </w:rPr>
          <w:t>五、血液透析机(人工肾)项目文档管理</w:t>
        </w:r>
        <w:r>
          <w:tab/>
        </w:r>
        <w:r>
          <w:fldChar w:fldCharType="begin"/>
        </w:r>
        <w:r>
          <w:instrText xml:space="preserve"> PAGEREF _Toc13474 \h </w:instrText>
        </w:r>
        <w:r>
          <w:fldChar w:fldCharType="separate"/>
        </w:r>
        <w:r>
          <w:t>13</w:t>
        </w:r>
        <w:r>
          <w:fldChar w:fldCharType="end"/>
        </w:r>
      </w:hyperlink>
    </w:p>
    <w:p>
      <w:pPr>
        <w:pStyle w:val="TOC2"/>
        <w:tabs>
          <w:tab w:val="right" w:leader="dot" w:pos="8306"/>
        </w:tabs>
      </w:pPr>
      <w:hyperlink w:anchor="_Toc12248" w:history="1">
        <w:r>
          <w:rPr>
            <w:rFonts w:ascii="仿宋" w:eastAsia="仿宋" w:hAnsi="仿宋" w:cs="仿宋" w:hint="eastAsia"/>
            <w:lang w:eastAsia="zh-CN"/>
          </w:rPr>
          <w:t>(一)、文档编制与审查</w:t>
        </w:r>
        <w:r>
          <w:tab/>
        </w:r>
        <w:r>
          <w:fldChar w:fldCharType="begin"/>
        </w:r>
        <w:r>
          <w:instrText xml:space="preserve"> PAGEREF _Toc12248 \h </w:instrText>
        </w:r>
        <w:r>
          <w:fldChar w:fldCharType="separate"/>
        </w:r>
        <w:r>
          <w:t>13</w:t>
        </w:r>
        <w:r>
          <w:fldChar w:fldCharType="end"/>
        </w:r>
      </w:hyperlink>
    </w:p>
    <w:p>
      <w:pPr>
        <w:pStyle w:val="TOC2"/>
        <w:tabs>
          <w:tab w:val="right" w:leader="dot" w:pos="8306"/>
        </w:tabs>
      </w:pPr>
      <w:hyperlink w:anchor="_Toc17000" w:history="1">
        <w:r>
          <w:rPr>
            <w:rFonts w:ascii="仿宋" w:eastAsia="仿宋" w:hAnsi="仿宋" w:cs="仿宋" w:hint="eastAsia"/>
            <w:lang w:eastAsia="zh-CN"/>
          </w:rPr>
          <w:t>(二)、文档发布与分发</w:t>
        </w:r>
        <w:r>
          <w:tab/>
        </w:r>
        <w:r>
          <w:fldChar w:fldCharType="begin"/>
        </w:r>
        <w:r>
          <w:instrText xml:space="preserve"> PAGEREF _Toc17000 \h </w:instrText>
        </w:r>
        <w:r>
          <w:fldChar w:fldCharType="separate"/>
        </w:r>
        <w:r>
          <w:t>14</w:t>
        </w:r>
        <w:r>
          <w:fldChar w:fldCharType="end"/>
        </w:r>
      </w:hyperlink>
    </w:p>
    <w:p>
      <w:pPr>
        <w:pStyle w:val="TOC2"/>
        <w:tabs>
          <w:tab w:val="right" w:leader="dot" w:pos="8306"/>
        </w:tabs>
      </w:pPr>
      <w:hyperlink w:anchor="_Toc30672" w:history="1">
        <w:r>
          <w:rPr>
            <w:rFonts w:ascii="仿宋" w:eastAsia="仿宋" w:hAnsi="仿宋" w:cs="仿宋" w:hint="eastAsia"/>
            <w:lang w:eastAsia="zh-CN"/>
          </w:rPr>
          <w:t>(三)、文档存档与归档</w:t>
        </w:r>
        <w:r>
          <w:tab/>
        </w:r>
        <w:r>
          <w:fldChar w:fldCharType="begin"/>
        </w:r>
        <w:r>
          <w:instrText xml:space="preserve"> PAGEREF _Toc30672 \h </w:instrText>
        </w:r>
        <w:r>
          <w:fldChar w:fldCharType="separate"/>
        </w:r>
        <w:r>
          <w:t>15</w:t>
        </w:r>
        <w:r>
          <w:fldChar w:fldCharType="end"/>
        </w:r>
      </w:hyperlink>
    </w:p>
    <w:p>
      <w:pPr>
        <w:pStyle w:val="TOC1"/>
        <w:tabs>
          <w:tab w:val="right" w:leader="dot" w:pos="8306"/>
        </w:tabs>
      </w:pPr>
      <w:hyperlink w:anchor="_Toc25408" w:history="1">
        <w:r>
          <w:rPr>
            <w:rFonts w:ascii="仿宋" w:eastAsia="仿宋" w:hAnsi="仿宋" w:cs="仿宋" w:hint="eastAsia"/>
            <w:lang w:eastAsia="zh-CN"/>
          </w:rPr>
          <w:t>六、市场分析、调研</w:t>
        </w:r>
        <w:r>
          <w:tab/>
        </w:r>
        <w:r>
          <w:fldChar w:fldCharType="begin"/>
        </w:r>
        <w:r>
          <w:instrText xml:space="preserve"> PAGEREF _Toc25408 \h </w:instrText>
        </w:r>
        <w:r>
          <w:fldChar w:fldCharType="separate"/>
        </w:r>
        <w:r>
          <w:t>17</w:t>
        </w:r>
        <w:r>
          <w:fldChar w:fldCharType="end"/>
        </w:r>
      </w:hyperlink>
    </w:p>
    <w:p>
      <w:pPr>
        <w:pStyle w:val="TOC2"/>
        <w:tabs>
          <w:tab w:val="right" w:leader="dot" w:pos="8306"/>
        </w:tabs>
      </w:pPr>
      <w:hyperlink w:anchor="_Toc17703" w:history="1">
        <w:r>
          <w:rPr>
            <w:rFonts w:ascii="仿宋" w:eastAsia="仿宋" w:hAnsi="仿宋" w:cs="仿宋" w:hint="eastAsia"/>
            <w:lang w:eastAsia="zh-CN"/>
          </w:rPr>
          <w:t>(一)、血液透析机(人工肾)行业分析</w:t>
        </w:r>
        <w:r>
          <w:tab/>
        </w:r>
        <w:r>
          <w:fldChar w:fldCharType="begin"/>
        </w:r>
        <w:r>
          <w:instrText xml:space="preserve"> PAGEREF _Toc17703 \h </w:instrText>
        </w:r>
        <w:r>
          <w:fldChar w:fldCharType="separate"/>
        </w:r>
        <w:r>
          <w:t>17</w:t>
        </w:r>
        <w:r>
          <w:fldChar w:fldCharType="end"/>
        </w:r>
      </w:hyperlink>
    </w:p>
    <w:p>
      <w:pPr>
        <w:pStyle w:val="TOC2"/>
        <w:tabs>
          <w:tab w:val="right" w:leader="dot" w:pos="8306"/>
        </w:tabs>
      </w:pPr>
      <w:hyperlink w:anchor="_Toc7485" w:history="1">
        <w:r>
          <w:rPr>
            <w:rFonts w:ascii="仿宋" w:eastAsia="仿宋" w:hAnsi="仿宋" w:cs="仿宋" w:hint="eastAsia"/>
            <w:lang w:eastAsia="zh-CN"/>
          </w:rPr>
          <w:t>(二)、血液透析机(人工肾)市场分析预测</w:t>
        </w:r>
        <w:r>
          <w:tab/>
        </w:r>
        <w:r>
          <w:fldChar w:fldCharType="begin"/>
        </w:r>
        <w:r>
          <w:instrText xml:space="preserve"> PAGEREF _Toc7485 \h </w:instrText>
        </w:r>
        <w:r>
          <w:fldChar w:fldCharType="separate"/>
        </w:r>
        <w:r>
          <w:t>17</w:t>
        </w:r>
        <w:r>
          <w:fldChar w:fldCharType="end"/>
        </w:r>
      </w:hyperlink>
    </w:p>
    <w:p>
      <w:pPr>
        <w:pStyle w:val="TOC1"/>
        <w:tabs>
          <w:tab w:val="right" w:leader="dot" w:pos="8306"/>
        </w:tabs>
      </w:pPr>
      <w:hyperlink w:anchor="_Toc7249" w:history="1">
        <w:r>
          <w:rPr>
            <w:rFonts w:ascii="仿宋" w:eastAsia="仿宋" w:hAnsi="仿宋" w:cs="仿宋" w:hint="eastAsia"/>
            <w:lang w:eastAsia="zh-CN"/>
          </w:rPr>
          <w:t>七、生产安全保护</w:t>
        </w:r>
        <w:r>
          <w:tab/>
        </w:r>
        <w:r>
          <w:fldChar w:fldCharType="begin"/>
        </w:r>
        <w:r>
          <w:instrText xml:space="preserve"> PAGEREF _Toc7249 \h </w:instrText>
        </w:r>
        <w:r>
          <w:fldChar w:fldCharType="separate"/>
        </w:r>
        <w:r>
          <w:t>18</w:t>
        </w:r>
        <w:r>
          <w:fldChar w:fldCharType="end"/>
        </w:r>
      </w:hyperlink>
    </w:p>
    <w:p>
      <w:pPr>
        <w:pStyle w:val="TOC2"/>
        <w:tabs>
          <w:tab w:val="right" w:leader="dot" w:pos="8306"/>
        </w:tabs>
      </w:pPr>
      <w:hyperlink w:anchor="_Toc18175" w:history="1">
        <w:r>
          <w:rPr>
            <w:rFonts w:ascii="仿宋" w:eastAsia="仿宋" w:hAnsi="仿宋" w:cs="仿宋" w:hint="eastAsia"/>
            <w:lang w:eastAsia="zh-CN"/>
          </w:rPr>
          <w:t>(一)、消防安全</w:t>
        </w:r>
        <w:r>
          <w:tab/>
        </w:r>
        <w:r>
          <w:fldChar w:fldCharType="begin"/>
        </w:r>
        <w:r>
          <w:instrText xml:space="preserve"> PAGEREF _Toc18175 \h </w:instrText>
        </w:r>
        <w:r>
          <w:fldChar w:fldCharType="separate"/>
        </w:r>
        <w:r>
          <w:t>18</w:t>
        </w:r>
        <w:r>
          <w:fldChar w:fldCharType="end"/>
        </w:r>
      </w:hyperlink>
    </w:p>
    <w:p>
      <w:pPr>
        <w:pStyle w:val="TOC2"/>
        <w:tabs>
          <w:tab w:val="right" w:leader="dot" w:pos="8306"/>
        </w:tabs>
      </w:pPr>
      <w:hyperlink w:anchor="_Toc21858" w:history="1">
        <w:r>
          <w:rPr>
            <w:rFonts w:ascii="仿宋" w:eastAsia="仿宋" w:hAnsi="仿宋" w:cs="仿宋" w:hint="eastAsia"/>
            <w:lang w:eastAsia="zh-CN"/>
          </w:rPr>
          <w:t>(二)、防火防爆总图布置措施</w:t>
        </w:r>
        <w:r>
          <w:tab/>
        </w:r>
        <w:r>
          <w:fldChar w:fldCharType="begin"/>
        </w:r>
        <w:r>
          <w:instrText xml:space="preserve"> PAGEREF _Toc21858 \h </w:instrText>
        </w:r>
        <w:r>
          <w:fldChar w:fldCharType="separate"/>
        </w:r>
        <w:r>
          <w:t>20</w:t>
        </w:r>
        <w:r>
          <w:fldChar w:fldCharType="end"/>
        </w:r>
      </w:hyperlink>
    </w:p>
    <w:p>
      <w:pPr>
        <w:pStyle w:val="TOC2"/>
        <w:tabs>
          <w:tab w:val="right" w:leader="dot" w:pos="8306"/>
        </w:tabs>
      </w:pPr>
      <w:hyperlink w:anchor="_Toc11365" w:history="1">
        <w:r>
          <w:rPr>
            <w:rFonts w:ascii="仿宋" w:eastAsia="仿宋" w:hAnsi="仿宋" w:cs="仿宋" w:hint="eastAsia"/>
            <w:lang w:eastAsia="zh-CN"/>
          </w:rPr>
          <w:t>(三)、自然灾害防范措施</w:t>
        </w:r>
        <w:r>
          <w:tab/>
        </w:r>
        <w:r>
          <w:fldChar w:fldCharType="begin"/>
        </w:r>
        <w:r>
          <w:instrText xml:space="preserve"> PAGEREF _Toc11365 \h </w:instrText>
        </w:r>
        <w:r>
          <w:fldChar w:fldCharType="separate"/>
        </w:r>
        <w:r>
          <w:t>21</w:t>
        </w:r>
        <w:r>
          <w:fldChar w:fldCharType="end"/>
        </w:r>
      </w:hyperlink>
    </w:p>
    <w:p>
      <w:pPr>
        <w:pStyle w:val="TOC2"/>
        <w:tabs>
          <w:tab w:val="right" w:leader="dot" w:pos="8306"/>
        </w:tabs>
      </w:pPr>
      <w:hyperlink w:anchor="_Toc22668" w:history="1">
        <w:r>
          <w:rPr>
            <w:rFonts w:ascii="仿宋" w:eastAsia="仿宋" w:hAnsi="仿宋" w:cs="仿宋" w:hint="eastAsia"/>
            <w:lang w:eastAsia="zh-CN"/>
          </w:rPr>
          <w:t>(四)、安全色及安全标志使用要求</w:t>
        </w:r>
        <w:r>
          <w:tab/>
        </w:r>
        <w:r>
          <w:fldChar w:fldCharType="begin"/>
        </w:r>
        <w:r>
          <w:instrText xml:space="preserve"> PAGEREF _Toc22668 \h </w:instrText>
        </w:r>
        <w:r>
          <w:fldChar w:fldCharType="separate"/>
        </w:r>
        <w:r>
          <w:t>22</w:t>
        </w:r>
        <w:r>
          <w:fldChar w:fldCharType="end"/>
        </w:r>
      </w:hyperlink>
    </w:p>
    <w:p>
      <w:pPr>
        <w:pStyle w:val="TOC2"/>
        <w:tabs>
          <w:tab w:val="right" w:leader="dot" w:pos="8306"/>
        </w:tabs>
      </w:pPr>
      <w:hyperlink w:anchor="_Toc22897" w:history="1">
        <w:r>
          <w:rPr>
            <w:rFonts w:ascii="仿宋" w:eastAsia="仿宋" w:hAnsi="仿宋" w:cs="仿宋" w:hint="eastAsia"/>
            <w:lang w:eastAsia="zh-CN"/>
          </w:rPr>
          <w:t>(五)、防尘防毒措施</w:t>
        </w:r>
        <w:r>
          <w:tab/>
        </w:r>
        <w:r>
          <w:fldChar w:fldCharType="begin"/>
        </w:r>
        <w:r>
          <w:instrText xml:space="preserve"> PAGEREF _Toc22897 \h </w:instrText>
        </w:r>
        <w:r>
          <w:fldChar w:fldCharType="separate"/>
        </w:r>
        <w:r>
          <w:t>23</w:t>
        </w:r>
        <w:r>
          <w:fldChar w:fldCharType="end"/>
        </w:r>
      </w:hyperlink>
    </w:p>
    <w:p>
      <w:pPr>
        <w:pStyle w:val="TOC2"/>
        <w:tabs>
          <w:tab w:val="right" w:leader="dot" w:pos="8306"/>
        </w:tabs>
      </w:pPr>
      <w:hyperlink w:anchor="_Toc15329" w:history="1">
        <w:r>
          <w:rPr>
            <w:rFonts w:ascii="仿宋" w:eastAsia="仿宋" w:hAnsi="仿宋" w:cs="仿宋" w:hint="eastAsia"/>
            <w:lang w:eastAsia="zh-CN"/>
          </w:rPr>
          <w:t>(六)、防静电、触电防护及防雷措施</w:t>
        </w:r>
        <w:r>
          <w:tab/>
        </w:r>
        <w:r>
          <w:fldChar w:fldCharType="begin"/>
        </w:r>
        <w:r>
          <w:instrText xml:space="preserve"> PAGEREF _Toc15329 \h </w:instrText>
        </w:r>
        <w:r>
          <w:fldChar w:fldCharType="separate"/>
        </w:r>
        <w:r>
          <w:t>24</w:t>
        </w:r>
        <w:r>
          <w:fldChar w:fldCharType="end"/>
        </w:r>
      </w:hyperlink>
    </w:p>
    <w:p>
      <w:pPr>
        <w:pStyle w:val="TOC2"/>
        <w:tabs>
          <w:tab w:val="right" w:leader="dot" w:pos="8306"/>
        </w:tabs>
      </w:pPr>
      <w:hyperlink w:anchor="_Toc17834" w:history="1">
        <w:r>
          <w:rPr>
            <w:rFonts w:ascii="仿宋" w:eastAsia="仿宋" w:hAnsi="仿宋" w:cs="仿宋" w:hint="eastAsia"/>
            <w:lang w:eastAsia="zh-CN"/>
          </w:rPr>
          <w:t>(七)、机械设备安全保障措施</w:t>
        </w:r>
        <w:r>
          <w:tab/>
        </w:r>
        <w:r>
          <w:fldChar w:fldCharType="begin"/>
        </w:r>
        <w:r>
          <w:instrText xml:space="preserve"> PAGEREF _Toc17834 \h </w:instrText>
        </w:r>
        <w:r>
          <w:fldChar w:fldCharType="separate"/>
        </w:r>
        <w:r>
          <w:t>25</w:t>
        </w:r>
        <w:r>
          <w:fldChar w:fldCharType="end"/>
        </w:r>
      </w:hyperlink>
    </w:p>
    <w:p>
      <w:pPr>
        <w:pStyle w:val="TOC1"/>
        <w:tabs>
          <w:tab w:val="right" w:leader="dot" w:pos="8306"/>
        </w:tabs>
      </w:pPr>
      <w:hyperlink w:anchor="_Toc13239" w:history="1">
        <w:r>
          <w:rPr>
            <w:rFonts w:ascii="仿宋" w:eastAsia="仿宋" w:hAnsi="仿宋" w:cs="仿宋" w:hint="eastAsia"/>
            <w:lang w:eastAsia="zh-CN"/>
          </w:rPr>
          <w:t>八、血液透析机(人工肾)项目经营效益</w:t>
        </w:r>
        <w:r>
          <w:tab/>
        </w:r>
        <w:r>
          <w:fldChar w:fldCharType="begin"/>
        </w:r>
        <w:r>
          <w:instrText xml:space="preserve"> PAGEREF _Toc13239 \h </w:instrText>
        </w:r>
        <w:r>
          <w:fldChar w:fldCharType="separate"/>
        </w:r>
        <w:r>
          <w:t>27</w:t>
        </w:r>
        <w:r>
          <w:fldChar w:fldCharType="end"/>
        </w:r>
      </w:hyperlink>
    </w:p>
    <w:p>
      <w:pPr>
        <w:pStyle w:val="TOC2"/>
        <w:tabs>
          <w:tab w:val="right" w:leader="dot" w:pos="8306"/>
        </w:tabs>
      </w:pPr>
      <w:hyperlink w:anchor="_Toc11078" w:history="1">
        <w:r>
          <w:rPr>
            <w:rFonts w:ascii="仿宋" w:eastAsia="仿宋" w:hAnsi="仿宋" w:cs="仿宋" w:hint="eastAsia"/>
            <w:lang w:eastAsia="zh-CN"/>
          </w:rPr>
          <w:t>(一)、经济评价财务测算</w:t>
        </w:r>
        <w:r>
          <w:tab/>
        </w:r>
        <w:r>
          <w:fldChar w:fldCharType="begin"/>
        </w:r>
        <w:r>
          <w:instrText xml:space="preserve"> PAGEREF _Toc11078 \h </w:instrText>
        </w:r>
        <w:r>
          <w:fldChar w:fldCharType="separate"/>
        </w:r>
        <w:r>
          <w:t>27</w:t>
        </w:r>
        <w:r>
          <w:fldChar w:fldCharType="end"/>
        </w:r>
      </w:hyperlink>
    </w:p>
    <w:p>
      <w:pPr>
        <w:pStyle w:val="TOC2"/>
        <w:tabs>
          <w:tab w:val="right" w:leader="dot" w:pos="8306"/>
        </w:tabs>
      </w:pPr>
      <w:hyperlink w:anchor="_Toc5028" w:history="1">
        <w:r>
          <w:rPr>
            <w:rFonts w:ascii="仿宋" w:eastAsia="仿宋" w:hAnsi="仿宋" w:cs="仿宋" w:hint="eastAsia"/>
            <w:lang w:eastAsia="zh-CN"/>
          </w:rPr>
          <w:t>(二)、血液透析机(人工肾)项目盈利能力分析</w:t>
        </w:r>
        <w:r>
          <w:tab/>
        </w:r>
        <w:r>
          <w:fldChar w:fldCharType="begin"/>
        </w:r>
        <w:r>
          <w:instrText xml:space="preserve"> PAGEREF _Toc5028 \h </w:instrText>
        </w:r>
        <w:r>
          <w:fldChar w:fldCharType="separate"/>
        </w:r>
        <w:r>
          <w:t>28</w:t>
        </w:r>
        <w:r>
          <w:fldChar w:fldCharType="end"/>
        </w:r>
      </w:hyperlink>
    </w:p>
    <w:p>
      <w:pPr>
        <w:pStyle w:val="TOC1"/>
        <w:tabs>
          <w:tab w:val="right" w:leader="dot" w:pos="8306"/>
        </w:tabs>
      </w:pPr>
      <w:hyperlink w:anchor="_Toc28891" w:history="1">
        <w:r>
          <w:rPr>
            <w:rFonts w:ascii="仿宋" w:eastAsia="仿宋" w:hAnsi="仿宋" w:cs="仿宋" w:hint="eastAsia"/>
            <w:lang w:eastAsia="zh-CN"/>
          </w:rPr>
          <w:t>九、血液透析机(人工肾)项目创新与研发</w:t>
        </w:r>
        <w:r>
          <w:tab/>
        </w:r>
        <w:r>
          <w:fldChar w:fldCharType="begin"/>
        </w:r>
        <w:r>
          <w:instrText xml:space="preserve"> PAGEREF _Toc28891 \h </w:instrText>
        </w:r>
        <w:r>
          <w:fldChar w:fldCharType="separate"/>
        </w:r>
        <w:r>
          <w:t>29</w:t>
        </w:r>
        <w:r>
          <w:fldChar w:fldCharType="end"/>
        </w:r>
      </w:hyperlink>
    </w:p>
    <w:p>
      <w:pPr>
        <w:pStyle w:val="TOC2"/>
        <w:tabs>
          <w:tab w:val="right" w:leader="dot" w:pos="8306"/>
        </w:tabs>
      </w:pPr>
      <w:hyperlink w:anchor="_Toc19441" w:history="1">
        <w:r>
          <w:rPr>
            <w:rFonts w:ascii="仿宋" w:eastAsia="仿宋" w:hAnsi="仿宋" w:cs="仿宋" w:hint="eastAsia"/>
            <w:lang w:eastAsia="zh-CN"/>
          </w:rPr>
          <w:t>(一)、创新策略与方向</w:t>
        </w:r>
        <w:r>
          <w:tab/>
        </w:r>
        <w:r>
          <w:fldChar w:fldCharType="begin"/>
        </w:r>
        <w:r>
          <w:instrText xml:space="preserve"> PAGEREF _Toc19441 \h </w:instrText>
        </w:r>
        <w:r>
          <w:fldChar w:fldCharType="separate"/>
        </w:r>
        <w:r>
          <w:t>29</w:t>
        </w:r>
        <w:r>
          <w:fldChar w:fldCharType="end"/>
        </w:r>
      </w:hyperlink>
    </w:p>
    <w:p>
      <w:pPr>
        <w:pStyle w:val="TOC2"/>
        <w:tabs>
          <w:tab w:val="right" w:leader="dot" w:pos="8306"/>
        </w:tabs>
      </w:pPr>
      <w:hyperlink w:anchor="_Toc367" w:history="1">
        <w:r>
          <w:rPr>
            <w:rFonts w:ascii="仿宋" w:eastAsia="仿宋" w:hAnsi="仿宋" w:cs="仿宋" w:hint="eastAsia"/>
            <w:lang w:eastAsia="zh-CN"/>
          </w:rPr>
          <w:t>(二)、研发规划与投入</w:t>
        </w:r>
        <w:r>
          <w:tab/>
        </w:r>
        <w:r>
          <w:fldChar w:fldCharType="begin"/>
        </w:r>
        <w:r>
          <w:instrText xml:space="preserve"> PAGEREF _Toc367 \h </w:instrText>
        </w:r>
        <w:r>
          <w:fldChar w:fldCharType="separate"/>
        </w:r>
        <w:r>
          <w:t>30</w:t>
        </w:r>
        <w:r>
          <w:fldChar w:fldCharType="end"/>
        </w:r>
      </w:hyperlink>
    </w:p>
    <w:p>
      <w:pPr>
        <w:pStyle w:val="TOC1"/>
        <w:tabs>
          <w:tab w:val="right" w:leader="dot" w:pos="8306"/>
        </w:tabs>
      </w:pPr>
      <w:hyperlink w:anchor="_Toc28648" w:history="1">
        <w:r>
          <w:rPr>
            <w:rFonts w:ascii="仿宋" w:eastAsia="仿宋" w:hAnsi="仿宋" w:cs="仿宋" w:hint="eastAsia"/>
            <w:lang w:eastAsia="zh-CN"/>
          </w:rPr>
          <w:t>十、血液透析机(人工肾)项目计划安排</w:t>
        </w:r>
        <w:r>
          <w:tab/>
        </w:r>
        <w:r>
          <w:fldChar w:fldCharType="begin"/>
        </w:r>
        <w:r>
          <w:instrText xml:space="preserve"> PAGEREF _Toc28648 \h </w:instrText>
        </w:r>
        <w:r>
          <w:fldChar w:fldCharType="separate"/>
        </w:r>
        <w:r>
          <w:t>32</w:t>
        </w:r>
        <w:r>
          <w:fldChar w:fldCharType="end"/>
        </w:r>
      </w:hyperlink>
    </w:p>
    <w:p>
      <w:pPr>
        <w:pStyle w:val="TOC2"/>
        <w:tabs>
          <w:tab w:val="right" w:leader="dot" w:pos="8306"/>
        </w:tabs>
      </w:pPr>
      <w:hyperlink w:anchor="_Toc3605" w:history="1">
        <w:r>
          <w:rPr>
            <w:rFonts w:ascii="仿宋" w:eastAsia="仿宋" w:hAnsi="仿宋" w:cs="仿宋" w:hint="eastAsia"/>
            <w:lang w:eastAsia="zh-CN"/>
          </w:rPr>
          <w:t>(一)、建设周期</w:t>
        </w:r>
        <w:r>
          <w:tab/>
        </w:r>
        <w:r>
          <w:fldChar w:fldCharType="begin"/>
        </w:r>
        <w:r>
          <w:instrText xml:space="preserve"> PAGEREF _Toc3605 \h </w:instrText>
        </w:r>
        <w:r>
          <w:fldChar w:fldCharType="separate"/>
        </w:r>
        <w:r>
          <w:t>32</w:t>
        </w:r>
        <w:r>
          <w:fldChar w:fldCharType="end"/>
        </w:r>
      </w:hyperlink>
    </w:p>
    <w:p>
      <w:pPr>
        <w:pStyle w:val="TOC2"/>
        <w:tabs>
          <w:tab w:val="right" w:leader="dot" w:pos="8306"/>
        </w:tabs>
      </w:pPr>
      <w:hyperlink w:anchor="_Toc29559" w:history="1">
        <w:r>
          <w:rPr>
            <w:rFonts w:ascii="仿宋" w:eastAsia="仿宋" w:hAnsi="仿宋" w:cs="仿宋" w:hint="eastAsia"/>
            <w:lang w:eastAsia="zh-CN"/>
          </w:rPr>
          <w:t>(二)、建设进度</w:t>
        </w:r>
        <w:r>
          <w:tab/>
        </w:r>
        <w:r>
          <w:fldChar w:fldCharType="begin"/>
        </w:r>
        <w:r>
          <w:instrText xml:space="preserve"> PAGEREF _Toc29559 \h </w:instrText>
        </w:r>
        <w:r>
          <w:fldChar w:fldCharType="separate"/>
        </w:r>
        <w:r>
          <w:t>33</w:t>
        </w:r>
        <w:r>
          <w:fldChar w:fldCharType="end"/>
        </w:r>
      </w:hyperlink>
    </w:p>
    <w:p>
      <w:pPr>
        <w:pStyle w:val="TOC2"/>
        <w:tabs>
          <w:tab w:val="right" w:leader="dot" w:pos="8306"/>
        </w:tabs>
      </w:pPr>
      <w:hyperlink w:anchor="_Toc19843" w:history="1">
        <w:r>
          <w:rPr>
            <w:rFonts w:ascii="仿宋" w:eastAsia="仿宋" w:hAnsi="仿宋" w:cs="仿宋" w:hint="eastAsia"/>
            <w:lang w:eastAsia="zh-CN"/>
          </w:rPr>
          <w:t>(三)、进度安排注意事项</w:t>
        </w:r>
        <w:r>
          <w:tab/>
        </w:r>
        <w:r>
          <w:fldChar w:fldCharType="begin"/>
        </w:r>
        <w:r>
          <w:instrText xml:space="preserve"> PAGEREF _Toc19843 \h </w:instrText>
        </w:r>
        <w:r>
          <w:fldChar w:fldCharType="separate"/>
        </w:r>
        <w:r>
          <w:t>34</w:t>
        </w:r>
        <w:r>
          <w:fldChar w:fldCharType="end"/>
        </w:r>
      </w:hyperlink>
    </w:p>
    <w:p>
      <w:pPr>
        <w:pStyle w:val="TOC2"/>
        <w:tabs>
          <w:tab w:val="right" w:leader="dot" w:pos="8306"/>
        </w:tabs>
      </w:pPr>
      <w:hyperlink w:anchor="_Toc760" w:history="1">
        <w:r>
          <w:rPr>
            <w:rFonts w:ascii="仿宋" w:eastAsia="仿宋" w:hAnsi="仿宋" w:cs="仿宋" w:hint="eastAsia"/>
            <w:lang w:eastAsia="zh-CN"/>
          </w:rPr>
          <w:t>(四)、人力资源配置</w:t>
        </w:r>
        <w:r>
          <w:tab/>
        </w:r>
        <w:r>
          <w:fldChar w:fldCharType="begin"/>
        </w:r>
        <w:r>
          <w:instrText xml:space="preserve"> PAGEREF _Toc760 \h </w:instrText>
        </w:r>
        <w:r>
          <w:fldChar w:fldCharType="separate"/>
        </w:r>
        <w:r>
          <w:t>36</w:t>
        </w:r>
        <w:r>
          <w:fldChar w:fldCharType="end"/>
        </w:r>
      </w:hyperlink>
    </w:p>
    <w:p>
      <w:pPr>
        <w:pStyle w:val="TOC1"/>
        <w:tabs>
          <w:tab w:val="right" w:leader="dot" w:pos="8306"/>
        </w:tabs>
      </w:pPr>
      <w:hyperlink w:anchor="_Toc12609" w:history="1">
        <w:r>
          <w:rPr>
            <w:rFonts w:ascii="仿宋" w:eastAsia="仿宋" w:hAnsi="仿宋" w:cs="仿宋" w:hint="eastAsia"/>
            <w:lang w:eastAsia="zh-CN"/>
          </w:rPr>
          <w:t>十一、血液透析机(人工肾)项目投资规划</w:t>
        </w:r>
        <w:r>
          <w:tab/>
        </w:r>
        <w:r>
          <w:fldChar w:fldCharType="begin"/>
        </w:r>
        <w:r>
          <w:instrText xml:space="preserve"> PAGEREF _Toc12609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2" w:history="1">
        <w:r>
          <w:rPr>
            <w:rFonts w:ascii="仿宋" w:eastAsia="仿宋" w:hAnsi="仿宋" w:cs="仿宋" w:hint="eastAsia"/>
            <w:lang w:eastAsia="zh-CN"/>
          </w:rPr>
          <w:t>(一)、血液透析机(人工肾)项目总投资估算</w:t>
        </w:r>
        <w:r>
          <w:tab/>
        </w:r>
        <w:r>
          <w:fldChar w:fldCharType="begin"/>
        </w:r>
        <w:r>
          <w:instrText xml:space="preserve"> PAGEREF _Toc11802 \h </w:instrText>
        </w:r>
        <w:r>
          <w:fldChar w:fldCharType="separate"/>
        </w:r>
        <w:r>
          <w:t>37</w:t>
        </w:r>
        <w:r>
          <w:fldChar w:fldCharType="end"/>
        </w:r>
      </w:hyperlink>
    </w:p>
    <w:p>
      <w:pPr>
        <w:pStyle w:val="TOC2"/>
        <w:tabs>
          <w:tab w:val="right" w:leader="dot" w:pos="8306"/>
        </w:tabs>
      </w:pPr>
      <w:hyperlink w:anchor="_Toc1377" w:history="1">
        <w:r>
          <w:rPr>
            <w:rFonts w:ascii="仿宋" w:eastAsia="仿宋" w:hAnsi="仿宋" w:cs="仿宋" w:hint="eastAsia"/>
            <w:lang w:eastAsia="zh-CN"/>
          </w:rPr>
          <w:t>(二)、资金筹措</w:t>
        </w:r>
        <w:r>
          <w:tab/>
        </w:r>
        <w:r>
          <w:fldChar w:fldCharType="begin"/>
        </w:r>
        <w:r>
          <w:instrText xml:space="preserve"> PAGEREF _Toc1377 \h </w:instrText>
        </w:r>
        <w:r>
          <w:fldChar w:fldCharType="separate"/>
        </w:r>
        <w:r>
          <w:t>38</w:t>
        </w:r>
        <w:r>
          <w:fldChar w:fldCharType="end"/>
        </w:r>
      </w:hyperlink>
    </w:p>
    <w:p>
      <w:pPr>
        <w:pStyle w:val="TOC1"/>
        <w:tabs>
          <w:tab w:val="right" w:leader="dot" w:pos="8306"/>
        </w:tabs>
      </w:pPr>
      <w:hyperlink w:anchor="_Toc10054" w:history="1">
        <w:r>
          <w:rPr>
            <w:rFonts w:ascii="仿宋" w:eastAsia="仿宋" w:hAnsi="仿宋" w:cs="仿宋" w:hint="eastAsia"/>
            <w:lang w:eastAsia="zh-CN"/>
          </w:rPr>
          <w:t>十二、血液透析机(人工肾)项目财务管理</w:t>
        </w:r>
        <w:r>
          <w:tab/>
        </w:r>
        <w:r>
          <w:fldChar w:fldCharType="begin"/>
        </w:r>
        <w:r>
          <w:instrText xml:space="preserve"> PAGEREF _Toc10054 \h </w:instrText>
        </w:r>
        <w:r>
          <w:fldChar w:fldCharType="separate"/>
        </w:r>
        <w:r>
          <w:t>39</w:t>
        </w:r>
        <w:r>
          <w:fldChar w:fldCharType="end"/>
        </w:r>
      </w:hyperlink>
    </w:p>
    <w:p>
      <w:pPr>
        <w:pStyle w:val="TOC2"/>
        <w:tabs>
          <w:tab w:val="right" w:leader="dot" w:pos="8306"/>
        </w:tabs>
      </w:pPr>
      <w:hyperlink w:anchor="_Toc22238" w:history="1">
        <w:r>
          <w:rPr>
            <w:rFonts w:ascii="仿宋" w:eastAsia="仿宋" w:hAnsi="仿宋" w:cs="仿宋" w:hint="eastAsia"/>
            <w:lang w:eastAsia="zh-CN"/>
          </w:rPr>
          <w:t>(一)、资金需求大</w:t>
        </w:r>
        <w:r>
          <w:tab/>
        </w:r>
        <w:r>
          <w:fldChar w:fldCharType="begin"/>
        </w:r>
        <w:r>
          <w:instrText xml:space="preserve"> PAGEREF _Toc22238 \h </w:instrText>
        </w:r>
        <w:r>
          <w:fldChar w:fldCharType="separate"/>
        </w:r>
        <w:r>
          <w:t>39</w:t>
        </w:r>
        <w:r>
          <w:fldChar w:fldCharType="end"/>
        </w:r>
      </w:hyperlink>
    </w:p>
    <w:p>
      <w:pPr>
        <w:pStyle w:val="TOC2"/>
        <w:tabs>
          <w:tab w:val="right" w:leader="dot" w:pos="8306"/>
        </w:tabs>
      </w:pPr>
      <w:hyperlink w:anchor="_Toc8945" w:history="1">
        <w:r>
          <w:rPr>
            <w:rFonts w:ascii="仿宋" w:eastAsia="仿宋" w:hAnsi="仿宋" w:cs="仿宋" w:hint="eastAsia"/>
            <w:lang w:eastAsia="zh-CN"/>
          </w:rPr>
          <w:t>(二)、研发周期长</w:t>
        </w:r>
        <w:r>
          <w:tab/>
        </w:r>
        <w:r>
          <w:fldChar w:fldCharType="begin"/>
        </w:r>
        <w:r>
          <w:instrText xml:space="preserve"> PAGEREF _Toc8945 \h </w:instrText>
        </w:r>
        <w:r>
          <w:fldChar w:fldCharType="separate"/>
        </w:r>
        <w:r>
          <w:t>40</w:t>
        </w:r>
        <w:r>
          <w:fldChar w:fldCharType="end"/>
        </w:r>
      </w:hyperlink>
    </w:p>
    <w:p>
      <w:pPr>
        <w:pStyle w:val="TOC2"/>
        <w:tabs>
          <w:tab w:val="right" w:leader="dot" w:pos="8306"/>
        </w:tabs>
      </w:pPr>
      <w:hyperlink w:anchor="_Toc7703" w:history="1">
        <w:r>
          <w:rPr>
            <w:rFonts w:ascii="仿宋" w:eastAsia="仿宋" w:hAnsi="仿宋" w:cs="仿宋" w:hint="eastAsia"/>
            <w:lang w:eastAsia="zh-CN"/>
          </w:rPr>
          <w:t>(三)、市场风险大</w:t>
        </w:r>
        <w:r>
          <w:tab/>
        </w:r>
        <w:r>
          <w:fldChar w:fldCharType="begin"/>
        </w:r>
        <w:r>
          <w:instrText xml:space="preserve"> PAGEREF _Toc7703 \h </w:instrText>
        </w:r>
        <w:r>
          <w:fldChar w:fldCharType="separate"/>
        </w:r>
        <w:r>
          <w:t>41</w:t>
        </w:r>
        <w:r>
          <w:fldChar w:fldCharType="end"/>
        </w:r>
      </w:hyperlink>
    </w:p>
    <w:p>
      <w:pPr>
        <w:pStyle w:val="TOC2"/>
        <w:tabs>
          <w:tab w:val="right" w:leader="dot" w:pos="8306"/>
        </w:tabs>
      </w:pPr>
      <w:hyperlink w:anchor="_Toc32442" w:history="1">
        <w:r>
          <w:rPr>
            <w:rFonts w:ascii="仿宋" w:eastAsia="仿宋" w:hAnsi="仿宋" w:cs="仿宋" w:hint="eastAsia"/>
            <w:lang w:eastAsia="zh-CN"/>
          </w:rPr>
          <w:t>(四)、利润率高</w:t>
        </w:r>
        <w:r>
          <w:tab/>
        </w:r>
        <w:r>
          <w:fldChar w:fldCharType="begin"/>
        </w:r>
        <w:r>
          <w:instrText xml:space="preserve"> PAGEREF _Toc32442 \h </w:instrText>
        </w:r>
        <w:r>
          <w:fldChar w:fldCharType="separate"/>
        </w:r>
        <w:r>
          <w:t>44</w:t>
        </w:r>
        <w:r>
          <w:fldChar w:fldCharType="end"/>
        </w:r>
      </w:hyperlink>
    </w:p>
    <w:p>
      <w:pPr>
        <w:pStyle w:val="TOC1"/>
        <w:tabs>
          <w:tab w:val="right" w:leader="dot" w:pos="8306"/>
        </w:tabs>
      </w:pPr>
      <w:hyperlink w:anchor="_Toc22017" w:history="1">
        <w:r>
          <w:rPr>
            <w:rFonts w:ascii="仿宋" w:eastAsia="仿宋" w:hAnsi="仿宋" w:cs="仿宋" w:hint="eastAsia"/>
            <w:lang w:eastAsia="zh-CN"/>
          </w:rPr>
          <w:t>十三、血液透析机(人工肾)项目实施时间节点</w:t>
        </w:r>
        <w:r>
          <w:tab/>
        </w:r>
        <w:r>
          <w:fldChar w:fldCharType="begin"/>
        </w:r>
        <w:r>
          <w:instrText xml:space="preserve"> PAGEREF _Toc22017 \h </w:instrText>
        </w:r>
        <w:r>
          <w:fldChar w:fldCharType="separate"/>
        </w:r>
        <w:r>
          <w:t>46</w:t>
        </w:r>
        <w:r>
          <w:fldChar w:fldCharType="end"/>
        </w:r>
      </w:hyperlink>
    </w:p>
    <w:p>
      <w:pPr>
        <w:pStyle w:val="TOC2"/>
        <w:tabs>
          <w:tab w:val="right" w:leader="dot" w:pos="8306"/>
        </w:tabs>
      </w:pPr>
      <w:hyperlink w:anchor="_Toc22091" w:history="1">
        <w:r>
          <w:rPr>
            <w:rFonts w:ascii="仿宋" w:eastAsia="仿宋" w:hAnsi="仿宋" w:cs="仿宋" w:hint="eastAsia"/>
            <w:lang w:eastAsia="zh-CN"/>
          </w:rPr>
          <w:t>(一)、血液透析机(人工肾)项目启动阶段时间节点</w:t>
        </w:r>
        <w:r>
          <w:tab/>
        </w:r>
        <w:r>
          <w:fldChar w:fldCharType="begin"/>
        </w:r>
        <w:r>
          <w:instrText xml:space="preserve"> PAGEREF _Toc22091 \h </w:instrText>
        </w:r>
        <w:r>
          <w:fldChar w:fldCharType="separate"/>
        </w:r>
        <w:r>
          <w:t>46</w:t>
        </w:r>
        <w:r>
          <w:fldChar w:fldCharType="end"/>
        </w:r>
      </w:hyperlink>
    </w:p>
    <w:p>
      <w:pPr>
        <w:pStyle w:val="TOC2"/>
        <w:tabs>
          <w:tab w:val="right" w:leader="dot" w:pos="8306"/>
        </w:tabs>
      </w:pPr>
      <w:hyperlink w:anchor="_Toc11778" w:history="1">
        <w:r>
          <w:rPr>
            <w:rFonts w:ascii="仿宋" w:eastAsia="仿宋" w:hAnsi="仿宋" w:cs="仿宋" w:hint="eastAsia"/>
            <w:lang w:eastAsia="zh-CN"/>
          </w:rPr>
          <w:t>(二)、血液透析机(人工肾)项目执行阶段时间节点</w:t>
        </w:r>
        <w:r>
          <w:tab/>
        </w:r>
        <w:r>
          <w:fldChar w:fldCharType="begin"/>
        </w:r>
        <w:r>
          <w:instrText xml:space="preserve"> PAGEREF _Toc11778 \h </w:instrText>
        </w:r>
        <w:r>
          <w:fldChar w:fldCharType="separate"/>
        </w:r>
        <w:r>
          <w:t>47</w:t>
        </w:r>
        <w:r>
          <w:fldChar w:fldCharType="end"/>
        </w:r>
      </w:hyperlink>
    </w:p>
    <w:p>
      <w:pPr>
        <w:pStyle w:val="TOC2"/>
        <w:tabs>
          <w:tab w:val="right" w:leader="dot" w:pos="8306"/>
        </w:tabs>
      </w:pPr>
      <w:hyperlink w:anchor="_Toc7242" w:history="1">
        <w:r>
          <w:rPr>
            <w:rFonts w:ascii="仿宋" w:eastAsia="仿宋" w:hAnsi="仿宋" w:cs="仿宋" w:hint="eastAsia"/>
            <w:lang w:eastAsia="zh-CN"/>
          </w:rPr>
          <w:t>(三)、血液透析机(人工肾)项目完成阶段时间节点</w:t>
        </w:r>
        <w:r>
          <w:tab/>
        </w:r>
        <w:r>
          <w:fldChar w:fldCharType="begin"/>
        </w:r>
        <w:r>
          <w:instrText xml:space="preserve"> PAGEREF _Toc7242 \h </w:instrText>
        </w:r>
        <w:r>
          <w:fldChar w:fldCharType="separate"/>
        </w:r>
        <w:r>
          <w:t>48</w:t>
        </w:r>
        <w:r>
          <w:fldChar w:fldCharType="end"/>
        </w:r>
      </w:hyperlink>
    </w:p>
    <w:p>
      <w:pPr>
        <w:pStyle w:val="TOC1"/>
        <w:tabs>
          <w:tab w:val="right" w:leader="dot" w:pos="8306"/>
        </w:tabs>
      </w:pPr>
      <w:hyperlink w:anchor="_Toc13209" w:history="1">
        <w:r>
          <w:rPr>
            <w:rFonts w:ascii="仿宋" w:eastAsia="仿宋" w:hAnsi="仿宋" w:cs="仿宋" w:hint="eastAsia"/>
            <w:lang w:eastAsia="zh-CN"/>
          </w:rPr>
          <w:t>十四、营销与推广策略</w:t>
        </w:r>
        <w:r>
          <w:tab/>
        </w:r>
        <w:r>
          <w:fldChar w:fldCharType="begin"/>
        </w:r>
        <w:r>
          <w:instrText xml:space="preserve"> PAGEREF _Toc13209 \h </w:instrText>
        </w:r>
        <w:r>
          <w:fldChar w:fldCharType="separate"/>
        </w:r>
        <w:r>
          <w:t>50</w:t>
        </w:r>
        <w:r>
          <w:fldChar w:fldCharType="end"/>
        </w:r>
      </w:hyperlink>
    </w:p>
    <w:p>
      <w:pPr>
        <w:pStyle w:val="TOC2"/>
        <w:tabs>
          <w:tab w:val="right" w:leader="dot" w:pos="8306"/>
        </w:tabs>
      </w:pPr>
      <w:hyperlink w:anchor="_Toc16359" w:history="1">
        <w:r>
          <w:rPr>
            <w:rFonts w:ascii="仿宋" w:eastAsia="仿宋" w:hAnsi="仿宋" w:cs="仿宋" w:hint="eastAsia"/>
            <w:lang w:eastAsia="zh-CN"/>
          </w:rPr>
          <w:t>(一)、产品/服务定位与特点</w:t>
        </w:r>
        <w:r>
          <w:tab/>
        </w:r>
        <w:r>
          <w:fldChar w:fldCharType="begin"/>
        </w:r>
        <w:r>
          <w:instrText xml:space="preserve"> PAGEREF _Toc16359 \h </w:instrText>
        </w:r>
        <w:r>
          <w:fldChar w:fldCharType="separate"/>
        </w:r>
        <w:r>
          <w:t>50</w:t>
        </w:r>
        <w:r>
          <w:fldChar w:fldCharType="end"/>
        </w:r>
      </w:hyperlink>
    </w:p>
    <w:p>
      <w:pPr>
        <w:pStyle w:val="TOC2"/>
        <w:tabs>
          <w:tab w:val="right" w:leader="dot" w:pos="8306"/>
        </w:tabs>
      </w:pPr>
      <w:hyperlink w:anchor="_Toc31287" w:history="1">
        <w:r>
          <w:rPr>
            <w:rFonts w:ascii="仿宋" w:eastAsia="仿宋" w:hAnsi="仿宋" w:cs="仿宋" w:hint="eastAsia"/>
            <w:lang w:eastAsia="zh-CN"/>
          </w:rPr>
          <w:t>(二)、市场定位与竞争分析</w:t>
        </w:r>
        <w:r>
          <w:tab/>
        </w:r>
        <w:r>
          <w:fldChar w:fldCharType="begin"/>
        </w:r>
        <w:r>
          <w:instrText xml:space="preserve"> PAGEREF _Toc31287 \h </w:instrText>
        </w:r>
        <w:r>
          <w:fldChar w:fldCharType="separate"/>
        </w:r>
        <w:r>
          <w:t>51</w:t>
        </w:r>
        <w:r>
          <w:fldChar w:fldCharType="end"/>
        </w:r>
      </w:hyperlink>
    </w:p>
    <w:p>
      <w:pPr>
        <w:pStyle w:val="TOC2"/>
        <w:tabs>
          <w:tab w:val="right" w:leader="dot" w:pos="8306"/>
        </w:tabs>
      </w:pPr>
      <w:hyperlink w:anchor="_Toc27595" w:history="1">
        <w:r>
          <w:rPr>
            <w:rFonts w:ascii="仿宋" w:eastAsia="仿宋" w:hAnsi="仿宋" w:cs="仿宋" w:hint="eastAsia"/>
            <w:lang w:eastAsia="zh-CN"/>
          </w:rPr>
          <w:t>(三)、营销渠道与策略</w:t>
        </w:r>
        <w:r>
          <w:tab/>
        </w:r>
        <w:r>
          <w:fldChar w:fldCharType="begin"/>
        </w:r>
        <w:r>
          <w:instrText xml:space="preserve"> PAGEREF _Toc27595 \h </w:instrText>
        </w:r>
        <w:r>
          <w:fldChar w:fldCharType="separate"/>
        </w:r>
        <w:r>
          <w:t>52</w:t>
        </w:r>
        <w:r>
          <w:fldChar w:fldCharType="end"/>
        </w:r>
      </w:hyperlink>
    </w:p>
    <w:p>
      <w:pPr>
        <w:pStyle w:val="TOC2"/>
        <w:tabs>
          <w:tab w:val="right" w:leader="dot" w:pos="8306"/>
        </w:tabs>
      </w:pPr>
      <w:hyperlink w:anchor="_Toc15096" w:history="1">
        <w:r>
          <w:rPr>
            <w:rFonts w:ascii="仿宋" w:eastAsia="仿宋" w:hAnsi="仿宋" w:cs="仿宋" w:hint="eastAsia"/>
            <w:lang w:eastAsia="zh-CN"/>
          </w:rPr>
          <w:t>(四)、推广与宣传活动</w:t>
        </w:r>
        <w:r>
          <w:tab/>
        </w:r>
        <w:r>
          <w:fldChar w:fldCharType="begin"/>
        </w:r>
        <w:r>
          <w:instrText xml:space="preserve"> PAGEREF _Toc15096 \h </w:instrText>
        </w:r>
        <w:r>
          <w:fldChar w:fldCharType="separate"/>
        </w:r>
        <w:r>
          <w:t>53</w:t>
        </w:r>
        <w:r>
          <w:fldChar w:fldCharType="end"/>
        </w:r>
      </w:hyperlink>
    </w:p>
    <w:p>
      <w:pPr>
        <w:pStyle w:val="TOC1"/>
        <w:tabs>
          <w:tab w:val="right" w:leader="dot" w:pos="8306"/>
        </w:tabs>
      </w:pPr>
      <w:hyperlink w:anchor="_Toc4456" w:history="1">
        <w:r>
          <w:rPr>
            <w:rFonts w:ascii="仿宋" w:eastAsia="仿宋" w:hAnsi="仿宋" w:cs="仿宋" w:hint="eastAsia"/>
            <w:lang w:eastAsia="zh-CN"/>
          </w:rPr>
          <w:t>十五、血液透析机(人工肾)项目变更管理</w:t>
        </w:r>
        <w:r>
          <w:tab/>
        </w:r>
        <w:r>
          <w:fldChar w:fldCharType="begin"/>
        </w:r>
        <w:r>
          <w:instrText xml:space="preserve"> PAGEREF _Toc4456 \h </w:instrText>
        </w:r>
        <w:r>
          <w:fldChar w:fldCharType="separate"/>
        </w:r>
        <w:r>
          <w:t>59</w:t>
        </w:r>
        <w:r>
          <w:fldChar w:fldCharType="end"/>
        </w:r>
      </w:hyperlink>
    </w:p>
    <w:p>
      <w:pPr>
        <w:pStyle w:val="TOC2"/>
        <w:tabs>
          <w:tab w:val="right" w:leader="dot" w:pos="8306"/>
        </w:tabs>
      </w:pPr>
      <w:hyperlink w:anchor="_Toc29474" w:history="1">
        <w:r>
          <w:rPr>
            <w:rFonts w:ascii="仿宋" w:eastAsia="仿宋" w:hAnsi="仿宋" w:cs="仿宋" w:hint="eastAsia"/>
            <w:lang w:eastAsia="zh-CN"/>
          </w:rPr>
          <w:t>(一)、变更申请与评估</w:t>
        </w:r>
        <w:r>
          <w:tab/>
        </w:r>
        <w:r>
          <w:fldChar w:fldCharType="begin"/>
        </w:r>
        <w:r>
          <w:instrText xml:space="preserve"> PAGEREF _Toc29474 \h </w:instrText>
        </w:r>
        <w:r>
          <w:fldChar w:fldCharType="separate"/>
        </w:r>
        <w:r>
          <w:t>59</w:t>
        </w:r>
        <w:r>
          <w:fldChar w:fldCharType="end"/>
        </w:r>
      </w:hyperlink>
    </w:p>
    <w:p>
      <w:pPr>
        <w:pStyle w:val="TOC2"/>
        <w:tabs>
          <w:tab w:val="right" w:leader="dot" w:pos="8306"/>
        </w:tabs>
      </w:pPr>
      <w:hyperlink w:anchor="_Toc19462" w:history="1">
        <w:r>
          <w:rPr>
            <w:rFonts w:ascii="仿宋" w:eastAsia="仿宋" w:hAnsi="仿宋" w:cs="仿宋" w:hint="eastAsia"/>
            <w:lang w:eastAsia="zh-CN"/>
          </w:rPr>
          <w:t>(二)、变更实施与控制</w:t>
        </w:r>
        <w:r>
          <w:tab/>
        </w:r>
        <w:r>
          <w:fldChar w:fldCharType="begin"/>
        </w:r>
        <w:r>
          <w:instrText xml:space="preserve"> PAGEREF _Toc19462 \h </w:instrText>
        </w:r>
        <w:r>
          <w:fldChar w:fldCharType="separate"/>
        </w:r>
        <w:r>
          <w:t>59</w:t>
        </w:r>
        <w:r>
          <w:fldChar w:fldCharType="end"/>
        </w:r>
      </w:hyperlink>
    </w:p>
    <w:p>
      <w:pPr>
        <w:pStyle w:val="TOC1"/>
        <w:tabs>
          <w:tab w:val="right" w:leader="dot" w:pos="8306"/>
        </w:tabs>
      </w:pPr>
      <w:hyperlink w:anchor="_Toc32655" w:history="1">
        <w:r>
          <w:rPr>
            <w:rFonts w:ascii="仿宋" w:eastAsia="仿宋" w:hAnsi="仿宋" w:cs="仿宋" w:hint="eastAsia"/>
            <w:lang w:eastAsia="zh-CN"/>
          </w:rPr>
          <w:t>十六、血液透析机(人工肾)项目实施保障措施</w:t>
        </w:r>
        <w:r>
          <w:tab/>
        </w:r>
        <w:r>
          <w:fldChar w:fldCharType="begin"/>
        </w:r>
        <w:r>
          <w:instrText xml:space="preserve"> PAGEREF _Toc32655 \h </w:instrText>
        </w:r>
        <w:r>
          <w:fldChar w:fldCharType="separate"/>
        </w:r>
        <w:r>
          <w:t>60</w:t>
        </w:r>
        <w:r>
          <w:fldChar w:fldCharType="end"/>
        </w:r>
      </w:hyperlink>
    </w:p>
    <w:p>
      <w:pPr>
        <w:pStyle w:val="TOC2"/>
        <w:tabs>
          <w:tab w:val="right" w:leader="dot" w:pos="8306"/>
        </w:tabs>
      </w:pPr>
      <w:hyperlink w:anchor="_Toc16643" w:history="1">
        <w:r>
          <w:rPr>
            <w:rFonts w:ascii="仿宋" w:eastAsia="仿宋" w:hAnsi="仿宋" w:cs="仿宋" w:hint="eastAsia"/>
            <w:lang w:eastAsia="zh-CN"/>
          </w:rPr>
          <w:t>(一)、血液透析机(人工肾)项目实施保障机制</w:t>
        </w:r>
        <w:r>
          <w:tab/>
        </w:r>
        <w:r>
          <w:fldChar w:fldCharType="begin"/>
        </w:r>
        <w:r>
          <w:instrText xml:space="preserve"> PAGEREF _Toc16643 \h </w:instrText>
        </w:r>
        <w:r>
          <w:fldChar w:fldCharType="separate"/>
        </w:r>
        <w:r>
          <w:t>60</w:t>
        </w:r>
        <w:r>
          <w:fldChar w:fldCharType="end"/>
        </w:r>
      </w:hyperlink>
    </w:p>
    <w:p>
      <w:pPr>
        <w:pStyle w:val="TOC2"/>
        <w:tabs>
          <w:tab w:val="right" w:leader="dot" w:pos="8306"/>
        </w:tabs>
      </w:pPr>
      <w:hyperlink w:anchor="_Toc25709" w:history="1">
        <w:r>
          <w:rPr>
            <w:rFonts w:ascii="仿宋" w:eastAsia="仿宋" w:hAnsi="仿宋" w:cs="仿宋" w:hint="eastAsia"/>
            <w:lang w:eastAsia="zh-CN"/>
          </w:rPr>
          <w:t>(二)、血液透析机(人工肾)项目法律合规要求</w:t>
        </w:r>
        <w:r>
          <w:tab/>
        </w:r>
        <w:r>
          <w:fldChar w:fldCharType="begin"/>
        </w:r>
        <w:r>
          <w:instrText xml:space="preserve"> PAGEREF _Toc25709 \h </w:instrText>
        </w:r>
        <w:r>
          <w:fldChar w:fldCharType="separate"/>
        </w:r>
        <w:r>
          <w:t>64</w:t>
        </w:r>
        <w:r>
          <w:fldChar w:fldCharType="end"/>
        </w:r>
      </w:hyperlink>
    </w:p>
    <w:p>
      <w:pPr>
        <w:pStyle w:val="TOC2"/>
        <w:tabs>
          <w:tab w:val="right" w:leader="dot" w:pos="8306"/>
        </w:tabs>
      </w:pPr>
      <w:hyperlink w:anchor="_Toc3855" w:history="1">
        <w:r>
          <w:rPr>
            <w:rFonts w:ascii="仿宋" w:eastAsia="仿宋" w:hAnsi="仿宋" w:cs="仿宋" w:hint="eastAsia"/>
            <w:lang w:eastAsia="zh-CN"/>
          </w:rPr>
          <w:t>(三)、血液透析机(人工肾)项目合同管理与法律事务</w:t>
        </w:r>
        <w:r>
          <w:tab/>
        </w:r>
        <w:r>
          <w:fldChar w:fldCharType="begin"/>
        </w:r>
        <w:r>
          <w:instrText xml:space="preserve"> PAGEREF _Toc3855 \h </w:instrText>
        </w:r>
        <w:r>
          <w:fldChar w:fldCharType="separate"/>
        </w:r>
        <w:r>
          <w:t>68</w:t>
        </w:r>
        <w:r>
          <w:fldChar w:fldCharType="end"/>
        </w:r>
      </w:hyperlink>
    </w:p>
    <w:p>
      <w:pPr>
        <w:pStyle w:val="TOC2"/>
        <w:tabs>
          <w:tab w:val="right" w:leader="dot" w:pos="8306"/>
        </w:tabs>
      </w:pPr>
      <w:hyperlink w:anchor="_Toc11257" w:history="1">
        <w:r>
          <w:rPr>
            <w:rFonts w:ascii="仿宋" w:eastAsia="仿宋" w:hAnsi="仿宋" w:cs="仿宋" w:hint="eastAsia"/>
            <w:lang w:eastAsia="zh-CN"/>
          </w:rPr>
          <w:t>(四)、血液透析机(人工肾)项目知识产权保护策略</w:t>
        </w:r>
        <w:r>
          <w:tab/>
        </w:r>
        <w:r>
          <w:fldChar w:fldCharType="begin"/>
        </w:r>
        <w:r>
          <w:instrText xml:space="preserve"> PAGEREF _Toc11257 \h </w:instrText>
        </w:r>
        <w:r>
          <w:fldChar w:fldCharType="separate"/>
        </w:r>
        <w:r>
          <w:t>75</w:t>
        </w:r>
        <w:r>
          <w:fldChar w:fldCharType="end"/>
        </w:r>
      </w:hyperlink>
    </w:p>
    <w:p>
      <w:pPr>
        <w:pStyle w:val="TOC1"/>
        <w:tabs>
          <w:tab w:val="right" w:leader="dot" w:pos="8306"/>
        </w:tabs>
      </w:pPr>
      <w:hyperlink w:anchor="_Toc11387" w:history="1">
        <w:r>
          <w:rPr>
            <w:rFonts w:ascii="仿宋" w:eastAsia="仿宋" w:hAnsi="仿宋" w:cs="仿宋" w:hint="eastAsia"/>
            <w:lang w:eastAsia="zh-CN"/>
          </w:rPr>
          <w:t>十七、供应链管理</w:t>
        </w:r>
        <w:r>
          <w:tab/>
        </w:r>
        <w:r>
          <w:fldChar w:fldCharType="begin"/>
        </w:r>
        <w:r>
          <w:instrText xml:space="preserve"> PAGEREF _Toc11387 \h </w:instrText>
        </w:r>
        <w:r>
          <w:fldChar w:fldCharType="separate"/>
        </w:r>
        <w:r>
          <w:t>78</w:t>
        </w:r>
        <w:r>
          <w:fldChar w:fldCharType="end"/>
        </w:r>
      </w:hyperlink>
    </w:p>
    <w:p>
      <w:pPr>
        <w:pStyle w:val="TOC2"/>
        <w:tabs>
          <w:tab w:val="right" w:leader="dot" w:pos="8306"/>
        </w:tabs>
      </w:pPr>
      <w:hyperlink w:anchor="_Toc23587" w:history="1">
        <w:r>
          <w:rPr>
            <w:rFonts w:ascii="仿宋" w:eastAsia="仿宋" w:hAnsi="仿宋" w:cs="仿宋" w:hint="eastAsia"/>
            <w:lang w:eastAsia="zh-CN"/>
          </w:rPr>
          <w:t>(一)、供应链战略规划</w:t>
        </w:r>
        <w:r>
          <w:tab/>
        </w:r>
        <w:r>
          <w:fldChar w:fldCharType="begin"/>
        </w:r>
        <w:r>
          <w:instrText xml:space="preserve"> PAGEREF _Toc23587 \h </w:instrText>
        </w:r>
        <w:r>
          <w:fldChar w:fldCharType="separate"/>
        </w:r>
        <w:r>
          <w:t>78</w:t>
        </w:r>
        <w:r>
          <w:fldChar w:fldCharType="end"/>
        </w:r>
      </w:hyperlink>
    </w:p>
    <w:p>
      <w:pPr>
        <w:pStyle w:val="TOC2"/>
        <w:tabs>
          <w:tab w:val="right" w:leader="dot" w:pos="8306"/>
        </w:tabs>
      </w:pPr>
      <w:hyperlink w:anchor="_Toc21714" w:history="1">
        <w:r>
          <w:rPr>
            <w:rFonts w:ascii="仿宋" w:eastAsia="仿宋" w:hAnsi="仿宋" w:cs="仿宋" w:hint="eastAsia"/>
            <w:lang w:eastAsia="zh-CN"/>
          </w:rPr>
          <w:t>(二)、供应商选择与合作</w:t>
        </w:r>
        <w:r>
          <w:tab/>
        </w:r>
        <w:r>
          <w:fldChar w:fldCharType="begin"/>
        </w:r>
        <w:r>
          <w:instrText xml:space="preserve"> PAGEREF _Toc21714 \h </w:instrText>
        </w:r>
        <w:r>
          <w:fldChar w:fldCharType="separate"/>
        </w:r>
        <w:r>
          <w:t>79</w:t>
        </w:r>
        <w:r>
          <w:fldChar w:fldCharType="end"/>
        </w:r>
      </w:hyperlink>
    </w:p>
    <w:p>
      <w:pPr>
        <w:pStyle w:val="TOC2"/>
        <w:tabs>
          <w:tab w:val="right" w:leader="dot" w:pos="8306"/>
        </w:tabs>
      </w:pPr>
      <w:hyperlink w:anchor="_Toc16956" w:history="1">
        <w:r>
          <w:rPr>
            <w:rFonts w:ascii="仿宋" w:eastAsia="仿宋" w:hAnsi="仿宋" w:cs="仿宋" w:hint="eastAsia"/>
            <w:lang w:eastAsia="zh-CN"/>
          </w:rPr>
          <w:t>(三)、物流与库存管理</w:t>
        </w:r>
        <w:r>
          <w:tab/>
        </w:r>
        <w:r>
          <w:fldChar w:fldCharType="begin"/>
        </w:r>
        <w:r>
          <w:instrText xml:space="preserve"> PAGEREF _Toc16956 \h </w:instrText>
        </w:r>
        <w:r>
          <w:fldChar w:fldCharType="separate"/>
        </w:r>
        <w:r>
          <w:t>80</w:t>
        </w:r>
        <w:r>
          <w:fldChar w:fldCharType="end"/>
        </w:r>
      </w:hyperlink>
    </w:p>
    <w:p>
      <w:pPr>
        <w:pStyle w:val="TOC1"/>
        <w:tabs>
          <w:tab w:val="right" w:leader="dot" w:pos="8306"/>
        </w:tabs>
      </w:pPr>
      <w:hyperlink w:anchor="_Toc26703" w:history="1">
        <w:r>
          <w:rPr>
            <w:rFonts w:ascii="仿宋" w:eastAsia="仿宋" w:hAnsi="仿宋" w:cs="仿宋" w:hint="eastAsia"/>
            <w:lang w:eastAsia="zh-CN"/>
          </w:rPr>
          <w:t>十八、风险识别与分类</w:t>
        </w:r>
        <w:r>
          <w:tab/>
        </w:r>
        <w:r>
          <w:fldChar w:fldCharType="begin"/>
        </w:r>
        <w:r>
          <w:instrText xml:space="preserve"> PAGEREF _Toc26703 \h </w:instrText>
        </w:r>
        <w:r>
          <w:fldChar w:fldCharType="separate"/>
        </w:r>
        <w:r>
          <w:t>82</w:t>
        </w:r>
        <w:r>
          <w:fldChar w:fldCharType="end"/>
        </w:r>
      </w:hyperlink>
    </w:p>
    <w:p>
      <w:pPr>
        <w:pStyle w:val="TOC2"/>
        <w:tabs>
          <w:tab w:val="right" w:leader="dot" w:pos="8306"/>
        </w:tabs>
      </w:pPr>
      <w:hyperlink w:anchor="_Toc3350" w:history="1">
        <w:r>
          <w:rPr>
            <w:rFonts w:ascii="仿宋" w:eastAsia="仿宋" w:hAnsi="仿宋" w:cs="仿宋" w:hint="eastAsia"/>
            <w:lang w:eastAsia="zh-CN"/>
          </w:rPr>
          <w:t>(一)、风险识别</w:t>
        </w:r>
        <w:r>
          <w:tab/>
        </w:r>
        <w:r>
          <w:fldChar w:fldCharType="begin"/>
        </w:r>
        <w:r>
          <w:instrText xml:space="preserve"> PAGEREF _Toc3350 \h </w:instrText>
        </w:r>
        <w:r>
          <w:fldChar w:fldCharType="separate"/>
        </w:r>
        <w:r>
          <w:t>82</w:t>
        </w:r>
        <w:r>
          <w:fldChar w:fldCharType="end"/>
        </w:r>
      </w:hyperlink>
    </w:p>
    <w:p>
      <w:pPr>
        <w:pStyle w:val="TOC2"/>
        <w:tabs>
          <w:tab w:val="right" w:leader="dot" w:pos="8306"/>
        </w:tabs>
      </w:pPr>
      <w:hyperlink w:anchor="_Toc29679" w:history="1">
        <w:r>
          <w:rPr>
            <w:rFonts w:ascii="仿宋" w:eastAsia="仿宋" w:hAnsi="仿宋" w:cs="仿宋" w:hint="eastAsia"/>
            <w:lang w:eastAsia="zh-CN"/>
          </w:rPr>
          <w:t>(二)、风险分类</w:t>
        </w:r>
        <w:r>
          <w:tab/>
        </w:r>
        <w:r>
          <w:fldChar w:fldCharType="begin"/>
        </w:r>
        <w:r>
          <w:instrText xml:space="preserve"> PAGEREF _Toc29679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47"/>
      <w:r>
        <w:rPr>
          <w:rFonts w:ascii="仿宋" w:eastAsia="仿宋" w:hAnsi="仿宋" w:cs="仿宋" w:hint="eastAsia"/>
          <w:sz w:val="28"/>
          <w:lang w:eastAsia="zh-CN"/>
        </w:rPr>
        <w:t>一、血液透析机(人工肾)项目建设单位说明</w:t>
      </w:r>
      <w:bookmarkEnd w:id="2"/>
    </w:p>
    <w:p>
      <w:pPr>
        <w:pStyle w:val="Heading2"/>
        <w:rPr>
          <w:rFonts w:ascii="仿宋" w:eastAsia="仿宋" w:hAnsi="仿宋" w:cs="仿宋" w:hint="eastAsia"/>
          <w:lang w:eastAsia="zh-CN"/>
        </w:rPr>
      </w:pPr>
      <w:bookmarkStart w:id="3" w:name="_Toc18830"/>
      <w:r>
        <w:rPr>
          <w:rFonts w:ascii="仿宋" w:eastAsia="仿宋" w:hAnsi="仿宋" w:cs="仿宋" w:hint="eastAsia"/>
          <w:lang w:eastAsia="zh-CN"/>
        </w:rPr>
        <w:t>(一)、血液透析机(人工肾)项目承办单位基本情况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9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透析机(人工肾)项目承办单位的XXXX，我们着眼于实现可持续的经济效益。通过技术创新和解决方案的提供，公司预计在血液透析机(人工肾)项目执行期间将获得可观的收入增长。这一收入来源主要包括血液透析机(人工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同时，我们注重成本控制和效率提升，以确保血液透析机(人工肾)项目的可持续盈利。透过精细的管理和资源优化，公司期望实现血液透析机(人工肾)项目利润最大化。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液透析机(人工肾)项目实施进行全面的投资评估，包括血液透析机(人工肾)项目启动阶段的资金投入和后续运营成本。通过对血液透析机(人工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血液透析机(人工肾)项目实施过程中具备足够的资金流动性，公司将进行详尽的现金流分析。这包括资金需求的合理预测、血液透析机(人工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544"/>
      <w:r>
        <w:rPr>
          <w:rFonts w:ascii="仿宋" w:eastAsia="仿宋" w:hAnsi="仿宋" w:cs="仿宋" w:hint="eastAsia"/>
          <w:sz w:val="28"/>
          <w:lang w:eastAsia="zh-CN"/>
        </w:rPr>
        <w:t>二、血液透析机(人工肾)项目建设背景及必要性分析</w:t>
      </w:r>
      <w:bookmarkEnd w:id="5"/>
    </w:p>
    <w:p>
      <w:pPr>
        <w:pStyle w:val="Heading2"/>
        <w:rPr>
          <w:rFonts w:ascii="仿宋" w:eastAsia="仿宋" w:hAnsi="仿宋" w:cs="仿宋" w:hint="eastAsia"/>
          <w:lang w:eastAsia="zh-CN"/>
        </w:rPr>
      </w:pPr>
      <w:bookmarkStart w:id="6" w:name="_Toc14856"/>
      <w:r>
        <w:rPr>
          <w:rFonts w:ascii="仿宋" w:eastAsia="仿宋" w:hAnsi="仿宋" w:cs="仿宋" w:hint="eastAsia"/>
          <w:lang w:eastAsia="zh-CN"/>
        </w:rPr>
        <w:t>(一)、血液透析机(人工肾)项目背景分析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透析机(人工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透析机(人工肾)项目在这个潮流中的定位。同时，我们将关注行业内涌现的新兴机遇，以便血液透析机(人工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透析机(人工肾)项目提供了强大的发展动力。我们将聚焦于行业内最新的技术发展趋势，包括但不限于人工智能、大数据分析、物联网等领域。通过深度的技术研究，我们将确保血液透析机(人工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透析机(人工肾)项目发展的源泉。我们将投入更多的精力对市场需求进行深入剖析，超越表面的需求，深入挖掘潜在的市场痛点和机遇。通过对市场需求的细致了解，血液透析机(人工肾)项目将更有针对性地设计解决方案，满足市场的多样化需求，从而更好地促进血液透析机(人工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透析机(人工肾)项目战略至关重要。我们将对竞争态势进行更为深入的分析，包括但不限于市场份额、产品特点、客户满意度等多个维度。通过深度的竞争分析，血液透析机(人工肾)项目将能够更准确地把握市场脉搏，制定具有竞争力的血液透析机(人工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透析机(人工肾)项目的发展具有直接的影响。我们将进行更为全面的法规和政策分析，了解行业发展中的潜在法律风险和合规挑战。通过充分了解和遵守相关法规，血液透析机(人工肾)项目将确保在法律框架内合法合规运营，为血液透析机(人工肾)项目的稳健发展提供有力支持。</w:t>
      </w:r>
    </w:p>
    <w:p>
      <w:pPr>
        <w:pStyle w:val="Heading2"/>
        <w:ind w:firstLine="560" w:firstLineChars="200"/>
        <w:rPr>
          <w:rFonts w:ascii="仿宋" w:eastAsia="仿宋" w:hAnsi="仿宋" w:cs="仿宋" w:hint="eastAsia"/>
          <w:sz w:val="28"/>
          <w:lang w:eastAsia="zh-CN"/>
        </w:rPr>
      </w:pPr>
      <w:bookmarkStart w:id="7" w:name="_Toc29684"/>
      <w:r>
        <w:rPr>
          <w:rFonts w:ascii="仿宋" w:eastAsia="仿宋" w:hAnsi="仿宋" w:cs="仿宋" w:hint="eastAsia"/>
          <w:sz w:val="28"/>
          <w:lang w:eastAsia="zh-CN"/>
        </w:rPr>
        <w:t>(二)、血液透析机(人工肾)项目建设必要性分析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建设的迫切性源于对行业发展趋势的深刻洞察。我们正处于一个行业变革的时代，科技创新、数字化转型成为企业发展的关键动力。血液透析机(人工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建设不仅仅是为了跟上潮流，更是为了通过技术创新推动企业的持续发展。通过引入先进的技术和解决方案，血液透析机(人工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透析机(人工肾)项目的建设成为必然选择，通过提高产品质量、拓展服务领域，从而在竞争中获得更多的机会。血液透析机(人工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透析机(人工肾)项目建设的必要性体现在对客户需求更精准的满足。通过血液透析机(人工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建设的背后是对企业持续创新的追求。只有通过不断创新，企业才能在竞争中立于不败之地。血液透析机(人工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939"/>
      <w:r>
        <w:rPr>
          <w:rFonts w:ascii="仿宋" w:eastAsia="仿宋" w:hAnsi="仿宋" w:cs="仿宋" w:hint="eastAsia"/>
          <w:sz w:val="28"/>
          <w:lang w:eastAsia="zh-CN"/>
        </w:rPr>
        <w:t>三、血液透析机(人工肾)项目可持续发展</w:t>
      </w:r>
      <w:bookmarkEnd w:id="8"/>
    </w:p>
    <w:p>
      <w:pPr>
        <w:pStyle w:val="Heading2"/>
        <w:rPr>
          <w:rFonts w:ascii="仿宋" w:eastAsia="仿宋" w:hAnsi="仿宋" w:cs="仿宋" w:hint="eastAsia"/>
          <w:lang w:eastAsia="zh-CN"/>
        </w:rPr>
      </w:pPr>
      <w:bookmarkStart w:id="9" w:name="_Toc3171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机(人工肾)项目中，血液透析机(人工肾)项目团队着眼于未来，明确了可持续发展的战略方向。制定的具体可持续发展目标包括降低资源使用、采用环保技术、最大化社会效益等。这一步骤不仅有助于血液透析机(人工肾)项目在环保和社会责任方面达到最高标准，也为未来提供了明确的指引，确保血液透析机(人工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可持续实践的融入血液透析机(人工肾)项目管理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血液透析机(人工肾)项目管理周期。从血液透析机(人工肾)项目规划开始，血液透析机(人工肾)项目团队就考虑了环境和社会的因素。在执行阶段，血液透析机(人工肾)项目团队积极推动绿色技术的应用，优化资源利用。此外，关注员工的社会责任，通过培训和沟通活动提高员工对可持续发展的认知，使他们能够在日常工作中践行可持续实践。这些举措不仅为血液透析机(人工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12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透析机(人工肾)项目的可持续发展理念，我们深信环保与社会责任是血液透析机(人工肾)项目成功的关键支柱。在血液透析机(人工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团队通过引入先进的环保技术、建立高效的废物处理系统以及推动能源节约措施，积极履行环保责任。定期的环保监测和评估确保血液透析机(人工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不仅致力于自身可持续发展，还注重对社会的回馈。通过支持社区血液透析机(人工肾)项目、参与慈善事业、提供培训机会等方式，血液透析机(人工肾)项目积极履行社会责任。与当地社区建立积极互动，关注员工的工作与生活平衡，以及员工的身心健康，是血液透析机(人工肾)项目在社会责任层面的关键举措。这样的实践不仅增强了血液透析机(人工肾)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1194"/>
      <w:r>
        <w:rPr>
          <w:rFonts w:ascii="仿宋" w:eastAsia="仿宋" w:hAnsi="仿宋" w:cs="仿宋" w:hint="eastAsia"/>
          <w:sz w:val="28"/>
          <w:lang w:eastAsia="zh-CN"/>
        </w:rPr>
        <w:t>四、血液透析机(人工肾)项目绩效评估</w:t>
      </w:r>
      <w:bookmarkEnd w:id="11"/>
    </w:p>
    <w:p>
      <w:pPr>
        <w:pStyle w:val="Heading2"/>
        <w:rPr>
          <w:rFonts w:ascii="仿宋" w:eastAsia="仿宋" w:hAnsi="仿宋" w:cs="仿宋" w:hint="eastAsia"/>
          <w:lang w:eastAsia="zh-CN"/>
        </w:rPr>
      </w:pPr>
      <w:bookmarkStart w:id="12" w:name="_Toc3160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机(人工肾)项目中，我们设计了一套全面的绩效评估指标，以确保血液透析机(人工肾)项目的可控和成功交付。这些指标跨足血液透析机(人工肾)项目目标、成本、进度和质量等多个维度，为我们提供了全面洞察血液透析机(人工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目标达成率是我们关注的首要指标。我们设定了明确的目标，并通过定期监测和评估，迅速发现并应对潜在的目标偏差。这为血液透析机(人工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成本绩效是另一个核心关注点。通过实际成本与预算成本的对比分析，我们深入了解成本差异的原因，及时调整资源分配，保持血液透析机(人工肾)项目在经济效益方面的合理水平。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进度作为关键的绩效指标之一，得到了精心的关注。我们制定了详细的血液透析机(人工肾)项目进度计划，并设立了进度符合度指标，确保实际进度与计划进度保持一致。这使我们能够快速发现和解决潜在的进度问题，保持血液透析机(人工肾)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透析机(人工肾)项目绩效的不可或缺的一环。我们引入了一系列的质量标准和客户满意度指标，以确保血液透析机(人工肾)项目交付的成果在质量上达到或超越预期水平。通过持续监测这些指标，我们努力提升血液透析机(人工肾)项目整体质量水平，为血液透析机(人工肾)项目的成功交付提供有力保障。通过这些科学且全面的绩效评估，我们能够更好地引导血液透析机(人工肾)项目的持续改进，确保血液透析机(人工肾)项目目标的顺利达成。</w:t>
      </w:r>
    </w:p>
    <w:p>
      <w:pPr>
        <w:pStyle w:val="Heading2"/>
        <w:ind w:firstLine="560" w:firstLineChars="200"/>
        <w:rPr>
          <w:rFonts w:ascii="仿宋" w:eastAsia="仿宋" w:hAnsi="仿宋" w:cs="仿宋" w:hint="eastAsia"/>
          <w:sz w:val="28"/>
          <w:lang w:eastAsia="zh-CN"/>
        </w:rPr>
      </w:pPr>
      <w:bookmarkStart w:id="13" w:name="_Toc89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绩效评估是血液透析机(人工肾)项目中的关键环节，为确保血液透析机(人工肾)项目达到预期目标，我们采用了多层次、多维度的绩效评估方法。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透析机(人工肾)项目的战略目标对齐，确保每个决策和行动都与血液透析机(人工肾)项目整体目标保持一致。团队会定期召开战略对齐会议，审视当前工作与血液透析机(人工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透析机(人工肾)项目进度、质量、成本和风险等方面。这些指标通过数据收集和分析，为血液透析机(人工肾)项目管理团队提供了客观的评估依据。例如，我们通过血液透析机(人工肾)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血液透析机(人工肾)项目内部，还考虑了血液透析机(人工肾)项目对外部环境的影响。我们定期进行干系人满意度调查，以了解各利益相关方对血液透析机(人工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这种多层次、多角度的绩效评估方法，使得我们能够全面了解血液透析机(人工肾)项目的运行状态，及时做出调整，确保血液透析机(人工肾)项目在不断变化的环境中保持稳健前行。</w:t>
      </w:r>
    </w:p>
    <w:p>
      <w:pPr>
        <w:pStyle w:val="Heading2"/>
        <w:ind w:firstLine="560" w:firstLineChars="200"/>
        <w:rPr>
          <w:rFonts w:ascii="仿宋" w:eastAsia="仿宋" w:hAnsi="仿宋" w:cs="仿宋" w:hint="eastAsia"/>
          <w:sz w:val="28"/>
          <w:lang w:eastAsia="zh-CN"/>
        </w:rPr>
      </w:pPr>
      <w:bookmarkStart w:id="14" w:name="_Toc2708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为了确保血液透析机(人工肾)项目的有效管理和不断优化，我们采用了精心设计的绩效评估周期。这个周期旨在实现灵活、实时和全面的评估，以适应血液透析机(人工肾)项目执行中的各种挑战。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透析机(人工肾)项目的不同需求，分为短期、中期和长期。短期评估关注每个迭代或工作周期，以及时发现和解决当前任务中的问题。中期评估涵盖几个迭代，深入了解整体血液透析机(人工肾)项目的趋势和性能。长期评估则着眼于整个血液透析机(人工肾)项目阶段，确保血液透析机(人工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透析机(人工肾)项目管理工具和协作平台，团队成员能够随时更新和分享血液透析机(人工肾)项目数据。这种实时性的反馈机制使我们能够及时察觉潜在问题，快速调整，保持血液透析机(人工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透析机(人工肾)项目的决策制定密不可分。每个周期的血液透析机(人工肾)项目回顾会议成为集体总结经验、识别问题深层次原因并找到创新解决方案的平台。这种定期的反思与调整机制使血液透析机(人工肾)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474"/>
      <w:r>
        <w:rPr>
          <w:rFonts w:ascii="仿宋" w:eastAsia="仿宋" w:hAnsi="仿宋" w:cs="仿宋" w:hint="eastAsia"/>
          <w:sz w:val="28"/>
          <w:lang w:eastAsia="zh-CN"/>
        </w:rPr>
        <w:t>五、血液透析机(人工肾)项目文档管理</w:t>
      </w:r>
      <w:bookmarkEnd w:id="15"/>
    </w:p>
    <w:p>
      <w:pPr>
        <w:pStyle w:val="Heading2"/>
        <w:rPr>
          <w:rFonts w:ascii="仿宋" w:eastAsia="仿宋" w:hAnsi="仿宋" w:cs="仿宋" w:hint="eastAsia"/>
          <w:lang w:eastAsia="zh-CN"/>
        </w:rPr>
      </w:pPr>
      <w:bookmarkStart w:id="16" w:name="_Toc1224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血液透析机(人工肾)项目高度重视文档的质量和准确性，以支持血液透析机(人工肾)项目的各项活动和决策。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血液透析机(人工肾)项目文档的编制始于血液透析机(人工肾)项目计划的初期，我们制定了详细的文档编制计划，明确了每个文档的内容、格式和编写责任人。在血液透析机(人工肾)项目启动阶段，我们首先编制了血液透析机(人工肾)项目章程，明确定义了血液透析机(人工肾)项目的目标、范围、风险等关键要素。随后，血液透析机(人工肾)项目团队根据计划陆续编制了需求文档、设计文档、测试文档等各类文档，确保血液透析机(人工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透析机(人工肾)项目管理中的重要环节，旨在确保血液透析机(人工肾)项目文档符合质量标准和血液透析机(人工肾)项目需求。在血液透析机(人工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透析机(人工肾)项目相关利益方和专业领域的专家对文档进行独立审查。这有助于获取更全面、客观的反馈，确保血液透析机(人工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在文档编制与审查方面建立了严格的管理机制，通过规范的流程和多维度的审查，确保血液透析机(人工肾)项目文档的质量、准确性和可靠性，为血液透析机(人工肾)项目的顺利推进提供了有力支持。</w:t>
      </w:r>
    </w:p>
    <w:p>
      <w:pPr>
        <w:pStyle w:val="Heading2"/>
        <w:ind w:firstLine="560" w:firstLineChars="200"/>
        <w:rPr>
          <w:rFonts w:ascii="仿宋" w:eastAsia="仿宋" w:hAnsi="仿宋" w:cs="仿宋" w:hint="eastAsia"/>
          <w:sz w:val="28"/>
          <w:lang w:eastAsia="zh-CN"/>
        </w:rPr>
      </w:pPr>
      <w:bookmarkStart w:id="17" w:name="_Toc1700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在血液透析机(人工肾)项目中，我们致力于优化文档发布与分发过程，以确保信息的高效传递和团队间协作的顺畅进行。以下是我们采取的关键优化策略：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我们通过多渠道发布文档，包括电子邮件、血液透析机(人工肾)项目管理平台、内部网站等，以满足不同团队成员的偏好和需求。多渠道发布确保了信息的全面覆盖。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我们采用了精细的权限控制，确保只有授权人员可以访问敏感信息。这种安全措施保护了血液透析机(人工肾)项目文档的机密性，防止了未经授权的信息泄露。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67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透析机(人工肾)项目生命周期中一个至关重要的环节，直接关系到血液透析机(人工肾)项目信息的长期保存和历史记录的完整性。在血液透析机(人工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https://d.book118.com/718053124137006025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A82E20"/>
    <w:rsid w:val="35A82E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5312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2024-01-12T14:10:00Z</dcterms:created>
  <dcterms:modified xsi:type="dcterms:W3CDTF">2024-01-12T14:11:11Z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28BF59B0D51141789FC79FF437D2ECD0_11</vt:lpwstr>
  </property>
  <property fmtid="{D5CDD505-2E9C-101B-9397-08002B2CF9AE}" pid="3" name="KSOProductBuildVer">
    <vt:lpwstr>2052-12.1.0.16120</vt:lpwstr>
  </property>
</Properties>
</file>