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数字精密压力表项目建设总纲及方案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69" w:history="1">
        <w:r>
          <w:rPr>
            <w:rFonts w:ascii="仿宋" w:eastAsia="仿宋" w:hAnsi="仿宋" w:cs="仿宋" w:hint="eastAsia"/>
            <w:lang w:eastAsia="zh-CN"/>
          </w:rPr>
          <w:t>序言</w:t>
        </w:r>
        <w:r>
          <w:tab/>
        </w:r>
        <w:r>
          <w:fldChar w:fldCharType="begin"/>
        </w:r>
        <w:r>
          <w:instrText xml:space="preserve"> PAGEREF _Toc16769 \h </w:instrText>
        </w:r>
        <w:r>
          <w:fldChar w:fldCharType="separate"/>
        </w:r>
        <w:r>
          <w:t>3</w:t>
        </w:r>
        <w:r>
          <w:fldChar w:fldCharType="end"/>
        </w:r>
      </w:hyperlink>
    </w:p>
    <w:p>
      <w:pPr>
        <w:pStyle w:val="TOC1"/>
        <w:tabs>
          <w:tab w:val="right" w:leader="dot" w:pos="8306"/>
        </w:tabs>
      </w:pPr>
      <w:hyperlink w:anchor="_Toc2060" w:history="1">
        <w:r>
          <w:rPr>
            <w:rFonts w:ascii="仿宋" w:eastAsia="仿宋" w:hAnsi="仿宋" w:cs="仿宋" w:hint="eastAsia"/>
            <w:lang w:eastAsia="zh-CN"/>
          </w:rPr>
          <w:t>一、项目选址研究</w:t>
        </w:r>
        <w:r>
          <w:tab/>
        </w:r>
        <w:r>
          <w:fldChar w:fldCharType="begin"/>
        </w:r>
        <w:r>
          <w:instrText xml:space="preserve"> PAGEREF _Toc2060 \h </w:instrText>
        </w:r>
        <w:r>
          <w:fldChar w:fldCharType="separate"/>
        </w:r>
        <w:r>
          <w:t>3</w:t>
        </w:r>
        <w:r>
          <w:fldChar w:fldCharType="end"/>
        </w:r>
      </w:hyperlink>
    </w:p>
    <w:p>
      <w:pPr>
        <w:pStyle w:val="TOC2"/>
        <w:tabs>
          <w:tab w:val="right" w:leader="dot" w:pos="8306"/>
        </w:tabs>
      </w:pPr>
      <w:hyperlink w:anchor="_Toc37" w:history="1">
        <w:r>
          <w:rPr>
            <w:rFonts w:ascii="仿宋" w:eastAsia="仿宋" w:hAnsi="仿宋" w:cs="仿宋" w:hint="eastAsia"/>
            <w:lang w:eastAsia="zh-CN"/>
          </w:rPr>
          <w:t>(一)、项目选址原则</w:t>
        </w:r>
        <w:r>
          <w:tab/>
        </w:r>
        <w:r>
          <w:fldChar w:fldCharType="begin"/>
        </w:r>
        <w:r>
          <w:instrText xml:space="preserve"> PAGEREF _Toc37 \h </w:instrText>
        </w:r>
        <w:r>
          <w:fldChar w:fldCharType="separate"/>
        </w:r>
        <w:r>
          <w:t>3</w:t>
        </w:r>
        <w:r>
          <w:fldChar w:fldCharType="end"/>
        </w:r>
      </w:hyperlink>
    </w:p>
    <w:p>
      <w:pPr>
        <w:pStyle w:val="TOC2"/>
        <w:tabs>
          <w:tab w:val="right" w:leader="dot" w:pos="8306"/>
        </w:tabs>
      </w:pPr>
      <w:hyperlink w:anchor="_Toc25374" w:history="1">
        <w:r>
          <w:rPr>
            <w:rFonts w:ascii="仿宋" w:eastAsia="仿宋" w:hAnsi="仿宋" w:cs="仿宋" w:hint="eastAsia"/>
            <w:lang w:eastAsia="zh-CN"/>
          </w:rPr>
          <w:t>(二)、项目选址</w:t>
        </w:r>
        <w:r>
          <w:tab/>
        </w:r>
        <w:r>
          <w:fldChar w:fldCharType="begin"/>
        </w:r>
        <w:r>
          <w:instrText xml:space="preserve"> PAGEREF _Toc25374 \h </w:instrText>
        </w:r>
        <w:r>
          <w:fldChar w:fldCharType="separate"/>
        </w:r>
        <w:r>
          <w:t>6</w:t>
        </w:r>
        <w:r>
          <w:fldChar w:fldCharType="end"/>
        </w:r>
      </w:hyperlink>
    </w:p>
    <w:p>
      <w:pPr>
        <w:pStyle w:val="TOC2"/>
        <w:tabs>
          <w:tab w:val="right" w:leader="dot" w:pos="8306"/>
        </w:tabs>
      </w:pPr>
      <w:hyperlink w:anchor="_Toc3346" w:history="1">
        <w:r>
          <w:rPr>
            <w:rFonts w:ascii="仿宋" w:eastAsia="仿宋" w:hAnsi="仿宋" w:cs="仿宋" w:hint="eastAsia"/>
            <w:lang w:eastAsia="zh-CN"/>
          </w:rPr>
          <w:t>(三)、建设条件分析</w:t>
        </w:r>
        <w:r>
          <w:tab/>
        </w:r>
        <w:r>
          <w:fldChar w:fldCharType="begin"/>
        </w:r>
        <w:r>
          <w:instrText xml:space="preserve"> PAGEREF _Toc3346 \h </w:instrText>
        </w:r>
        <w:r>
          <w:fldChar w:fldCharType="separate"/>
        </w:r>
        <w:r>
          <w:t>8</w:t>
        </w:r>
        <w:r>
          <w:fldChar w:fldCharType="end"/>
        </w:r>
      </w:hyperlink>
    </w:p>
    <w:p>
      <w:pPr>
        <w:pStyle w:val="TOC2"/>
        <w:tabs>
          <w:tab w:val="right" w:leader="dot" w:pos="8306"/>
        </w:tabs>
      </w:pPr>
      <w:hyperlink w:anchor="_Toc14472" w:history="1">
        <w:r>
          <w:rPr>
            <w:rFonts w:ascii="仿宋" w:eastAsia="仿宋" w:hAnsi="仿宋" w:cs="仿宋" w:hint="eastAsia"/>
            <w:lang w:eastAsia="zh-CN"/>
          </w:rPr>
          <w:t>(四)、用地控制指标</w:t>
        </w:r>
        <w:r>
          <w:tab/>
        </w:r>
        <w:r>
          <w:fldChar w:fldCharType="begin"/>
        </w:r>
        <w:r>
          <w:instrText xml:space="preserve"> PAGEREF _Toc14472 \h </w:instrText>
        </w:r>
        <w:r>
          <w:fldChar w:fldCharType="separate"/>
        </w:r>
        <w:r>
          <w:t>10</w:t>
        </w:r>
        <w:r>
          <w:fldChar w:fldCharType="end"/>
        </w:r>
      </w:hyperlink>
    </w:p>
    <w:p>
      <w:pPr>
        <w:pStyle w:val="TOC2"/>
        <w:tabs>
          <w:tab w:val="right" w:leader="dot" w:pos="8306"/>
        </w:tabs>
      </w:pPr>
      <w:hyperlink w:anchor="_Toc5220" w:history="1">
        <w:r>
          <w:rPr>
            <w:rFonts w:ascii="仿宋" w:eastAsia="仿宋" w:hAnsi="仿宋" w:cs="仿宋" w:hint="eastAsia"/>
            <w:lang w:eastAsia="zh-CN"/>
          </w:rPr>
          <w:t>(五)、地总体要求</w:t>
        </w:r>
        <w:r>
          <w:tab/>
        </w:r>
        <w:r>
          <w:fldChar w:fldCharType="begin"/>
        </w:r>
        <w:r>
          <w:instrText xml:space="preserve"> PAGEREF _Toc5220 \h </w:instrText>
        </w:r>
        <w:r>
          <w:fldChar w:fldCharType="separate"/>
        </w:r>
        <w:r>
          <w:t>11</w:t>
        </w:r>
        <w:r>
          <w:fldChar w:fldCharType="end"/>
        </w:r>
      </w:hyperlink>
    </w:p>
    <w:p>
      <w:pPr>
        <w:pStyle w:val="TOC2"/>
        <w:tabs>
          <w:tab w:val="right" w:leader="dot" w:pos="8306"/>
        </w:tabs>
      </w:pPr>
      <w:hyperlink w:anchor="_Toc6023" w:history="1">
        <w:r>
          <w:rPr>
            <w:rFonts w:ascii="仿宋" w:eastAsia="仿宋" w:hAnsi="仿宋" w:cs="仿宋" w:hint="eastAsia"/>
            <w:lang w:eastAsia="zh-CN"/>
          </w:rPr>
          <w:t>(六)、节约用地措施</w:t>
        </w:r>
        <w:r>
          <w:tab/>
        </w:r>
        <w:r>
          <w:fldChar w:fldCharType="begin"/>
        </w:r>
        <w:r>
          <w:instrText xml:space="preserve"> PAGEREF _Toc6023 \h </w:instrText>
        </w:r>
        <w:r>
          <w:fldChar w:fldCharType="separate"/>
        </w:r>
        <w:r>
          <w:t>12</w:t>
        </w:r>
        <w:r>
          <w:fldChar w:fldCharType="end"/>
        </w:r>
      </w:hyperlink>
    </w:p>
    <w:p>
      <w:pPr>
        <w:pStyle w:val="TOC2"/>
        <w:tabs>
          <w:tab w:val="right" w:leader="dot" w:pos="8306"/>
        </w:tabs>
      </w:pPr>
      <w:hyperlink w:anchor="_Toc30120" w:history="1">
        <w:r>
          <w:rPr>
            <w:rFonts w:ascii="仿宋" w:eastAsia="仿宋" w:hAnsi="仿宋" w:cs="仿宋" w:hint="eastAsia"/>
            <w:lang w:eastAsia="zh-CN"/>
          </w:rPr>
          <w:t>(七)、选址综合评价</w:t>
        </w:r>
        <w:r>
          <w:tab/>
        </w:r>
        <w:r>
          <w:fldChar w:fldCharType="begin"/>
        </w:r>
        <w:r>
          <w:instrText xml:space="preserve"> PAGEREF _Toc30120 \h </w:instrText>
        </w:r>
        <w:r>
          <w:fldChar w:fldCharType="separate"/>
        </w:r>
        <w:r>
          <w:t>14</w:t>
        </w:r>
        <w:r>
          <w:fldChar w:fldCharType="end"/>
        </w:r>
      </w:hyperlink>
    </w:p>
    <w:p>
      <w:pPr>
        <w:pStyle w:val="TOC1"/>
        <w:tabs>
          <w:tab w:val="right" w:leader="dot" w:pos="8306"/>
        </w:tabs>
      </w:pPr>
      <w:hyperlink w:anchor="_Toc24981" w:history="1">
        <w:r>
          <w:rPr>
            <w:rFonts w:ascii="仿宋" w:eastAsia="仿宋" w:hAnsi="仿宋" w:cs="仿宋" w:hint="eastAsia"/>
            <w:lang w:eastAsia="zh-CN"/>
          </w:rPr>
          <w:t>二、财务管理与成本控制</w:t>
        </w:r>
        <w:r>
          <w:tab/>
        </w:r>
        <w:r>
          <w:fldChar w:fldCharType="begin"/>
        </w:r>
        <w:r>
          <w:instrText xml:space="preserve"> PAGEREF _Toc24981 \h </w:instrText>
        </w:r>
        <w:r>
          <w:fldChar w:fldCharType="separate"/>
        </w:r>
        <w:r>
          <w:t>15</w:t>
        </w:r>
        <w:r>
          <w:fldChar w:fldCharType="end"/>
        </w:r>
      </w:hyperlink>
    </w:p>
    <w:p>
      <w:pPr>
        <w:pStyle w:val="TOC2"/>
        <w:tabs>
          <w:tab w:val="right" w:leader="dot" w:pos="8306"/>
        </w:tabs>
      </w:pPr>
      <w:hyperlink w:anchor="_Toc5134" w:history="1">
        <w:r>
          <w:rPr>
            <w:rFonts w:ascii="仿宋" w:eastAsia="仿宋" w:hAnsi="仿宋" w:cs="仿宋" w:hint="eastAsia"/>
            <w:lang w:eastAsia="zh-CN"/>
          </w:rPr>
          <w:t>(一)、财务管理体系建设</w:t>
        </w:r>
        <w:r>
          <w:tab/>
        </w:r>
        <w:r>
          <w:fldChar w:fldCharType="begin"/>
        </w:r>
        <w:r>
          <w:instrText xml:space="preserve"> PAGEREF _Toc5134 \h </w:instrText>
        </w:r>
        <w:r>
          <w:fldChar w:fldCharType="separate"/>
        </w:r>
        <w:r>
          <w:t>15</w:t>
        </w:r>
        <w:r>
          <w:fldChar w:fldCharType="end"/>
        </w:r>
      </w:hyperlink>
    </w:p>
    <w:p>
      <w:pPr>
        <w:pStyle w:val="TOC2"/>
        <w:tabs>
          <w:tab w:val="right" w:leader="dot" w:pos="8306"/>
        </w:tabs>
      </w:pPr>
      <w:hyperlink w:anchor="_Toc15959" w:history="1">
        <w:r>
          <w:rPr>
            <w:rFonts w:ascii="仿宋" w:eastAsia="仿宋" w:hAnsi="仿宋" w:cs="仿宋" w:hint="eastAsia"/>
            <w:lang w:eastAsia="zh-CN"/>
          </w:rPr>
          <w:t>(二)、成本控制措施</w:t>
        </w:r>
        <w:r>
          <w:tab/>
        </w:r>
        <w:r>
          <w:fldChar w:fldCharType="begin"/>
        </w:r>
        <w:r>
          <w:instrText xml:space="preserve"> PAGEREF _Toc15959 \h </w:instrText>
        </w:r>
        <w:r>
          <w:fldChar w:fldCharType="separate"/>
        </w:r>
        <w:r>
          <w:t>16</w:t>
        </w:r>
        <w:r>
          <w:fldChar w:fldCharType="end"/>
        </w:r>
      </w:hyperlink>
    </w:p>
    <w:p>
      <w:pPr>
        <w:pStyle w:val="TOC1"/>
        <w:tabs>
          <w:tab w:val="right" w:leader="dot" w:pos="8306"/>
        </w:tabs>
      </w:pPr>
      <w:hyperlink w:anchor="_Toc19725" w:history="1">
        <w:r>
          <w:rPr>
            <w:rFonts w:ascii="仿宋" w:eastAsia="仿宋" w:hAnsi="仿宋" w:cs="仿宋" w:hint="eastAsia"/>
            <w:lang w:eastAsia="zh-CN"/>
          </w:rPr>
          <w:t>三、社会影响分析</w:t>
        </w:r>
        <w:r>
          <w:tab/>
        </w:r>
        <w:r>
          <w:fldChar w:fldCharType="begin"/>
        </w:r>
        <w:r>
          <w:instrText xml:space="preserve"> PAGEREF _Toc19725 \h </w:instrText>
        </w:r>
        <w:r>
          <w:fldChar w:fldCharType="separate"/>
        </w:r>
        <w:r>
          <w:t>17</w:t>
        </w:r>
        <w:r>
          <w:fldChar w:fldCharType="end"/>
        </w:r>
      </w:hyperlink>
    </w:p>
    <w:p>
      <w:pPr>
        <w:pStyle w:val="TOC2"/>
        <w:tabs>
          <w:tab w:val="right" w:leader="dot" w:pos="8306"/>
        </w:tabs>
      </w:pPr>
      <w:hyperlink w:anchor="_Toc16425" w:history="1">
        <w:r>
          <w:rPr>
            <w:rFonts w:ascii="仿宋" w:eastAsia="仿宋" w:hAnsi="仿宋" w:cs="仿宋" w:hint="eastAsia"/>
            <w:lang w:eastAsia="zh-CN"/>
          </w:rPr>
          <w:t>(一)、社会影响效果分析</w:t>
        </w:r>
        <w:r>
          <w:tab/>
        </w:r>
        <w:r>
          <w:fldChar w:fldCharType="begin"/>
        </w:r>
        <w:r>
          <w:instrText xml:space="preserve"> PAGEREF _Toc16425 \h </w:instrText>
        </w:r>
        <w:r>
          <w:fldChar w:fldCharType="separate"/>
        </w:r>
        <w:r>
          <w:t>17</w:t>
        </w:r>
        <w:r>
          <w:fldChar w:fldCharType="end"/>
        </w:r>
      </w:hyperlink>
    </w:p>
    <w:p>
      <w:pPr>
        <w:pStyle w:val="TOC2"/>
        <w:tabs>
          <w:tab w:val="right" w:leader="dot" w:pos="8306"/>
        </w:tabs>
      </w:pPr>
      <w:hyperlink w:anchor="_Toc29006" w:history="1">
        <w:r>
          <w:rPr>
            <w:rFonts w:ascii="仿宋" w:eastAsia="仿宋" w:hAnsi="仿宋" w:cs="仿宋" w:hint="eastAsia"/>
            <w:lang w:eastAsia="zh-CN"/>
          </w:rPr>
          <w:t>(二)、社会适应性分析</w:t>
        </w:r>
        <w:r>
          <w:tab/>
        </w:r>
        <w:r>
          <w:fldChar w:fldCharType="begin"/>
        </w:r>
        <w:r>
          <w:instrText xml:space="preserve"> PAGEREF _Toc29006 \h </w:instrText>
        </w:r>
        <w:r>
          <w:fldChar w:fldCharType="separate"/>
        </w:r>
        <w:r>
          <w:t>20</w:t>
        </w:r>
        <w:r>
          <w:fldChar w:fldCharType="end"/>
        </w:r>
      </w:hyperlink>
    </w:p>
    <w:p>
      <w:pPr>
        <w:pStyle w:val="TOC2"/>
        <w:tabs>
          <w:tab w:val="right" w:leader="dot" w:pos="8306"/>
        </w:tabs>
      </w:pPr>
      <w:hyperlink w:anchor="_Toc17887" w:history="1">
        <w:r>
          <w:rPr>
            <w:rFonts w:ascii="仿宋" w:eastAsia="仿宋" w:hAnsi="仿宋" w:cs="仿宋" w:hint="eastAsia"/>
            <w:lang w:eastAsia="zh-CN"/>
          </w:rPr>
          <w:t>(三)、社会风险及对策分析</w:t>
        </w:r>
        <w:r>
          <w:tab/>
        </w:r>
        <w:r>
          <w:fldChar w:fldCharType="begin"/>
        </w:r>
        <w:r>
          <w:instrText xml:space="preserve"> PAGEREF _Toc17887 \h </w:instrText>
        </w:r>
        <w:r>
          <w:fldChar w:fldCharType="separate"/>
        </w:r>
        <w:r>
          <w:t>21</w:t>
        </w:r>
        <w:r>
          <w:fldChar w:fldCharType="end"/>
        </w:r>
      </w:hyperlink>
    </w:p>
    <w:p>
      <w:pPr>
        <w:pStyle w:val="TOC1"/>
        <w:tabs>
          <w:tab w:val="right" w:leader="dot" w:pos="8306"/>
        </w:tabs>
      </w:pPr>
      <w:hyperlink w:anchor="_Toc14817" w:history="1">
        <w:r>
          <w:rPr>
            <w:rFonts w:ascii="仿宋" w:eastAsia="仿宋" w:hAnsi="仿宋" w:cs="仿宋" w:hint="eastAsia"/>
            <w:lang w:eastAsia="zh-CN"/>
          </w:rPr>
          <w:t>四、背景、必要性分析</w:t>
        </w:r>
        <w:r>
          <w:tab/>
        </w:r>
        <w:r>
          <w:fldChar w:fldCharType="begin"/>
        </w:r>
        <w:r>
          <w:instrText xml:space="preserve"> PAGEREF _Toc14817 \h </w:instrText>
        </w:r>
        <w:r>
          <w:fldChar w:fldCharType="separate"/>
        </w:r>
        <w:r>
          <w:t>25</w:t>
        </w:r>
        <w:r>
          <w:fldChar w:fldCharType="end"/>
        </w:r>
      </w:hyperlink>
    </w:p>
    <w:p>
      <w:pPr>
        <w:pStyle w:val="TOC2"/>
        <w:tabs>
          <w:tab w:val="right" w:leader="dot" w:pos="8306"/>
        </w:tabs>
      </w:pPr>
      <w:hyperlink w:anchor="_Toc19374" w:history="1">
        <w:r>
          <w:rPr>
            <w:rFonts w:ascii="仿宋" w:eastAsia="仿宋" w:hAnsi="仿宋" w:cs="仿宋" w:hint="eastAsia"/>
            <w:lang w:eastAsia="zh-CN"/>
          </w:rPr>
          <w:t>(一)、项目建设背景</w:t>
        </w:r>
        <w:r>
          <w:tab/>
        </w:r>
        <w:r>
          <w:fldChar w:fldCharType="begin"/>
        </w:r>
        <w:r>
          <w:instrText xml:space="preserve"> PAGEREF _Toc19374 \h </w:instrText>
        </w:r>
        <w:r>
          <w:fldChar w:fldCharType="separate"/>
        </w:r>
        <w:r>
          <w:t>25</w:t>
        </w:r>
        <w:r>
          <w:fldChar w:fldCharType="end"/>
        </w:r>
      </w:hyperlink>
    </w:p>
    <w:p>
      <w:pPr>
        <w:pStyle w:val="TOC2"/>
        <w:tabs>
          <w:tab w:val="right" w:leader="dot" w:pos="8306"/>
        </w:tabs>
      </w:pPr>
      <w:hyperlink w:anchor="_Toc17403" w:history="1">
        <w:r>
          <w:rPr>
            <w:rFonts w:ascii="仿宋" w:eastAsia="仿宋" w:hAnsi="仿宋" w:cs="仿宋" w:hint="eastAsia"/>
            <w:lang w:eastAsia="zh-CN"/>
          </w:rPr>
          <w:t>(二)、必要性分析</w:t>
        </w:r>
        <w:r>
          <w:tab/>
        </w:r>
        <w:r>
          <w:fldChar w:fldCharType="begin"/>
        </w:r>
        <w:r>
          <w:instrText xml:space="preserve"> PAGEREF _Toc17403 \h </w:instrText>
        </w:r>
        <w:r>
          <w:fldChar w:fldCharType="separate"/>
        </w:r>
        <w:r>
          <w:t>26</w:t>
        </w:r>
        <w:r>
          <w:fldChar w:fldCharType="end"/>
        </w:r>
      </w:hyperlink>
    </w:p>
    <w:p>
      <w:pPr>
        <w:pStyle w:val="TOC2"/>
        <w:tabs>
          <w:tab w:val="right" w:leader="dot" w:pos="8306"/>
        </w:tabs>
      </w:pPr>
      <w:hyperlink w:anchor="_Toc11367" w:history="1">
        <w:r>
          <w:rPr>
            <w:rFonts w:ascii="仿宋" w:eastAsia="仿宋" w:hAnsi="仿宋" w:cs="仿宋" w:hint="eastAsia"/>
            <w:lang w:eastAsia="zh-CN"/>
          </w:rPr>
          <w:t>(三)、项目建设有利条件</w:t>
        </w:r>
        <w:r>
          <w:tab/>
        </w:r>
        <w:r>
          <w:fldChar w:fldCharType="begin"/>
        </w:r>
        <w:r>
          <w:instrText xml:space="preserve"> PAGEREF _Toc11367 \h </w:instrText>
        </w:r>
        <w:r>
          <w:fldChar w:fldCharType="separate"/>
        </w:r>
        <w:r>
          <w:t>27</w:t>
        </w:r>
        <w:r>
          <w:fldChar w:fldCharType="end"/>
        </w:r>
      </w:hyperlink>
    </w:p>
    <w:p>
      <w:pPr>
        <w:pStyle w:val="TOC1"/>
        <w:tabs>
          <w:tab w:val="right" w:leader="dot" w:pos="8306"/>
        </w:tabs>
      </w:pPr>
      <w:hyperlink w:anchor="_Toc12247" w:history="1">
        <w:r>
          <w:rPr>
            <w:rFonts w:ascii="仿宋" w:eastAsia="仿宋" w:hAnsi="仿宋" w:cs="仿宋" w:hint="eastAsia"/>
            <w:lang w:eastAsia="zh-CN"/>
          </w:rPr>
          <w:t>五、项目监理与质量保证</w:t>
        </w:r>
        <w:r>
          <w:tab/>
        </w:r>
        <w:r>
          <w:fldChar w:fldCharType="begin"/>
        </w:r>
        <w:r>
          <w:instrText xml:space="preserve"> PAGEREF _Toc12247 \h </w:instrText>
        </w:r>
        <w:r>
          <w:fldChar w:fldCharType="separate"/>
        </w:r>
        <w:r>
          <w:t>29</w:t>
        </w:r>
        <w:r>
          <w:fldChar w:fldCharType="end"/>
        </w:r>
      </w:hyperlink>
    </w:p>
    <w:p>
      <w:pPr>
        <w:pStyle w:val="TOC2"/>
        <w:tabs>
          <w:tab w:val="right" w:leader="dot" w:pos="8306"/>
        </w:tabs>
      </w:pPr>
      <w:hyperlink w:anchor="_Toc7520" w:history="1">
        <w:r>
          <w:rPr>
            <w:rFonts w:ascii="仿宋" w:eastAsia="仿宋" w:hAnsi="仿宋" w:cs="仿宋" w:hint="eastAsia"/>
            <w:lang w:eastAsia="zh-CN"/>
          </w:rPr>
          <w:t>(一)、监理体系构建</w:t>
        </w:r>
        <w:r>
          <w:tab/>
        </w:r>
        <w:r>
          <w:fldChar w:fldCharType="begin"/>
        </w:r>
        <w:r>
          <w:instrText xml:space="preserve"> PAGEREF _Toc7520 \h </w:instrText>
        </w:r>
        <w:r>
          <w:fldChar w:fldCharType="separate"/>
        </w:r>
        <w:r>
          <w:t>29</w:t>
        </w:r>
        <w:r>
          <w:fldChar w:fldCharType="end"/>
        </w:r>
      </w:hyperlink>
    </w:p>
    <w:p>
      <w:pPr>
        <w:pStyle w:val="TOC2"/>
        <w:tabs>
          <w:tab w:val="right" w:leader="dot" w:pos="8306"/>
        </w:tabs>
      </w:pPr>
      <w:hyperlink w:anchor="_Toc9069" w:history="1">
        <w:r>
          <w:rPr>
            <w:rFonts w:ascii="仿宋" w:eastAsia="仿宋" w:hAnsi="仿宋" w:cs="仿宋" w:hint="eastAsia"/>
            <w:lang w:eastAsia="zh-CN"/>
          </w:rPr>
          <w:t>(二)、质量保证体系实施</w:t>
        </w:r>
        <w:r>
          <w:tab/>
        </w:r>
        <w:r>
          <w:fldChar w:fldCharType="begin"/>
        </w:r>
        <w:r>
          <w:instrText xml:space="preserve"> PAGEREF _Toc9069 \h </w:instrText>
        </w:r>
        <w:r>
          <w:fldChar w:fldCharType="separate"/>
        </w:r>
        <w:r>
          <w:t>29</w:t>
        </w:r>
        <w:r>
          <w:fldChar w:fldCharType="end"/>
        </w:r>
      </w:hyperlink>
    </w:p>
    <w:p>
      <w:pPr>
        <w:pStyle w:val="TOC2"/>
        <w:tabs>
          <w:tab w:val="right" w:leader="dot" w:pos="8306"/>
        </w:tabs>
      </w:pPr>
      <w:hyperlink w:anchor="_Toc17082" w:history="1">
        <w:r>
          <w:rPr>
            <w:rFonts w:ascii="仿宋" w:eastAsia="仿宋" w:hAnsi="仿宋" w:cs="仿宋" w:hint="eastAsia"/>
            <w:lang w:eastAsia="zh-CN"/>
          </w:rPr>
          <w:t>(三)、监理与质量控制流程</w:t>
        </w:r>
        <w:r>
          <w:tab/>
        </w:r>
        <w:r>
          <w:fldChar w:fldCharType="begin"/>
        </w:r>
        <w:r>
          <w:instrText xml:space="preserve"> PAGEREF _Toc17082 \h </w:instrText>
        </w:r>
        <w:r>
          <w:fldChar w:fldCharType="separate"/>
        </w:r>
        <w:r>
          <w:t>30</w:t>
        </w:r>
        <w:r>
          <w:fldChar w:fldCharType="end"/>
        </w:r>
      </w:hyperlink>
    </w:p>
    <w:p>
      <w:pPr>
        <w:pStyle w:val="TOC1"/>
        <w:tabs>
          <w:tab w:val="right" w:leader="dot" w:pos="8306"/>
        </w:tabs>
      </w:pPr>
      <w:hyperlink w:anchor="_Toc14369" w:history="1">
        <w:r>
          <w:rPr>
            <w:rFonts w:ascii="仿宋" w:eastAsia="仿宋" w:hAnsi="仿宋" w:cs="仿宋" w:hint="eastAsia"/>
            <w:lang w:eastAsia="zh-CN"/>
          </w:rPr>
          <w:t>六、资源开发及综合利用分析</w:t>
        </w:r>
        <w:r>
          <w:tab/>
        </w:r>
        <w:r>
          <w:fldChar w:fldCharType="begin"/>
        </w:r>
        <w:r>
          <w:instrText xml:space="preserve"> PAGEREF _Toc14369 \h </w:instrText>
        </w:r>
        <w:r>
          <w:fldChar w:fldCharType="separate"/>
        </w:r>
        <w:r>
          <w:t>31</w:t>
        </w:r>
        <w:r>
          <w:fldChar w:fldCharType="end"/>
        </w:r>
      </w:hyperlink>
    </w:p>
    <w:p>
      <w:pPr>
        <w:pStyle w:val="TOC2"/>
        <w:tabs>
          <w:tab w:val="right" w:leader="dot" w:pos="8306"/>
        </w:tabs>
      </w:pPr>
      <w:hyperlink w:anchor="_Toc26358" w:history="1">
        <w:r>
          <w:rPr>
            <w:rFonts w:ascii="仿宋" w:eastAsia="仿宋" w:hAnsi="仿宋" w:cs="仿宋" w:hint="eastAsia"/>
            <w:lang w:eastAsia="zh-CN"/>
          </w:rPr>
          <w:t>(一)、资源开发方案</w:t>
        </w:r>
        <w:r>
          <w:tab/>
        </w:r>
        <w:r>
          <w:fldChar w:fldCharType="begin"/>
        </w:r>
        <w:r>
          <w:instrText xml:space="preserve"> PAGEREF _Toc26358 \h </w:instrText>
        </w:r>
        <w:r>
          <w:fldChar w:fldCharType="separate"/>
        </w:r>
        <w:r>
          <w:t>31</w:t>
        </w:r>
        <w:r>
          <w:fldChar w:fldCharType="end"/>
        </w:r>
      </w:hyperlink>
    </w:p>
    <w:p>
      <w:pPr>
        <w:pStyle w:val="TOC2"/>
        <w:tabs>
          <w:tab w:val="right" w:leader="dot" w:pos="8306"/>
        </w:tabs>
      </w:pPr>
      <w:hyperlink w:anchor="_Toc21136" w:history="1">
        <w:r>
          <w:rPr>
            <w:rFonts w:ascii="仿宋" w:eastAsia="仿宋" w:hAnsi="仿宋" w:cs="仿宋" w:hint="eastAsia"/>
            <w:lang w:eastAsia="zh-CN"/>
          </w:rPr>
          <w:t>(二)、资源利用方案</w:t>
        </w:r>
        <w:r>
          <w:tab/>
        </w:r>
        <w:r>
          <w:fldChar w:fldCharType="begin"/>
        </w:r>
        <w:r>
          <w:instrText xml:space="preserve"> PAGEREF _Toc21136 \h </w:instrText>
        </w:r>
        <w:r>
          <w:fldChar w:fldCharType="separate"/>
        </w:r>
        <w:r>
          <w:t>32</w:t>
        </w:r>
        <w:r>
          <w:fldChar w:fldCharType="end"/>
        </w:r>
      </w:hyperlink>
    </w:p>
    <w:p>
      <w:pPr>
        <w:pStyle w:val="TOC2"/>
        <w:tabs>
          <w:tab w:val="right" w:leader="dot" w:pos="8306"/>
        </w:tabs>
      </w:pPr>
      <w:hyperlink w:anchor="_Toc30694" w:history="1">
        <w:r>
          <w:rPr>
            <w:rFonts w:ascii="仿宋" w:eastAsia="仿宋" w:hAnsi="仿宋" w:cs="仿宋" w:hint="eastAsia"/>
            <w:lang w:eastAsia="zh-CN"/>
          </w:rPr>
          <w:t>(三)、资源节约措施</w:t>
        </w:r>
        <w:r>
          <w:tab/>
        </w:r>
        <w:r>
          <w:fldChar w:fldCharType="begin"/>
        </w:r>
        <w:r>
          <w:instrText xml:space="preserve"> PAGEREF _Toc30694 \h </w:instrText>
        </w:r>
        <w:r>
          <w:fldChar w:fldCharType="separate"/>
        </w:r>
        <w:r>
          <w:t>33</w:t>
        </w:r>
        <w:r>
          <w:fldChar w:fldCharType="end"/>
        </w:r>
      </w:hyperlink>
    </w:p>
    <w:p>
      <w:pPr>
        <w:pStyle w:val="TOC1"/>
        <w:tabs>
          <w:tab w:val="right" w:leader="dot" w:pos="8306"/>
        </w:tabs>
      </w:pPr>
      <w:hyperlink w:anchor="_Toc7720" w:history="1">
        <w:r>
          <w:rPr>
            <w:rFonts w:ascii="仿宋" w:eastAsia="仿宋" w:hAnsi="仿宋" w:cs="仿宋" w:hint="eastAsia"/>
            <w:lang w:eastAsia="zh-CN"/>
          </w:rPr>
          <w:t>七、项目实施与管理方案</w:t>
        </w:r>
        <w:r>
          <w:tab/>
        </w:r>
        <w:r>
          <w:fldChar w:fldCharType="begin"/>
        </w:r>
        <w:r>
          <w:instrText xml:space="preserve"> PAGEREF _Toc7720 \h </w:instrText>
        </w:r>
        <w:r>
          <w:fldChar w:fldCharType="separate"/>
        </w:r>
        <w:r>
          <w:t>34</w:t>
        </w:r>
        <w:r>
          <w:fldChar w:fldCharType="end"/>
        </w:r>
      </w:hyperlink>
    </w:p>
    <w:p>
      <w:pPr>
        <w:pStyle w:val="TOC2"/>
        <w:tabs>
          <w:tab w:val="right" w:leader="dot" w:pos="8306"/>
        </w:tabs>
      </w:pPr>
      <w:hyperlink w:anchor="_Toc15492" w:history="1">
        <w:r>
          <w:rPr>
            <w:rFonts w:ascii="仿宋" w:eastAsia="仿宋" w:hAnsi="仿宋" w:cs="仿宋" w:hint="eastAsia"/>
            <w:lang w:eastAsia="zh-CN"/>
          </w:rPr>
          <w:t>(一)、项目实施计划</w:t>
        </w:r>
        <w:r>
          <w:tab/>
        </w:r>
        <w:r>
          <w:fldChar w:fldCharType="begin"/>
        </w:r>
        <w:r>
          <w:instrText xml:space="preserve"> PAGEREF _Toc15492 \h </w:instrText>
        </w:r>
        <w:r>
          <w:fldChar w:fldCharType="separate"/>
        </w:r>
        <w:r>
          <w:t>34</w:t>
        </w:r>
        <w:r>
          <w:fldChar w:fldCharType="end"/>
        </w:r>
      </w:hyperlink>
    </w:p>
    <w:p>
      <w:pPr>
        <w:pStyle w:val="TOC2"/>
        <w:tabs>
          <w:tab w:val="right" w:leader="dot" w:pos="8306"/>
        </w:tabs>
      </w:pPr>
      <w:hyperlink w:anchor="_Toc29238" w:history="1">
        <w:r>
          <w:rPr>
            <w:rFonts w:ascii="仿宋" w:eastAsia="仿宋" w:hAnsi="仿宋" w:cs="仿宋" w:hint="eastAsia"/>
            <w:lang w:eastAsia="zh-CN"/>
          </w:rPr>
          <w:t>(二)、项目组织机构与职责</w:t>
        </w:r>
        <w:r>
          <w:tab/>
        </w:r>
        <w:r>
          <w:fldChar w:fldCharType="begin"/>
        </w:r>
        <w:r>
          <w:instrText xml:space="preserve"> PAGEREF _Toc29238 \h </w:instrText>
        </w:r>
        <w:r>
          <w:fldChar w:fldCharType="separate"/>
        </w:r>
        <w:r>
          <w:t>35</w:t>
        </w:r>
        <w:r>
          <w:fldChar w:fldCharType="end"/>
        </w:r>
      </w:hyperlink>
    </w:p>
    <w:p>
      <w:pPr>
        <w:pStyle w:val="TOC2"/>
        <w:tabs>
          <w:tab w:val="right" w:leader="dot" w:pos="8306"/>
        </w:tabs>
      </w:pPr>
      <w:hyperlink w:anchor="_Toc4669" w:history="1">
        <w:r>
          <w:rPr>
            <w:rFonts w:ascii="仿宋" w:eastAsia="仿宋" w:hAnsi="仿宋" w:cs="仿宋" w:hint="eastAsia"/>
            <w:lang w:eastAsia="zh-CN"/>
          </w:rPr>
          <w:t>(三)、项目管理与监控体系</w:t>
        </w:r>
        <w:r>
          <w:tab/>
        </w:r>
        <w:r>
          <w:fldChar w:fldCharType="begin"/>
        </w:r>
        <w:r>
          <w:instrText xml:space="preserve"> PAGEREF _Toc4669 \h </w:instrText>
        </w:r>
        <w:r>
          <w:fldChar w:fldCharType="separate"/>
        </w:r>
        <w:r>
          <w:t>38</w:t>
        </w:r>
        <w:r>
          <w:fldChar w:fldCharType="end"/>
        </w:r>
      </w:hyperlink>
    </w:p>
    <w:p>
      <w:pPr>
        <w:pStyle w:val="TOC1"/>
        <w:tabs>
          <w:tab w:val="right" w:leader="dot" w:pos="8306"/>
        </w:tabs>
      </w:pPr>
      <w:hyperlink w:anchor="_Toc21633" w:history="1">
        <w:r>
          <w:rPr>
            <w:rFonts w:ascii="仿宋" w:eastAsia="仿宋" w:hAnsi="仿宋" w:cs="仿宋" w:hint="eastAsia"/>
            <w:lang w:eastAsia="zh-CN"/>
          </w:rPr>
          <w:t>八、技术创新与产业升级</w:t>
        </w:r>
        <w:r>
          <w:tab/>
        </w:r>
        <w:r>
          <w:fldChar w:fldCharType="begin"/>
        </w:r>
        <w:r>
          <w:instrText xml:space="preserve"> PAGEREF _Toc21633 \h </w:instrText>
        </w:r>
        <w:r>
          <w:fldChar w:fldCharType="separate"/>
        </w:r>
        <w:r>
          <w:t>40</w:t>
        </w:r>
        <w:r>
          <w:fldChar w:fldCharType="end"/>
        </w:r>
      </w:hyperlink>
    </w:p>
    <w:p>
      <w:pPr>
        <w:pStyle w:val="TOC2"/>
        <w:tabs>
          <w:tab w:val="right" w:leader="dot" w:pos="8306"/>
        </w:tabs>
      </w:pPr>
      <w:hyperlink w:anchor="_Toc13728" w:history="1">
        <w:r>
          <w:rPr>
            <w:rFonts w:ascii="仿宋" w:eastAsia="仿宋" w:hAnsi="仿宋" w:cs="仿宋" w:hint="eastAsia"/>
            <w:lang w:eastAsia="zh-CN"/>
          </w:rPr>
          <w:t>(一)、技术创新方向与目标</w:t>
        </w:r>
        <w:r>
          <w:tab/>
        </w:r>
        <w:r>
          <w:fldChar w:fldCharType="begin"/>
        </w:r>
        <w:r>
          <w:instrText xml:space="preserve"> PAGEREF _Toc13728 \h </w:instrText>
        </w:r>
        <w:r>
          <w:fldChar w:fldCharType="separate"/>
        </w:r>
        <w:r>
          <w:t>40</w:t>
        </w:r>
        <w:r>
          <w:fldChar w:fldCharType="end"/>
        </w:r>
      </w:hyperlink>
    </w:p>
    <w:p>
      <w:pPr>
        <w:pStyle w:val="TOC2"/>
        <w:tabs>
          <w:tab w:val="right" w:leader="dot" w:pos="8306"/>
        </w:tabs>
      </w:pPr>
      <w:hyperlink w:anchor="_Toc11698" w:history="1">
        <w:r>
          <w:rPr>
            <w:rFonts w:ascii="仿宋" w:eastAsia="仿宋" w:hAnsi="仿宋" w:cs="仿宋" w:hint="eastAsia"/>
            <w:lang w:eastAsia="zh-CN"/>
          </w:rPr>
          <w:t>(二)、产业升级路径与措施</w:t>
        </w:r>
        <w:r>
          <w:tab/>
        </w:r>
        <w:r>
          <w:fldChar w:fldCharType="begin"/>
        </w:r>
        <w:r>
          <w:instrText xml:space="preserve"> PAGEREF _Toc11698 \h </w:instrText>
        </w:r>
        <w:r>
          <w:fldChar w:fldCharType="separate"/>
        </w:r>
        <w:r>
          <w:t>41</w:t>
        </w:r>
        <w:r>
          <w:fldChar w:fldCharType="end"/>
        </w:r>
      </w:hyperlink>
    </w:p>
    <w:p>
      <w:pPr>
        <w:pStyle w:val="TOC1"/>
        <w:tabs>
          <w:tab w:val="right" w:leader="dot" w:pos="8306"/>
        </w:tabs>
      </w:pPr>
      <w:hyperlink w:anchor="_Toc31135" w:history="1">
        <w:r>
          <w:rPr>
            <w:rFonts w:ascii="仿宋" w:eastAsia="仿宋" w:hAnsi="仿宋" w:cs="仿宋" w:hint="eastAsia"/>
            <w:lang w:eastAsia="zh-CN"/>
          </w:rPr>
          <w:t>九、土地利用与规划方案</w:t>
        </w:r>
        <w:r>
          <w:tab/>
        </w:r>
        <w:r>
          <w:fldChar w:fldCharType="begin"/>
        </w:r>
        <w:r>
          <w:instrText xml:space="preserve"> PAGEREF _Toc31135 \h </w:instrText>
        </w:r>
        <w:r>
          <w:fldChar w:fldCharType="separate"/>
        </w:r>
        <w:r>
          <w:t>42</w:t>
        </w:r>
        <w:r>
          <w:fldChar w:fldCharType="end"/>
        </w:r>
      </w:hyperlink>
    </w:p>
    <w:p>
      <w:pPr>
        <w:pStyle w:val="TOC2"/>
        <w:tabs>
          <w:tab w:val="right" w:leader="dot" w:pos="8306"/>
        </w:tabs>
      </w:pPr>
      <w:hyperlink w:anchor="_Toc9756" w:history="1">
        <w:r>
          <w:rPr>
            <w:rFonts w:ascii="仿宋" w:eastAsia="仿宋" w:hAnsi="仿宋" w:cs="仿宋" w:hint="eastAsia"/>
            <w:lang w:eastAsia="zh-CN"/>
          </w:rPr>
          <w:t>(一)、项目用地情况分析</w:t>
        </w:r>
        <w:r>
          <w:tab/>
        </w:r>
        <w:r>
          <w:fldChar w:fldCharType="begin"/>
        </w:r>
        <w:r>
          <w:instrText xml:space="preserve"> PAGEREF _Toc9756 \h </w:instrText>
        </w:r>
        <w:r>
          <w:fldChar w:fldCharType="separate"/>
        </w:r>
        <w:r>
          <w:t>42</w:t>
        </w:r>
        <w:r>
          <w:fldChar w:fldCharType="end"/>
        </w:r>
      </w:hyperlink>
    </w:p>
    <w:p>
      <w:pPr>
        <w:pStyle w:val="TOC2"/>
        <w:tabs>
          <w:tab w:val="right" w:leader="dot" w:pos="8306"/>
        </w:tabs>
      </w:pPr>
      <w:hyperlink w:anchor="_Toc10692" w:history="1">
        <w:r>
          <w:rPr>
            <w:rFonts w:ascii="仿宋" w:eastAsia="仿宋" w:hAnsi="仿宋" w:cs="仿宋" w:hint="eastAsia"/>
            <w:lang w:eastAsia="zh-CN"/>
          </w:rPr>
          <w:t>(二)、土地利用规划方案</w:t>
        </w:r>
        <w:r>
          <w:tab/>
        </w:r>
        <w:r>
          <w:fldChar w:fldCharType="begin"/>
        </w:r>
        <w:r>
          <w:instrText xml:space="preserve"> PAGEREF _Toc10692 \h </w:instrText>
        </w:r>
        <w:r>
          <w:fldChar w:fldCharType="separate"/>
        </w:r>
        <w:r>
          <w:t>43</w:t>
        </w:r>
        <w:r>
          <w:fldChar w:fldCharType="end"/>
        </w:r>
      </w:hyperlink>
    </w:p>
    <w:p>
      <w:pPr>
        <w:pStyle w:val="TOC1"/>
        <w:tabs>
          <w:tab w:val="right" w:leader="dot" w:pos="8306"/>
        </w:tabs>
      </w:pPr>
      <w:hyperlink w:anchor="_Toc5538" w:history="1">
        <w:r>
          <w:rPr>
            <w:rFonts w:ascii="仿宋" w:eastAsia="仿宋" w:hAnsi="仿宋" w:cs="仿宋" w:hint="eastAsia"/>
            <w:lang w:eastAsia="zh-CN"/>
          </w:rPr>
          <w:t>十、客户关系管理与市场拓展</w:t>
        </w:r>
        <w:r>
          <w:tab/>
        </w:r>
        <w:r>
          <w:fldChar w:fldCharType="begin"/>
        </w:r>
        <w:r>
          <w:instrText xml:space="preserve"> PAGEREF _Toc5538 \h </w:instrText>
        </w:r>
        <w:r>
          <w:fldChar w:fldCharType="separate"/>
        </w:r>
        <w:r>
          <w:t>45</w:t>
        </w:r>
        <w:r>
          <w:fldChar w:fldCharType="end"/>
        </w:r>
      </w:hyperlink>
    </w:p>
    <w:p>
      <w:pPr>
        <w:pStyle w:val="TOC2"/>
        <w:tabs>
          <w:tab w:val="right" w:leader="dot" w:pos="8306"/>
        </w:tabs>
      </w:pPr>
      <w:hyperlink w:anchor="_Toc30460" w:history="1">
        <w:r>
          <w:rPr>
            <w:rFonts w:ascii="仿宋" w:eastAsia="仿宋" w:hAnsi="仿宋" w:cs="仿宋" w:hint="eastAsia"/>
            <w:lang w:eastAsia="zh-CN"/>
          </w:rPr>
          <w:t>(一)、客户关系管理策略</w:t>
        </w:r>
        <w:r>
          <w:tab/>
        </w:r>
        <w:r>
          <w:fldChar w:fldCharType="begin"/>
        </w:r>
        <w:r>
          <w:instrText xml:space="preserve"> PAGEREF _Toc30460 \h </w:instrText>
        </w:r>
        <w:r>
          <w:fldChar w:fldCharType="separate"/>
        </w:r>
        <w:r>
          <w:t>45</w:t>
        </w:r>
        <w:r>
          <w:fldChar w:fldCharType="end"/>
        </w:r>
      </w:hyperlink>
    </w:p>
    <w:p>
      <w:pPr>
        <w:pStyle w:val="TOC2"/>
        <w:tabs>
          <w:tab w:val="right" w:leader="dot" w:pos="8306"/>
        </w:tabs>
      </w:pPr>
      <w:hyperlink w:anchor="_Toc1983" w:history="1">
        <w:r>
          <w:rPr>
            <w:rFonts w:ascii="仿宋" w:eastAsia="仿宋" w:hAnsi="仿宋" w:cs="仿宋" w:hint="eastAsia"/>
            <w:lang w:eastAsia="zh-CN"/>
          </w:rPr>
          <w:t>(二)、市场拓展方案</w:t>
        </w:r>
        <w:r>
          <w:tab/>
        </w:r>
        <w:r>
          <w:fldChar w:fldCharType="begin"/>
        </w:r>
        <w:r>
          <w:instrText xml:space="preserve"> PAGEREF _Toc1983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9" w:history="1">
        <w:r>
          <w:rPr>
            <w:rFonts w:ascii="仿宋" w:eastAsia="仿宋" w:hAnsi="仿宋" w:cs="仿宋" w:hint="eastAsia"/>
            <w:lang w:eastAsia="zh-CN"/>
          </w:rPr>
          <w:t>十一、环境保护与治理方案</w:t>
        </w:r>
        <w:r>
          <w:tab/>
        </w:r>
        <w:r>
          <w:fldChar w:fldCharType="begin"/>
        </w:r>
        <w:r>
          <w:instrText xml:space="preserve"> PAGEREF _Toc3059 \h </w:instrText>
        </w:r>
        <w:r>
          <w:fldChar w:fldCharType="separate"/>
        </w:r>
        <w:r>
          <w:t>47</w:t>
        </w:r>
        <w:r>
          <w:fldChar w:fldCharType="end"/>
        </w:r>
      </w:hyperlink>
    </w:p>
    <w:p>
      <w:pPr>
        <w:pStyle w:val="TOC2"/>
        <w:tabs>
          <w:tab w:val="right" w:leader="dot" w:pos="8306"/>
        </w:tabs>
      </w:pPr>
      <w:hyperlink w:anchor="_Toc7436" w:history="1">
        <w:r>
          <w:rPr>
            <w:rFonts w:ascii="仿宋" w:eastAsia="仿宋" w:hAnsi="仿宋" w:cs="仿宋" w:hint="eastAsia"/>
            <w:lang w:eastAsia="zh-CN"/>
          </w:rPr>
          <w:t>(一)、项目环境影响评估</w:t>
        </w:r>
        <w:r>
          <w:tab/>
        </w:r>
        <w:r>
          <w:fldChar w:fldCharType="begin"/>
        </w:r>
        <w:r>
          <w:instrText xml:space="preserve"> PAGEREF _Toc7436 \h </w:instrText>
        </w:r>
        <w:r>
          <w:fldChar w:fldCharType="separate"/>
        </w:r>
        <w:r>
          <w:t>47</w:t>
        </w:r>
        <w:r>
          <w:fldChar w:fldCharType="end"/>
        </w:r>
      </w:hyperlink>
    </w:p>
    <w:p>
      <w:pPr>
        <w:pStyle w:val="TOC2"/>
        <w:tabs>
          <w:tab w:val="right" w:leader="dot" w:pos="8306"/>
        </w:tabs>
      </w:pPr>
      <w:hyperlink w:anchor="_Toc3348" w:history="1">
        <w:r>
          <w:rPr>
            <w:rFonts w:ascii="仿宋" w:eastAsia="仿宋" w:hAnsi="仿宋" w:cs="仿宋" w:hint="eastAsia"/>
            <w:lang w:eastAsia="zh-CN"/>
          </w:rPr>
          <w:t>(二)、环境保护措施与治理方案</w:t>
        </w:r>
        <w:r>
          <w:tab/>
        </w:r>
        <w:r>
          <w:fldChar w:fldCharType="begin"/>
        </w:r>
        <w:r>
          <w:instrText xml:space="preserve"> PAGEREF _Toc3348 \h </w:instrText>
        </w:r>
        <w:r>
          <w:fldChar w:fldCharType="separate"/>
        </w:r>
        <w:r>
          <w:t>47</w:t>
        </w:r>
        <w:r>
          <w:fldChar w:fldCharType="end"/>
        </w:r>
      </w:hyperlink>
    </w:p>
    <w:p>
      <w:pPr>
        <w:pStyle w:val="TOC1"/>
        <w:tabs>
          <w:tab w:val="right" w:leader="dot" w:pos="8306"/>
        </w:tabs>
      </w:pPr>
      <w:hyperlink w:anchor="_Toc7603" w:history="1">
        <w:r>
          <w:rPr>
            <w:rFonts w:ascii="仿宋" w:eastAsia="仿宋" w:hAnsi="仿宋" w:cs="仿宋" w:hint="eastAsia"/>
            <w:lang w:eastAsia="zh-CN"/>
          </w:rPr>
          <w:t>十二、经济效益与社会效益优化</w:t>
        </w:r>
        <w:r>
          <w:tab/>
        </w:r>
        <w:r>
          <w:fldChar w:fldCharType="begin"/>
        </w:r>
        <w:r>
          <w:instrText xml:space="preserve"> PAGEREF _Toc7603 \h </w:instrText>
        </w:r>
        <w:r>
          <w:fldChar w:fldCharType="separate"/>
        </w:r>
        <w:r>
          <w:t>48</w:t>
        </w:r>
        <w:r>
          <w:fldChar w:fldCharType="end"/>
        </w:r>
      </w:hyperlink>
    </w:p>
    <w:p>
      <w:pPr>
        <w:pStyle w:val="TOC2"/>
        <w:tabs>
          <w:tab w:val="right" w:leader="dot" w:pos="8306"/>
        </w:tabs>
      </w:pPr>
      <w:hyperlink w:anchor="_Toc10655" w:history="1">
        <w:r>
          <w:rPr>
            <w:rFonts w:ascii="仿宋" w:eastAsia="仿宋" w:hAnsi="仿宋" w:cs="仿宋" w:hint="eastAsia"/>
            <w:lang w:eastAsia="zh-CN"/>
          </w:rPr>
          <w:t>(一)、经济效益提升策略</w:t>
        </w:r>
        <w:r>
          <w:tab/>
        </w:r>
        <w:r>
          <w:fldChar w:fldCharType="begin"/>
        </w:r>
        <w:r>
          <w:instrText xml:space="preserve"> PAGEREF _Toc10655 \h </w:instrText>
        </w:r>
        <w:r>
          <w:fldChar w:fldCharType="separate"/>
        </w:r>
        <w:r>
          <w:t>48</w:t>
        </w:r>
        <w:r>
          <w:fldChar w:fldCharType="end"/>
        </w:r>
      </w:hyperlink>
    </w:p>
    <w:p>
      <w:pPr>
        <w:pStyle w:val="TOC2"/>
        <w:tabs>
          <w:tab w:val="right" w:leader="dot" w:pos="8306"/>
        </w:tabs>
      </w:pPr>
      <w:hyperlink w:anchor="_Toc27821" w:history="1">
        <w:r>
          <w:rPr>
            <w:rFonts w:ascii="仿宋" w:eastAsia="仿宋" w:hAnsi="仿宋" w:cs="仿宋" w:hint="eastAsia"/>
            <w:lang w:eastAsia="zh-CN"/>
          </w:rPr>
          <w:t>(二)、社会效益增强方案</w:t>
        </w:r>
        <w:r>
          <w:tab/>
        </w:r>
        <w:r>
          <w:fldChar w:fldCharType="begin"/>
        </w:r>
        <w:r>
          <w:instrText xml:space="preserve"> PAGEREF _Toc27821 \h </w:instrText>
        </w:r>
        <w:r>
          <w:fldChar w:fldCharType="separate"/>
        </w:r>
        <w:r>
          <w:t>49</w:t>
        </w:r>
        <w:r>
          <w:fldChar w:fldCharType="end"/>
        </w:r>
      </w:hyperlink>
    </w:p>
    <w:p>
      <w:pPr>
        <w:pStyle w:val="TOC1"/>
        <w:tabs>
          <w:tab w:val="right" w:leader="dot" w:pos="8306"/>
        </w:tabs>
      </w:pPr>
      <w:hyperlink w:anchor="_Toc20097" w:history="1">
        <w:r>
          <w:rPr>
            <w:rFonts w:ascii="仿宋" w:eastAsia="仿宋" w:hAnsi="仿宋" w:cs="仿宋" w:hint="eastAsia"/>
            <w:lang w:eastAsia="zh-CN"/>
          </w:rPr>
          <w:t>十三、产业协同与集群发展</w:t>
        </w:r>
        <w:r>
          <w:tab/>
        </w:r>
        <w:r>
          <w:fldChar w:fldCharType="begin"/>
        </w:r>
        <w:r>
          <w:instrText xml:space="preserve"> PAGEREF _Toc20097 \h </w:instrText>
        </w:r>
        <w:r>
          <w:fldChar w:fldCharType="separate"/>
        </w:r>
        <w:r>
          <w:t>50</w:t>
        </w:r>
        <w:r>
          <w:fldChar w:fldCharType="end"/>
        </w:r>
      </w:hyperlink>
    </w:p>
    <w:p>
      <w:pPr>
        <w:pStyle w:val="TOC2"/>
        <w:tabs>
          <w:tab w:val="right" w:leader="dot" w:pos="8306"/>
        </w:tabs>
      </w:pPr>
      <w:hyperlink w:anchor="_Toc18878" w:history="1">
        <w:r>
          <w:rPr>
            <w:rFonts w:ascii="仿宋" w:eastAsia="仿宋" w:hAnsi="仿宋" w:cs="仿宋" w:hint="eastAsia"/>
            <w:lang w:eastAsia="zh-CN"/>
          </w:rPr>
          <w:t>(一)、产业协同机制建设</w:t>
        </w:r>
        <w:r>
          <w:tab/>
        </w:r>
        <w:r>
          <w:fldChar w:fldCharType="begin"/>
        </w:r>
        <w:r>
          <w:instrText xml:space="preserve"> PAGEREF _Toc18878 \h </w:instrText>
        </w:r>
        <w:r>
          <w:fldChar w:fldCharType="separate"/>
        </w:r>
        <w:r>
          <w:t>50</w:t>
        </w:r>
        <w:r>
          <w:fldChar w:fldCharType="end"/>
        </w:r>
      </w:hyperlink>
    </w:p>
    <w:p>
      <w:pPr>
        <w:pStyle w:val="TOC2"/>
        <w:tabs>
          <w:tab w:val="right" w:leader="dot" w:pos="8306"/>
        </w:tabs>
      </w:pPr>
      <w:hyperlink w:anchor="_Toc20683" w:history="1">
        <w:r>
          <w:rPr>
            <w:rFonts w:ascii="仿宋" w:eastAsia="仿宋" w:hAnsi="仿宋" w:cs="仿宋" w:hint="eastAsia"/>
            <w:lang w:eastAsia="zh-CN"/>
          </w:rPr>
          <w:t>(二)、产业集群培育与发展</w:t>
        </w:r>
        <w:r>
          <w:tab/>
        </w:r>
        <w:r>
          <w:fldChar w:fldCharType="begin"/>
        </w:r>
        <w:r>
          <w:instrText xml:space="preserve"> PAGEREF _Toc20683 \h </w:instrText>
        </w:r>
        <w:r>
          <w:fldChar w:fldCharType="separate"/>
        </w:r>
        <w:r>
          <w:t>51</w:t>
        </w:r>
        <w:r>
          <w:fldChar w:fldCharType="end"/>
        </w:r>
      </w:hyperlink>
    </w:p>
    <w:p>
      <w:pPr>
        <w:pStyle w:val="TOC1"/>
        <w:tabs>
          <w:tab w:val="right" w:leader="dot" w:pos="8306"/>
        </w:tabs>
      </w:pPr>
      <w:hyperlink w:anchor="_Toc141" w:history="1">
        <w:r>
          <w:rPr>
            <w:rFonts w:ascii="仿宋" w:eastAsia="仿宋" w:hAnsi="仿宋" w:cs="仿宋" w:hint="eastAsia"/>
            <w:lang w:eastAsia="zh-CN"/>
          </w:rPr>
          <w:t>十四、企业合规与伦理</w:t>
        </w:r>
        <w:r>
          <w:tab/>
        </w:r>
        <w:r>
          <w:fldChar w:fldCharType="begin"/>
        </w:r>
        <w:r>
          <w:instrText xml:space="preserve"> PAGEREF _Toc141 \h </w:instrText>
        </w:r>
        <w:r>
          <w:fldChar w:fldCharType="separate"/>
        </w:r>
        <w:r>
          <w:t>52</w:t>
        </w:r>
        <w:r>
          <w:fldChar w:fldCharType="end"/>
        </w:r>
      </w:hyperlink>
    </w:p>
    <w:p>
      <w:pPr>
        <w:pStyle w:val="TOC2"/>
        <w:tabs>
          <w:tab w:val="right" w:leader="dot" w:pos="8306"/>
        </w:tabs>
      </w:pPr>
      <w:hyperlink w:anchor="_Toc21752" w:history="1">
        <w:r>
          <w:rPr>
            <w:rFonts w:ascii="仿宋" w:eastAsia="仿宋" w:hAnsi="仿宋" w:cs="仿宋" w:hint="eastAsia"/>
            <w:lang w:eastAsia="zh-CN"/>
          </w:rPr>
          <w:t>(一)、合规政策与程序</w:t>
        </w:r>
        <w:r>
          <w:tab/>
        </w:r>
        <w:r>
          <w:fldChar w:fldCharType="begin"/>
        </w:r>
        <w:r>
          <w:instrText xml:space="preserve"> PAGEREF _Toc21752 \h </w:instrText>
        </w:r>
        <w:r>
          <w:fldChar w:fldCharType="separate"/>
        </w:r>
        <w:r>
          <w:t>52</w:t>
        </w:r>
        <w:r>
          <w:fldChar w:fldCharType="end"/>
        </w:r>
      </w:hyperlink>
    </w:p>
    <w:p>
      <w:pPr>
        <w:pStyle w:val="TOC2"/>
        <w:tabs>
          <w:tab w:val="right" w:leader="dot" w:pos="8306"/>
        </w:tabs>
      </w:pPr>
      <w:hyperlink w:anchor="_Toc21841" w:history="1">
        <w:r>
          <w:rPr>
            <w:rFonts w:ascii="仿宋" w:eastAsia="仿宋" w:hAnsi="仿宋" w:cs="仿宋" w:hint="eastAsia"/>
            <w:lang w:eastAsia="zh-CN"/>
          </w:rPr>
          <w:t>(二)、伦理规范与培训</w:t>
        </w:r>
        <w:r>
          <w:tab/>
        </w:r>
        <w:r>
          <w:fldChar w:fldCharType="begin"/>
        </w:r>
        <w:r>
          <w:instrText xml:space="preserve"> PAGEREF _Toc21841 \h </w:instrText>
        </w:r>
        <w:r>
          <w:fldChar w:fldCharType="separate"/>
        </w:r>
        <w:r>
          <w:t>53</w:t>
        </w:r>
        <w:r>
          <w:fldChar w:fldCharType="end"/>
        </w:r>
      </w:hyperlink>
    </w:p>
    <w:p>
      <w:pPr>
        <w:pStyle w:val="TOC2"/>
        <w:tabs>
          <w:tab w:val="right" w:leader="dot" w:pos="8306"/>
        </w:tabs>
      </w:pPr>
      <w:hyperlink w:anchor="_Toc8557" w:history="1">
        <w:r>
          <w:rPr>
            <w:rFonts w:ascii="仿宋" w:eastAsia="仿宋" w:hAnsi="仿宋" w:cs="仿宋" w:hint="eastAsia"/>
            <w:lang w:eastAsia="zh-CN"/>
          </w:rPr>
          <w:t>(三)、合规风险评估</w:t>
        </w:r>
        <w:r>
          <w:tab/>
        </w:r>
        <w:r>
          <w:fldChar w:fldCharType="begin"/>
        </w:r>
        <w:r>
          <w:instrText xml:space="preserve"> PAGEREF _Toc8557 \h </w:instrText>
        </w:r>
        <w:r>
          <w:fldChar w:fldCharType="separate"/>
        </w:r>
        <w:r>
          <w:t>54</w:t>
        </w:r>
        <w:r>
          <w:fldChar w:fldCharType="end"/>
        </w:r>
      </w:hyperlink>
    </w:p>
    <w:p>
      <w:pPr>
        <w:pStyle w:val="TOC2"/>
        <w:tabs>
          <w:tab w:val="right" w:leader="dot" w:pos="8306"/>
        </w:tabs>
      </w:pPr>
      <w:hyperlink w:anchor="_Toc17367" w:history="1">
        <w:r>
          <w:rPr>
            <w:rFonts w:ascii="仿宋" w:eastAsia="仿宋" w:hAnsi="仿宋" w:cs="仿宋" w:hint="eastAsia"/>
            <w:lang w:eastAsia="zh-CN"/>
          </w:rPr>
          <w:t>(四)、合规监督与执行</w:t>
        </w:r>
        <w:r>
          <w:tab/>
        </w:r>
        <w:r>
          <w:fldChar w:fldCharType="begin"/>
        </w:r>
        <w:r>
          <w:instrText xml:space="preserve"> PAGEREF _Toc17367 \h </w:instrText>
        </w:r>
        <w:r>
          <w:fldChar w:fldCharType="separate"/>
        </w:r>
        <w:r>
          <w:t>55</w:t>
        </w:r>
        <w:r>
          <w:fldChar w:fldCharType="end"/>
        </w:r>
      </w:hyperlink>
    </w:p>
    <w:p>
      <w:pPr>
        <w:pStyle w:val="TOC1"/>
        <w:tabs>
          <w:tab w:val="right" w:leader="dot" w:pos="8306"/>
        </w:tabs>
      </w:pPr>
      <w:hyperlink w:anchor="_Toc15820" w:history="1">
        <w:r>
          <w:rPr>
            <w:rFonts w:ascii="仿宋" w:eastAsia="仿宋" w:hAnsi="仿宋" w:cs="仿宋" w:hint="eastAsia"/>
            <w:lang w:eastAsia="zh-CN"/>
          </w:rPr>
          <w:t>十五、合作与交流机制建立</w:t>
        </w:r>
        <w:r>
          <w:tab/>
        </w:r>
        <w:r>
          <w:fldChar w:fldCharType="begin"/>
        </w:r>
        <w:r>
          <w:instrText xml:space="preserve"> PAGEREF _Toc15820 \h </w:instrText>
        </w:r>
        <w:r>
          <w:fldChar w:fldCharType="separate"/>
        </w:r>
        <w:r>
          <w:t>56</w:t>
        </w:r>
        <w:r>
          <w:fldChar w:fldCharType="end"/>
        </w:r>
      </w:hyperlink>
    </w:p>
    <w:p>
      <w:pPr>
        <w:pStyle w:val="TOC2"/>
        <w:tabs>
          <w:tab w:val="right" w:leader="dot" w:pos="8306"/>
        </w:tabs>
      </w:pPr>
      <w:hyperlink w:anchor="_Toc3073" w:history="1">
        <w:r>
          <w:rPr>
            <w:rFonts w:ascii="仿宋" w:eastAsia="仿宋" w:hAnsi="仿宋" w:cs="仿宋" w:hint="eastAsia"/>
            <w:lang w:eastAsia="zh-CN"/>
          </w:rPr>
          <w:t>(一)、合作伙伴选择与合作方式</w:t>
        </w:r>
        <w:r>
          <w:tab/>
        </w:r>
        <w:r>
          <w:fldChar w:fldCharType="begin"/>
        </w:r>
        <w:r>
          <w:instrText xml:space="preserve"> PAGEREF _Toc3073 \h </w:instrText>
        </w:r>
        <w:r>
          <w:fldChar w:fldCharType="separate"/>
        </w:r>
        <w:r>
          <w:t>56</w:t>
        </w:r>
        <w:r>
          <w:fldChar w:fldCharType="end"/>
        </w:r>
      </w:hyperlink>
    </w:p>
    <w:p>
      <w:pPr>
        <w:pStyle w:val="TOC2"/>
        <w:tabs>
          <w:tab w:val="right" w:leader="dot" w:pos="8306"/>
        </w:tabs>
      </w:pPr>
      <w:hyperlink w:anchor="_Toc3606" w:history="1">
        <w:r>
          <w:rPr>
            <w:rFonts w:ascii="仿宋" w:eastAsia="仿宋" w:hAnsi="仿宋" w:cs="仿宋" w:hint="eastAsia"/>
            <w:lang w:eastAsia="zh-CN"/>
          </w:rPr>
          <w:t>(二)、交流与合作平台搭建</w:t>
        </w:r>
        <w:r>
          <w:tab/>
        </w:r>
        <w:r>
          <w:fldChar w:fldCharType="begin"/>
        </w:r>
        <w:r>
          <w:instrText xml:space="preserve"> PAGEREF _Toc3606 \h </w:instrText>
        </w:r>
        <w:r>
          <w:fldChar w:fldCharType="separate"/>
        </w:r>
        <w:r>
          <w:t>58</w:t>
        </w:r>
        <w:r>
          <w:fldChar w:fldCharType="end"/>
        </w:r>
      </w:hyperlink>
    </w:p>
    <w:p>
      <w:pPr>
        <w:pStyle w:val="TOC1"/>
        <w:tabs>
          <w:tab w:val="right" w:leader="dot" w:pos="8306"/>
        </w:tabs>
      </w:pPr>
      <w:hyperlink w:anchor="_Toc7912" w:history="1">
        <w:r>
          <w:rPr>
            <w:rFonts w:ascii="仿宋" w:eastAsia="仿宋" w:hAnsi="仿宋" w:cs="仿宋" w:hint="eastAsia"/>
            <w:lang w:eastAsia="zh-CN"/>
          </w:rPr>
          <w:t>十六、知识产权管理与保护</w:t>
        </w:r>
        <w:r>
          <w:tab/>
        </w:r>
        <w:r>
          <w:fldChar w:fldCharType="begin"/>
        </w:r>
        <w:r>
          <w:instrText xml:space="preserve"> PAGEREF _Toc7912 \h </w:instrText>
        </w:r>
        <w:r>
          <w:fldChar w:fldCharType="separate"/>
        </w:r>
        <w:r>
          <w:t>59</w:t>
        </w:r>
        <w:r>
          <w:fldChar w:fldCharType="end"/>
        </w:r>
      </w:hyperlink>
    </w:p>
    <w:p>
      <w:pPr>
        <w:pStyle w:val="TOC2"/>
        <w:tabs>
          <w:tab w:val="right" w:leader="dot" w:pos="8306"/>
        </w:tabs>
      </w:pPr>
      <w:hyperlink w:anchor="_Toc20403" w:history="1">
        <w:r>
          <w:rPr>
            <w:rFonts w:ascii="仿宋" w:eastAsia="仿宋" w:hAnsi="仿宋" w:cs="仿宋" w:hint="eastAsia"/>
            <w:lang w:eastAsia="zh-CN"/>
          </w:rPr>
          <w:t>(一)、知识产权管理体系建设</w:t>
        </w:r>
        <w:r>
          <w:tab/>
        </w:r>
        <w:r>
          <w:fldChar w:fldCharType="begin"/>
        </w:r>
        <w:r>
          <w:instrText xml:space="preserve"> PAGEREF _Toc20403 \h </w:instrText>
        </w:r>
        <w:r>
          <w:fldChar w:fldCharType="separate"/>
        </w:r>
        <w:r>
          <w:t>59</w:t>
        </w:r>
        <w:r>
          <w:fldChar w:fldCharType="end"/>
        </w:r>
      </w:hyperlink>
    </w:p>
    <w:p>
      <w:pPr>
        <w:pStyle w:val="TOC2"/>
        <w:tabs>
          <w:tab w:val="right" w:leader="dot" w:pos="8306"/>
        </w:tabs>
      </w:pPr>
      <w:hyperlink w:anchor="_Toc23099" w:history="1">
        <w:r>
          <w:rPr>
            <w:rFonts w:ascii="仿宋" w:eastAsia="仿宋" w:hAnsi="仿宋" w:cs="仿宋" w:hint="eastAsia"/>
            <w:lang w:eastAsia="zh-CN"/>
          </w:rPr>
          <w:t>(二)、知识产权保护措施</w:t>
        </w:r>
        <w:r>
          <w:tab/>
        </w:r>
        <w:r>
          <w:fldChar w:fldCharType="begin"/>
        </w:r>
        <w:r>
          <w:instrText xml:space="preserve"> PAGEREF _Toc23099 \h </w:instrText>
        </w:r>
        <w:r>
          <w:fldChar w:fldCharType="separate"/>
        </w:r>
        <w:r>
          <w:t>60</w:t>
        </w:r>
        <w:r>
          <w:fldChar w:fldCharType="end"/>
        </w:r>
      </w:hyperlink>
    </w:p>
    <w:p>
      <w:pPr>
        <w:pStyle w:val="TOC1"/>
        <w:tabs>
          <w:tab w:val="right" w:leader="dot" w:pos="8306"/>
        </w:tabs>
      </w:pPr>
      <w:hyperlink w:anchor="_Toc20436" w:history="1">
        <w:r>
          <w:rPr>
            <w:rFonts w:ascii="仿宋" w:eastAsia="仿宋" w:hAnsi="仿宋" w:cs="仿宋" w:hint="eastAsia"/>
            <w:lang w:eastAsia="zh-CN"/>
          </w:rPr>
          <w:t>十七、人力资源管理与开发</w:t>
        </w:r>
        <w:r>
          <w:tab/>
        </w:r>
        <w:r>
          <w:fldChar w:fldCharType="begin"/>
        </w:r>
        <w:r>
          <w:instrText xml:space="preserve"> PAGEREF _Toc20436 \h </w:instrText>
        </w:r>
        <w:r>
          <w:fldChar w:fldCharType="separate"/>
        </w:r>
        <w:r>
          <w:t>62</w:t>
        </w:r>
        <w:r>
          <w:fldChar w:fldCharType="end"/>
        </w:r>
      </w:hyperlink>
    </w:p>
    <w:p>
      <w:pPr>
        <w:pStyle w:val="TOC2"/>
        <w:tabs>
          <w:tab w:val="right" w:leader="dot" w:pos="8306"/>
        </w:tabs>
      </w:pPr>
      <w:hyperlink w:anchor="_Toc11174" w:history="1">
        <w:r>
          <w:rPr>
            <w:rFonts w:ascii="仿宋" w:eastAsia="仿宋" w:hAnsi="仿宋" w:cs="仿宋" w:hint="eastAsia"/>
            <w:lang w:eastAsia="zh-CN"/>
          </w:rPr>
          <w:t>(一)、人力资源规划</w:t>
        </w:r>
        <w:r>
          <w:tab/>
        </w:r>
        <w:r>
          <w:fldChar w:fldCharType="begin"/>
        </w:r>
        <w:r>
          <w:instrText xml:space="preserve"> PAGEREF _Toc11174 \h </w:instrText>
        </w:r>
        <w:r>
          <w:fldChar w:fldCharType="separate"/>
        </w:r>
        <w:r>
          <w:t>62</w:t>
        </w:r>
        <w:r>
          <w:fldChar w:fldCharType="end"/>
        </w:r>
      </w:hyperlink>
    </w:p>
    <w:p>
      <w:pPr>
        <w:pStyle w:val="TOC2"/>
        <w:tabs>
          <w:tab w:val="right" w:leader="dot" w:pos="8306"/>
        </w:tabs>
      </w:pPr>
      <w:hyperlink w:anchor="_Toc11725" w:history="1">
        <w:r>
          <w:rPr>
            <w:rFonts w:ascii="仿宋" w:eastAsia="仿宋" w:hAnsi="仿宋" w:cs="仿宋" w:hint="eastAsia"/>
            <w:lang w:eastAsia="zh-CN"/>
          </w:rPr>
          <w:t>(二)、人力资源开发与培训</w:t>
        </w:r>
        <w:r>
          <w:tab/>
        </w:r>
        <w:r>
          <w:fldChar w:fldCharType="begin"/>
        </w:r>
        <w:r>
          <w:instrText xml:space="preserve"> PAGEREF _Toc11725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37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3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47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数字精密压力表项目与土地用途规划：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数字精密压力表项目的容积率和建筑密度：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用地控制指标通常规定了容积率和建筑密度的要求。对于数字精密压力表项目来说，这将影响建筑物的规模和高度。必须确保项目的设计符合容积率和建筑密度的限制，以遵守用地控制法规。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数字精密压力表项目的建筑线限制：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用地控制指标还可能规定了建筑物与街道或相邻土地的距离，这被称为建筑线限制。数字精密压力表项目必须遵守这些规定，以确保建筑的位置符合法规。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数字精密压力表项目的环境影响和可持续性：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用地控制指标可能包括环境保护要求，例如绿地比例和污染防控措施。对于数字精密压力表项目，这意味着必须考虑如何保护当地生态系统、水资源和空气质量，以确保项目的可持续性。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在整个项目规划和实施过程中，与用地控制指标的合作和遵守是至关重要的。这有助于确保数字精密压力表项目是一个合法、可持续且与城市规划一致的发展项目。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2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每个城市都有自己的规划目标和愿景，包括住宅区、商业区和工业区的平衡发展。数字精密压力表项目需要与城市规划目标保持一致，以确保项目不会破坏城市的整体规划。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https://d.book118.com/718062107110006025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EA0AE0"/>
    <w:rsid w:val="58EA0A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6210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2023-12-23T02:15:00Z</dcterms:created>
  <dcterms:modified xsi:type="dcterms:W3CDTF">2023-12-23T02:15:42Z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3BCF7F844BBF49FD9AFB22B8F0D54980_11</vt:lpwstr>
  </property>
  <property fmtid="{D5CDD505-2E9C-101B-9397-08002B2CF9AE}" pid="3" name="KSOProductBuildVer">
    <vt:lpwstr>2052-12.1.0.16120</vt:lpwstr>
  </property>
</Properties>
</file>