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索道缆车项目建设总纲及方案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33" w:history="1">
        <w:r>
          <w:rPr>
            <w:rFonts w:ascii="仿宋" w:eastAsia="仿宋" w:hAnsi="仿宋" w:cs="仿宋" w:hint="eastAsia"/>
            <w:lang w:eastAsia="zh-CN"/>
          </w:rPr>
          <w:t>前言</w:t>
        </w:r>
        <w:r>
          <w:tab/>
        </w:r>
        <w:r>
          <w:fldChar w:fldCharType="begin"/>
        </w:r>
        <w:r>
          <w:instrText xml:space="preserve"> PAGEREF _Toc24733 \h </w:instrText>
        </w:r>
        <w:r>
          <w:fldChar w:fldCharType="separate"/>
        </w:r>
        <w:r>
          <w:t>3</w:t>
        </w:r>
        <w:r>
          <w:fldChar w:fldCharType="end"/>
        </w:r>
      </w:hyperlink>
    </w:p>
    <w:p>
      <w:pPr>
        <w:pStyle w:val="TOC1"/>
        <w:tabs>
          <w:tab w:val="right" w:leader="dot" w:pos="8306"/>
        </w:tabs>
      </w:pPr>
      <w:hyperlink w:anchor="_Toc9811" w:history="1">
        <w:r>
          <w:rPr>
            <w:rFonts w:ascii="仿宋" w:eastAsia="仿宋" w:hAnsi="仿宋" w:cs="仿宋" w:hint="eastAsia"/>
            <w:lang w:eastAsia="zh-CN"/>
          </w:rPr>
          <w:t>一、发展规划、产业政策和行业准入分析</w:t>
        </w:r>
        <w:r>
          <w:tab/>
        </w:r>
        <w:r>
          <w:fldChar w:fldCharType="begin"/>
        </w:r>
        <w:r>
          <w:instrText xml:space="preserve"> PAGEREF _Toc9811 \h </w:instrText>
        </w:r>
        <w:r>
          <w:fldChar w:fldCharType="separate"/>
        </w:r>
        <w:r>
          <w:t>3</w:t>
        </w:r>
        <w:r>
          <w:fldChar w:fldCharType="end"/>
        </w:r>
      </w:hyperlink>
    </w:p>
    <w:p>
      <w:pPr>
        <w:pStyle w:val="TOC2"/>
        <w:tabs>
          <w:tab w:val="right" w:leader="dot" w:pos="8306"/>
        </w:tabs>
      </w:pPr>
      <w:hyperlink w:anchor="_Toc8102" w:history="1">
        <w:r>
          <w:rPr>
            <w:rFonts w:ascii="仿宋" w:eastAsia="仿宋" w:hAnsi="仿宋" w:cs="仿宋" w:hint="eastAsia"/>
            <w:lang w:eastAsia="zh-CN"/>
          </w:rPr>
          <w:t>(一)、发展规划分析</w:t>
        </w:r>
        <w:r>
          <w:tab/>
        </w:r>
        <w:r>
          <w:fldChar w:fldCharType="begin"/>
        </w:r>
        <w:r>
          <w:instrText xml:space="preserve"> PAGEREF _Toc8102 \h </w:instrText>
        </w:r>
        <w:r>
          <w:fldChar w:fldCharType="separate"/>
        </w:r>
        <w:r>
          <w:t>3</w:t>
        </w:r>
        <w:r>
          <w:fldChar w:fldCharType="end"/>
        </w:r>
      </w:hyperlink>
    </w:p>
    <w:p>
      <w:pPr>
        <w:pStyle w:val="TOC2"/>
        <w:tabs>
          <w:tab w:val="right" w:leader="dot" w:pos="8306"/>
        </w:tabs>
      </w:pPr>
      <w:hyperlink w:anchor="_Toc20028" w:history="1">
        <w:r>
          <w:rPr>
            <w:rFonts w:ascii="仿宋" w:eastAsia="仿宋" w:hAnsi="仿宋" w:cs="仿宋" w:hint="eastAsia"/>
            <w:lang w:eastAsia="zh-CN"/>
          </w:rPr>
          <w:t>(二)、产业政策分析</w:t>
        </w:r>
        <w:r>
          <w:tab/>
        </w:r>
        <w:r>
          <w:fldChar w:fldCharType="begin"/>
        </w:r>
        <w:r>
          <w:instrText xml:space="preserve"> PAGEREF _Toc20028 \h </w:instrText>
        </w:r>
        <w:r>
          <w:fldChar w:fldCharType="separate"/>
        </w:r>
        <w:r>
          <w:t>5</w:t>
        </w:r>
        <w:r>
          <w:fldChar w:fldCharType="end"/>
        </w:r>
      </w:hyperlink>
    </w:p>
    <w:p>
      <w:pPr>
        <w:pStyle w:val="TOC2"/>
        <w:tabs>
          <w:tab w:val="right" w:leader="dot" w:pos="8306"/>
        </w:tabs>
      </w:pPr>
      <w:hyperlink w:anchor="_Toc17661" w:history="1">
        <w:r>
          <w:rPr>
            <w:rFonts w:ascii="仿宋" w:eastAsia="仿宋" w:hAnsi="仿宋" w:cs="仿宋" w:hint="eastAsia"/>
            <w:lang w:eastAsia="zh-CN"/>
          </w:rPr>
          <w:t>(三)、行业准入分析</w:t>
        </w:r>
        <w:r>
          <w:tab/>
        </w:r>
        <w:r>
          <w:fldChar w:fldCharType="begin"/>
        </w:r>
        <w:r>
          <w:instrText xml:space="preserve"> PAGEREF _Toc17661 \h </w:instrText>
        </w:r>
        <w:r>
          <w:fldChar w:fldCharType="separate"/>
        </w:r>
        <w:r>
          <w:t>6</w:t>
        </w:r>
        <w:r>
          <w:fldChar w:fldCharType="end"/>
        </w:r>
      </w:hyperlink>
    </w:p>
    <w:p>
      <w:pPr>
        <w:pStyle w:val="TOC1"/>
        <w:tabs>
          <w:tab w:val="right" w:leader="dot" w:pos="8306"/>
        </w:tabs>
      </w:pPr>
      <w:hyperlink w:anchor="_Toc8863" w:history="1">
        <w:r>
          <w:rPr>
            <w:rFonts w:ascii="仿宋" w:eastAsia="仿宋" w:hAnsi="仿宋" w:cs="仿宋" w:hint="eastAsia"/>
            <w:lang w:eastAsia="zh-CN"/>
          </w:rPr>
          <w:t>二、环境和生态影响分析</w:t>
        </w:r>
        <w:r>
          <w:tab/>
        </w:r>
        <w:r>
          <w:fldChar w:fldCharType="begin"/>
        </w:r>
        <w:r>
          <w:instrText xml:space="preserve"> PAGEREF _Toc8863 \h </w:instrText>
        </w:r>
        <w:r>
          <w:fldChar w:fldCharType="separate"/>
        </w:r>
        <w:r>
          <w:t>7</w:t>
        </w:r>
        <w:r>
          <w:fldChar w:fldCharType="end"/>
        </w:r>
      </w:hyperlink>
    </w:p>
    <w:p>
      <w:pPr>
        <w:pStyle w:val="TOC2"/>
        <w:tabs>
          <w:tab w:val="right" w:leader="dot" w:pos="8306"/>
        </w:tabs>
      </w:pPr>
      <w:hyperlink w:anchor="_Toc10169" w:history="1">
        <w:r>
          <w:rPr>
            <w:rFonts w:ascii="仿宋" w:eastAsia="仿宋" w:hAnsi="仿宋" w:cs="仿宋" w:hint="eastAsia"/>
            <w:lang w:eastAsia="zh-CN"/>
          </w:rPr>
          <w:t>(一)、环境和生态现状</w:t>
        </w:r>
        <w:r>
          <w:tab/>
        </w:r>
        <w:r>
          <w:fldChar w:fldCharType="begin"/>
        </w:r>
        <w:r>
          <w:instrText xml:space="preserve"> PAGEREF _Toc10169 \h </w:instrText>
        </w:r>
        <w:r>
          <w:fldChar w:fldCharType="separate"/>
        </w:r>
        <w:r>
          <w:t>7</w:t>
        </w:r>
        <w:r>
          <w:fldChar w:fldCharType="end"/>
        </w:r>
      </w:hyperlink>
    </w:p>
    <w:p>
      <w:pPr>
        <w:pStyle w:val="TOC2"/>
        <w:tabs>
          <w:tab w:val="right" w:leader="dot" w:pos="8306"/>
        </w:tabs>
      </w:pPr>
      <w:hyperlink w:anchor="_Toc21338" w:history="1">
        <w:r>
          <w:rPr>
            <w:rFonts w:ascii="仿宋" w:eastAsia="仿宋" w:hAnsi="仿宋" w:cs="仿宋" w:hint="eastAsia"/>
            <w:lang w:eastAsia="zh-CN"/>
          </w:rPr>
          <w:t>(二)、生态环境影响分析</w:t>
        </w:r>
        <w:r>
          <w:tab/>
        </w:r>
        <w:r>
          <w:fldChar w:fldCharType="begin"/>
        </w:r>
        <w:r>
          <w:instrText xml:space="preserve"> PAGEREF _Toc21338 \h </w:instrText>
        </w:r>
        <w:r>
          <w:fldChar w:fldCharType="separate"/>
        </w:r>
        <w:r>
          <w:t>9</w:t>
        </w:r>
        <w:r>
          <w:fldChar w:fldCharType="end"/>
        </w:r>
      </w:hyperlink>
    </w:p>
    <w:p>
      <w:pPr>
        <w:pStyle w:val="TOC2"/>
        <w:tabs>
          <w:tab w:val="right" w:leader="dot" w:pos="8306"/>
        </w:tabs>
      </w:pPr>
      <w:hyperlink w:anchor="_Toc8412" w:history="1">
        <w:r>
          <w:rPr>
            <w:rFonts w:ascii="仿宋" w:eastAsia="仿宋" w:hAnsi="仿宋" w:cs="仿宋" w:hint="eastAsia"/>
            <w:lang w:eastAsia="zh-CN"/>
          </w:rPr>
          <w:t>(三)、生态环境保护措施</w:t>
        </w:r>
        <w:r>
          <w:tab/>
        </w:r>
        <w:r>
          <w:fldChar w:fldCharType="begin"/>
        </w:r>
        <w:r>
          <w:instrText xml:space="preserve"> PAGEREF _Toc8412 \h </w:instrText>
        </w:r>
        <w:r>
          <w:fldChar w:fldCharType="separate"/>
        </w:r>
        <w:r>
          <w:t>10</w:t>
        </w:r>
        <w:r>
          <w:fldChar w:fldCharType="end"/>
        </w:r>
      </w:hyperlink>
    </w:p>
    <w:p>
      <w:pPr>
        <w:pStyle w:val="TOC2"/>
        <w:tabs>
          <w:tab w:val="right" w:leader="dot" w:pos="8306"/>
        </w:tabs>
      </w:pPr>
      <w:hyperlink w:anchor="_Toc920" w:history="1">
        <w:r>
          <w:rPr>
            <w:rFonts w:ascii="仿宋" w:eastAsia="仿宋" w:hAnsi="仿宋" w:cs="仿宋" w:hint="eastAsia"/>
            <w:lang w:eastAsia="zh-CN"/>
          </w:rPr>
          <w:t>(四)、地质灾害影响分析</w:t>
        </w:r>
        <w:r>
          <w:tab/>
        </w:r>
        <w:r>
          <w:fldChar w:fldCharType="begin"/>
        </w:r>
        <w:r>
          <w:instrText xml:space="preserve"> PAGEREF _Toc920 \h </w:instrText>
        </w:r>
        <w:r>
          <w:fldChar w:fldCharType="separate"/>
        </w:r>
        <w:r>
          <w:t>12</w:t>
        </w:r>
        <w:r>
          <w:fldChar w:fldCharType="end"/>
        </w:r>
      </w:hyperlink>
    </w:p>
    <w:p>
      <w:pPr>
        <w:pStyle w:val="TOC2"/>
        <w:tabs>
          <w:tab w:val="right" w:leader="dot" w:pos="8306"/>
        </w:tabs>
      </w:pPr>
      <w:hyperlink w:anchor="_Toc1099" w:history="1">
        <w:r>
          <w:rPr>
            <w:rFonts w:ascii="仿宋" w:eastAsia="仿宋" w:hAnsi="仿宋" w:cs="仿宋" w:hint="eastAsia"/>
            <w:lang w:eastAsia="zh-CN"/>
          </w:rPr>
          <w:t>(五)、特殊环境影响</w:t>
        </w:r>
        <w:r>
          <w:tab/>
        </w:r>
        <w:r>
          <w:fldChar w:fldCharType="begin"/>
        </w:r>
        <w:r>
          <w:instrText xml:space="preserve"> PAGEREF _Toc1099 \h </w:instrText>
        </w:r>
        <w:r>
          <w:fldChar w:fldCharType="separate"/>
        </w:r>
        <w:r>
          <w:t>13</w:t>
        </w:r>
        <w:r>
          <w:fldChar w:fldCharType="end"/>
        </w:r>
      </w:hyperlink>
    </w:p>
    <w:p>
      <w:pPr>
        <w:pStyle w:val="TOC1"/>
        <w:tabs>
          <w:tab w:val="right" w:leader="dot" w:pos="8306"/>
        </w:tabs>
      </w:pPr>
      <w:hyperlink w:anchor="_Toc10093" w:history="1">
        <w:r>
          <w:rPr>
            <w:rFonts w:ascii="仿宋" w:eastAsia="仿宋" w:hAnsi="仿宋" w:cs="仿宋" w:hint="eastAsia"/>
            <w:lang w:eastAsia="zh-CN"/>
          </w:rPr>
          <w:t>三、索道缆车项目概论</w:t>
        </w:r>
        <w:r>
          <w:tab/>
        </w:r>
        <w:r>
          <w:fldChar w:fldCharType="begin"/>
        </w:r>
        <w:r>
          <w:instrText xml:space="preserve"> PAGEREF _Toc10093 \h </w:instrText>
        </w:r>
        <w:r>
          <w:fldChar w:fldCharType="separate"/>
        </w:r>
        <w:r>
          <w:t>15</w:t>
        </w:r>
        <w:r>
          <w:fldChar w:fldCharType="end"/>
        </w:r>
      </w:hyperlink>
    </w:p>
    <w:p>
      <w:pPr>
        <w:pStyle w:val="TOC2"/>
        <w:tabs>
          <w:tab w:val="right" w:leader="dot" w:pos="8306"/>
        </w:tabs>
      </w:pPr>
      <w:hyperlink w:anchor="_Toc11911" w:history="1">
        <w:r>
          <w:rPr>
            <w:rFonts w:ascii="仿宋" w:eastAsia="仿宋" w:hAnsi="仿宋" w:cs="仿宋" w:hint="eastAsia"/>
            <w:lang w:eastAsia="zh-CN"/>
          </w:rPr>
          <w:t>(一)、项目申报单位概况</w:t>
        </w:r>
        <w:r>
          <w:tab/>
        </w:r>
        <w:r>
          <w:fldChar w:fldCharType="begin"/>
        </w:r>
        <w:r>
          <w:instrText xml:space="preserve"> PAGEREF _Toc11911 \h </w:instrText>
        </w:r>
        <w:r>
          <w:fldChar w:fldCharType="separate"/>
        </w:r>
        <w:r>
          <w:t>15</w:t>
        </w:r>
        <w:r>
          <w:fldChar w:fldCharType="end"/>
        </w:r>
      </w:hyperlink>
    </w:p>
    <w:p>
      <w:pPr>
        <w:pStyle w:val="TOC2"/>
        <w:tabs>
          <w:tab w:val="right" w:leader="dot" w:pos="8306"/>
        </w:tabs>
      </w:pPr>
      <w:hyperlink w:anchor="_Toc26407" w:history="1">
        <w:r>
          <w:rPr>
            <w:rFonts w:ascii="仿宋" w:eastAsia="仿宋" w:hAnsi="仿宋" w:cs="仿宋" w:hint="eastAsia"/>
            <w:lang w:eastAsia="zh-CN"/>
          </w:rPr>
          <w:t>(二)、项目概况</w:t>
        </w:r>
        <w:r>
          <w:tab/>
        </w:r>
        <w:r>
          <w:fldChar w:fldCharType="begin"/>
        </w:r>
        <w:r>
          <w:instrText xml:space="preserve"> PAGEREF _Toc26407 \h </w:instrText>
        </w:r>
        <w:r>
          <w:fldChar w:fldCharType="separate"/>
        </w:r>
        <w:r>
          <w:t>16</w:t>
        </w:r>
        <w:r>
          <w:fldChar w:fldCharType="end"/>
        </w:r>
      </w:hyperlink>
    </w:p>
    <w:p>
      <w:pPr>
        <w:pStyle w:val="TOC1"/>
        <w:tabs>
          <w:tab w:val="right" w:leader="dot" w:pos="8306"/>
        </w:tabs>
      </w:pPr>
      <w:hyperlink w:anchor="_Toc13615" w:history="1">
        <w:r>
          <w:rPr>
            <w:rFonts w:ascii="仿宋" w:eastAsia="仿宋" w:hAnsi="仿宋" w:cs="仿宋" w:hint="eastAsia"/>
            <w:lang w:eastAsia="zh-CN"/>
          </w:rPr>
          <w:t>四、财务管理与成本控制</w:t>
        </w:r>
        <w:r>
          <w:tab/>
        </w:r>
        <w:r>
          <w:fldChar w:fldCharType="begin"/>
        </w:r>
        <w:r>
          <w:instrText xml:space="preserve"> PAGEREF _Toc13615 \h </w:instrText>
        </w:r>
        <w:r>
          <w:fldChar w:fldCharType="separate"/>
        </w:r>
        <w:r>
          <w:t>19</w:t>
        </w:r>
        <w:r>
          <w:fldChar w:fldCharType="end"/>
        </w:r>
      </w:hyperlink>
    </w:p>
    <w:p>
      <w:pPr>
        <w:pStyle w:val="TOC2"/>
        <w:tabs>
          <w:tab w:val="right" w:leader="dot" w:pos="8306"/>
        </w:tabs>
      </w:pPr>
      <w:hyperlink w:anchor="_Toc32329" w:history="1">
        <w:r>
          <w:rPr>
            <w:rFonts w:ascii="仿宋" w:eastAsia="仿宋" w:hAnsi="仿宋" w:cs="仿宋" w:hint="eastAsia"/>
            <w:lang w:eastAsia="zh-CN"/>
          </w:rPr>
          <w:t>(一)、财务管理体系建设</w:t>
        </w:r>
        <w:r>
          <w:tab/>
        </w:r>
        <w:r>
          <w:fldChar w:fldCharType="begin"/>
        </w:r>
        <w:r>
          <w:instrText xml:space="preserve"> PAGEREF _Toc32329 \h </w:instrText>
        </w:r>
        <w:r>
          <w:fldChar w:fldCharType="separate"/>
        </w:r>
        <w:r>
          <w:t>19</w:t>
        </w:r>
        <w:r>
          <w:fldChar w:fldCharType="end"/>
        </w:r>
      </w:hyperlink>
    </w:p>
    <w:p>
      <w:pPr>
        <w:pStyle w:val="TOC2"/>
        <w:tabs>
          <w:tab w:val="right" w:leader="dot" w:pos="8306"/>
        </w:tabs>
      </w:pPr>
      <w:hyperlink w:anchor="_Toc30870" w:history="1">
        <w:r>
          <w:rPr>
            <w:rFonts w:ascii="仿宋" w:eastAsia="仿宋" w:hAnsi="仿宋" w:cs="仿宋" w:hint="eastAsia"/>
            <w:lang w:eastAsia="zh-CN"/>
          </w:rPr>
          <w:t>(二)、成本控制措施</w:t>
        </w:r>
        <w:r>
          <w:tab/>
        </w:r>
        <w:r>
          <w:fldChar w:fldCharType="begin"/>
        </w:r>
        <w:r>
          <w:instrText xml:space="preserve"> PAGEREF _Toc30870 \h </w:instrText>
        </w:r>
        <w:r>
          <w:fldChar w:fldCharType="separate"/>
        </w:r>
        <w:r>
          <w:t>20</w:t>
        </w:r>
        <w:r>
          <w:fldChar w:fldCharType="end"/>
        </w:r>
      </w:hyperlink>
    </w:p>
    <w:p>
      <w:pPr>
        <w:pStyle w:val="TOC1"/>
        <w:tabs>
          <w:tab w:val="right" w:leader="dot" w:pos="8306"/>
        </w:tabs>
      </w:pPr>
      <w:hyperlink w:anchor="_Toc31569" w:history="1">
        <w:r>
          <w:rPr>
            <w:rFonts w:ascii="仿宋" w:eastAsia="仿宋" w:hAnsi="仿宋" w:cs="仿宋" w:hint="eastAsia"/>
            <w:lang w:eastAsia="zh-CN"/>
          </w:rPr>
          <w:t>五、建设风险评估分析</w:t>
        </w:r>
        <w:r>
          <w:tab/>
        </w:r>
        <w:r>
          <w:fldChar w:fldCharType="begin"/>
        </w:r>
        <w:r>
          <w:instrText xml:space="preserve"> PAGEREF _Toc31569 \h </w:instrText>
        </w:r>
        <w:r>
          <w:fldChar w:fldCharType="separate"/>
        </w:r>
        <w:r>
          <w:t>21</w:t>
        </w:r>
        <w:r>
          <w:fldChar w:fldCharType="end"/>
        </w:r>
      </w:hyperlink>
    </w:p>
    <w:p>
      <w:pPr>
        <w:pStyle w:val="TOC2"/>
        <w:tabs>
          <w:tab w:val="right" w:leader="dot" w:pos="8306"/>
        </w:tabs>
      </w:pPr>
      <w:hyperlink w:anchor="_Toc1770" w:history="1">
        <w:r>
          <w:rPr>
            <w:rFonts w:ascii="仿宋" w:eastAsia="仿宋" w:hAnsi="仿宋" w:cs="仿宋" w:hint="eastAsia"/>
            <w:lang w:eastAsia="zh-CN"/>
          </w:rPr>
          <w:t>(一)、政策风险分析</w:t>
        </w:r>
        <w:r>
          <w:tab/>
        </w:r>
        <w:r>
          <w:fldChar w:fldCharType="begin"/>
        </w:r>
        <w:r>
          <w:instrText xml:space="preserve"> PAGEREF _Toc1770 \h </w:instrText>
        </w:r>
        <w:r>
          <w:fldChar w:fldCharType="separate"/>
        </w:r>
        <w:r>
          <w:t>21</w:t>
        </w:r>
        <w:r>
          <w:fldChar w:fldCharType="end"/>
        </w:r>
      </w:hyperlink>
    </w:p>
    <w:p>
      <w:pPr>
        <w:pStyle w:val="TOC2"/>
        <w:tabs>
          <w:tab w:val="right" w:leader="dot" w:pos="8306"/>
        </w:tabs>
      </w:pPr>
      <w:hyperlink w:anchor="_Toc11956" w:history="1">
        <w:r>
          <w:rPr>
            <w:rFonts w:ascii="仿宋" w:eastAsia="仿宋" w:hAnsi="仿宋" w:cs="仿宋" w:hint="eastAsia"/>
            <w:lang w:eastAsia="zh-CN"/>
          </w:rPr>
          <w:t>(二)、社会风险分析</w:t>
        </w:r>
        <w:r>
          <w:tab/>
        </w:r>
        <w:r>
          <w:fldChar w:fldCharType="begin"/>
        </w:r>
        <w:r>
          <w:instrText xml:space="preserve"> PAGEREF _Toc11956 \h </w:instrText>
        </w:r>
        <w:r>
          <w:fldChar w:fldCharType="separate"/>
        </w:r>
        <w:r>
          <w:t>22</w:t>
        </w:r>
        <w:r>
          <w:fldChar w:fldCharType="end"/>
        </w:r>
      </w:hyperlink>
    </w:p>
    <w:p>
      <w:pPr>
        <w:pStyle w:val="TOC2"/>
        <w:tabs>
          <w:tab w:val="right" w:leader="dot" w:pos="8306"/>
        </w:tabs>
      </w:pPr>
      <w:hyperlink w:anchor="_Toc1476" w:history="1">
        <w:r>
          <w:rPr>
            <w:rFonts w:ascii="仿宋" w:eastAsia="仿宋" w:hAnsi="仿宋" w:cs="仿宋" w:hint="eastAsia"/>
            <w:lang w:eastAsia="zh-CN"/>
          </w:rPr>
          <w:t>(三)、市场风险分析</w:t>
        </w:r>
        <w:r>
          <w:tab/>
        </w:r>
        <w:r>
          <w:fldChar w:fldCharType="begin"/>
        </w:r>
        <w:r>
          <w:instrText xml:space="preserve"> PAGEREF _Toc1476 \h </w:instrText>
        </w:r>
        <w:r>
          <w:fldChar w:fldCharType="separate"/>
        </w:r>
        <w:r>
          <w:t>24</w:t>
        </w:r>
        <w:r>
          <w:fldChar w:fldCharType="end"/>
        </w:r>
      </w:hyperlink>
    </w:p>
    <w:p>
      <w:pPr>
        <w:pStyle w:val="TOC2"/>
        <w:tabs>
          <w:tab w:val="right" w:leader="dot" w:pos="8306"/>
        </w:tabs>
      </w:pPr>
      <w:hyperlink w:anchor="_Toc19128" w:history="1">
        <w:r>
          <w:rPr>
            <w:rFonts w:ascii="仿宋" w:eastAsia="仿宋" w:hAnsi="仿宋" w:cs="仿宋" w:hint="eastAsia"/>
            <w:lang w:eastAsia="zh-CN"/>
          </w:rPr>
          <w:t>(四)、资金风险分析</w:t>
        </w:r>
        <w:r>
          <w:tab/>
        </w:r>
        <w:r>
          <w:fldChar w:fldCharType="begin"/>
        </w:r>
        <w:r>
          <w:instrText xml:space="preserve"> PAGEREF _Toc19128 \h </w:instrText>
        </w:r>
        <w:r>
          <w:fldChar w:fldCharType="separate"/>
        </w:r>
        <w:r>
          <w:t>25</w:t>
        </w:r>
        <w:r>
          <w:fldChar w:fldCharType="end"/>
        </w:r>
      </w:hyperlink>
    </w:p>
    <w:p>
      <w:pPr>
        <w:pStyle w:val="TOC2"/>
        <w:tabs>
          <w:tab w:val="right" w:leader="dot" w:pos="8306"/>
        </w:tabs>
      </w:pPr>
      <w:hyperlink w:anchor="_Toc15647" w:history="1">
        <w:r>
          <w:rPr>
            <w:rFonts w:ascii="仿宋" w:eastAsia="仿宋" w:hAnsi="仿宋" w:cs="仿宋" w:hint="eastAsia"/>
            <w:lang w:eastAsia="zh-CN"/>
          </w:rPr>
          <w:t>(五)、技术风险分析</w:t>
        </w:r>
        <w:r>
          <w:tab/>
        </w:r>
        <w:r>
          <w:fldChar w:fldCharType="begin"/>
        </w:r>
        <w:r>
          <w:instrText xml:space="preserve"> PAGEREF _Toc15647 \h </w:instrText>
        </w:r>
        <w:r>
          <w:fldChar w:fldCharType="separate"/>
        </w:r>
        <w:r>
          <w:t>26</w:t>
        </w:r>
        <w:r>
          <w:fldChar w:fldCharType="end"/>
        </w:r>
      </w:hyperlink>
    </w:p>
    <w:p>
      <w:pPr>
        <w:pStyle w:val="TOC2"/>
        <w:tabs>
          <w:tab w:val="right" w:leader="dot" w:pos="8306"/>
        </w:tabs>
      </w:pPr>
      <w:hyperlink w:anchor="_Toc784" w:history="1">
        <w:r>
          <w:rPr>
            <w:rFonts w:ascii="仿宋" w:eastAsia="仿宋" w:hAnsi="仿宋" w:cs="仿宋" w:hint="eastAsia"/>
            <w:lang w:eastAsia="zh-CN"/>
          </w:rPr>
          <w:t>(六)、财务风险分析</w:t>
        </w:r>
        <w:r>
          <w:tab/>
        </w:r>
        <w:r>
          <w:fldChar w:fldCharType="begin"/>
        </w:r>
        <w:r>
          <w:instrText xml:space="preserve"> PAGEREF _Toc784 \h </w:instrText>
        </w:r>
        <w:r>
          <w:fldChar w:fldCharType="separate"/>
        </w:r>
        <w:r>
          <w:t>27</w:t>
        </w:r>
        <w:r>
          <w:fldChar w:fldCharType="end"/>
        </w:r>
      </w:hyperlink>
    </w:p>
    <w:p>
      <w:pPr>
        <w:pStyle w:val="TOC2"/>
        <w:tabs>
          <w:tab w:val="right" w:leader="dot" w:pos="8306"/>
        </w:tabs>
      </w:pPr>
      <w:hyperlink w:anchor="_Toc30462" w:history="1">
        <w:r>
          <w:rPr>
            <w:rFonts w:ascii="仿宋" w:eastAsia="仿宋" w:hAnsi="仿宋" w:cs="仿宋" w:hint="eastAsia"/>
            <w:lang w:eastAsia="zh-CN"/>
          </w:rPr>
          <w:t>(七)、管理风险分析</w:t>
        </w:r>
        <w:r>
          <w:tab/>
        </w:r>
        <w:r>
          <w:fldChar w:fldCharType="begin"/>
        </w:r>
        <w:r>
          <w:instrText xml:space="preserve"> PAGEREF _Toc30462 \h </w:instrText>
        </w:r>
        <w:r>
          <w:fldChar w:fldCharType="separate"/>
        </w:r>
        <w:r>
          <w:t>29</w:t>
        </w:r>
        <w:r>
          <w:fldChar w:fldCharType="end"/>
        </w:r>
      </w:hyperlink>
    </w:p>
    <w:p>
      <w:pPr>
        <w:pStyle w:val="TOC2"/>
        <w:tabs>
          <w:tab w:val="right" w:leader="dot" w:pos="8306"/>
        </w:tabs>
      </w:pPr>
      <w:hyperlink w:anchor="_Toc12901" w:history="1">
        <w:r>
          <w:rPr>
            <w:rFonts w:ascii="仿宋" w:eastAsia="仿宋" w:hAnsi="仿宋" w:cs="仿宋" w:hint="eastAsia"/>
            <w:lang w:eastAsia="zh-CN"/>
          </w:rPr>
          <w:t>(八)、其它风险分析</w:t>
        </w:r>
        <w:r>
          <w:tab/>
        </w:r>
        <w:r>
          <w:fldChar w:fldCharType="begin"/>
        </w:r>
        <w:r>
          <w:instrText xml:space="preserve"> PAGEREF _Toc12901 \h </w:instrText>
        </w:r>
        <w:r>
          <w:fldChar w:fldCharType="separate"/>
        </w:r>
        <w:r>
          <w:t>30</w:t>
        </w:r>
        <w:r>
          <w:fldChar w:fldCharType="end"/>
        </w:r>
      </w:hyperlink>
    </w:p>
    <w:p>
      <w:pPr>
        <w:pStyle w:val="TOC2"/>
        <w:tabs>
          <w:tab w:val="right" w:leader="dot" w:pos="8306"/>
        </w:tabs>
      </w:pPr>
      <w:hyperlink w:anchor="_Toc16715" w:history="1">
        <w:r>
          <w:rPr>
            <w:rFonts w:ascii="仿宋" w:eastAsia="仿宋" w:hAnsi="仿宋" w:cs="仿宋" w:hint="eastAsia"/>
            <w:lang w:eastAsia="zh-CN"/>
          </w:rPr>
          <w:t>(九)、社会影响评估</w:t>
        </w:r>
        <w:r>
          <w:tab/>
        </w:r>
        <w:r>
          <w:fldChar w:fldCharType="begin"/>
        </w:r>
        <w:r>
          <w:instrText xml:space="preserve"> PAGEREF _Toc16715 \h </w:instrText>
        </w:r>
        <w:r>
          <w:fldChar w:fldCharType="separate"/>
        </w:r>
        <w:r>
          <w:t>32</w:t>
        </w:r>
        <w:r>
          <w:fldChar w:fldCharType="end"/>
        </w:r>
      </w:hyperlink>
    </w:p>
    <w:p>
      <w:pPr>
        <w:pStyle w:val="TOC1"/>
        <w:tabs>
          <w:tab w:val="right" w:leader="dot" w:pos="8306"/>
        </w:tabs>
      </w:pPr>
      <w:hyperlink w:anchor="_Toc32058" w:history="1">
        <w:r>
          <w:rPr>
            <w:rFonts w:ascii="仿宋" w:eastAsia="仿宋" w:hAnsi="仿宋" w:cs="仿宋" w:hint="eastAsia"/>
            <w:lang w:eastAsia="zh-CN"/>
          </w:rPr>
          <w:t>六、经济影响分析</w:t>
        </w:r>
        <w:r>
          <w:tab/>
        </w:r>
        <w:r>
          <w:fldChar w:fldCharType="begin"/>
        </w:r>
        <w:r>
          <w:instrText xml:space="preserve"> PAGEREF _Toc32058 \h </w:instrText>
        </w:r>
        <w:r>
          <w:fldChar w:fldCharType="separate"/>
        </w:r>
        <w:r>
          <w:t>34</w:t>
        </w:r>
        <w:r>
          <w:fldChar w:fldCharType="end"/>
        </w:r>
      </w:hyperlink>
    </w:p>
    <w:p>
      <w:pPr>
        <w:pStyle w:val="TOC2"/>
        <w:tabs>
          <w:tab w:val="right" w:leader="dot" w:pos="8306"/>
        </w:tabs>
      </w:pPr>
      <w:hyperlink w:anchor="_Toc19386" w:history="1">
        <w:r>
          <w:rPr>
            <w:rFonts w:ascii="仿宋" w:eastAsia="仿宋" w:hAnsi="仿宋" w:cs="仿宋" w:hint="eastAsia"/>
            <w:lang w:eastAsia="zh-CN"/>
          </w:rPr>
          <w:t>(一)、经济费用效益或费用效果分析</w:t>
        </w:r>
        <w:r>
          <w:tab/>
        </w:r>
        <w:r>
          <w:fldChar w:fldCharType="begin"/>
        </w:r>
        <w:r>
          <w:instrText xml:space="preserve"> PAGEREF _Toc19386 \h </w:instrText>
        </w:r>
        <w:r>
          <w:fldChar w:fldCharType="separate"/>
        </w:r>
        <w:r>
          <w:t>34</w:t>
        </w:r>
        <w:r>
          <w:fldChar w:fldCharType="end"/>
        </w:r>
      </w:hyperlink>
    </w:p>
    <w:p>
      <w:pPr>
        <w:pStyle w:val="TOC2"/>
        <w:tabs>
          <w:tab w:val="right" w:leader="dot" w:pos="8306"/>
        </w:tabs>
      </w:pPr>
      <w:hyperlink w:anchor="_Toc25796" w:history="1">
        <w:r>
          <w:rPr>
            <w:rFonts w:ascii="仿宋" w:eastAsia="仿宋" w:hAnsi="仿宋" w:cs="仿宋" w:hint="eastAsia"/>
            <w:lang w:eastAsia="zh-CN"/>
          </w:rPr>
          <w:t>(二)、行业影响分析</w:t>
        </w:r>
        <w:r>
          <w:tab/>
        </w:r>
        <w:r>
          <w:fldChar w:fldCharType="begin"/>
        </w:r>
        <w:r>
          <w:instrText xml:space="preserve"> PAGEREF _Toc25796 \h </w:instrText>
        </w:r>
        <w:r>
          <w:fldChar w:fldCharType="separate"/>
        </w:r>
        <w:r>
          <w:t>36</w:t>
        </w:r>
        <w:r>
          <w:fldChar w:fldCharType="end"/>
        </w:r>
      </w:hyperlink>
    </w:p>
    <w:p>
      <w:pPr>
        <w:pStyle w:val="TOC2"/>
        <w:tabs>
          <w:tab w:val="right" w:leader="dot" w:pos="8306"/>
        </w:tabs>
      </w:pPr>
      <w:hyperlink w:anchor="_Toc10675" w:history="1">
        <w:r>
          <w:rPr>
            <w:rFonts w:ascii="仿宋" w:eastAsia="仿宋" w:hAnsi="仿宋" w:cs="仿宋" w:hint="eastAsia"/>
            <w:lang w:eastAsia="zh-CN"/>
          </w:rPr>
          <w:t>(三)、区域经济影响分析</w:t>
        </w:r>
        <w:r>
          <w:tab/>
        </w:r>
        <w:r>
          <w:fldChar w:fldCharType="begin"/>
        </w:r>
        <w:r>
          <w:instrText xml:space="preserve"> PAGEREF _Toc10675 \h </w:instrText>
        </w:r>
        <w:r>
          <w:fldChar w:fldCharType="separate"/>
        </w:r>
        <w:r>
          <w:t>38</w:t>
        </w:r>
        <w:r>
          <w:fldChar w:fldCharType="end"/>
        </w:r>
      </w:hyperlink>
    </w:p>
    <w:p>
      <w:pPr>
        <w:pStyle w:val="TOC2"/>
        <w:tabs>
          <w:tab w:val="right" w:leader="dot" w:pos="8306"/>
        </w:tabs>
      </w:pPr>
      <w:hyperlink w:anchor="_Toc4529" w:history="1">
        <w:r>
          <w:rPr>
            <w:rFonts w:ascii="仿宋" w:eastAsia="仿宋" w:hAnsi="仿宋" w:cs="仿宋" w:hint="eastAsia"/>
            <w:lang w:eastAsia="zh-CN"/>
          </w:rPr>
          <w:t>(四)、宏观经济影响分析</w:t>
        </w:r>
        <w:r>
          <w:tab/>
        </w:r>
        <w:r>
          <w:fldChar w:fldCharType="begin"/>
        </w:r>
        <w:r>
          <w:instrText xml:space="preserve"> PAGEREF _Toc4529 \h </w:instrText>
        </w:r>
        <w:r>
          <w:fldChar w:fldCharType="separate"/>
        </w:r>
        <w:r>
          <w:t>38</w:t>
        </w:r>
        <w:r>
          <w:fldChar w:fldCharType="end"/>
        </w:r>
      </w:hyperlink>
    </w:p>
    <w:p>
      <w:pPr>
        <w:pStyle w:val="TOC1"/>
        <w:tabs>
          <w:tab w:val="right" w:leader="dot" w:pos="8306"/>
        </w:tabs>
      </w:pPr>
      <w:hyperlink w:anchor="_Toc16522" w:history="1">
        <w:r>
          <w:rPr>
            <w:rFonts w:ascii="仿宋" w:eastAsia="仿宋" w:hAnsi="仿宋" w:cs="仿宋" w:hint="eastAsia"/>
            <w:lang w:eastAsia="zh-CN"/>
          </w:rPr>
          <w:t>七、环境保护与治理方案</w:t>
        </w:r>
        <w:r>
          <w:tab/>
        </w:r>
        <w:r>
          <w:fldChar w:fldCharType="begin"/>
        </w:r>
        <w:r>
          <w:instrText xml:space="preserve"> PAGEREF _Toc16522 \h </w:instrText>
        </w:r>
        <w:r>
          <w:fldChar w:fldCharType="separate"/>
        </w:r>
        <w:r>
          <w:t>40</w:t>
        </w:r>
        <w:r>
          <w:fldChar w:fldCharType="end"/>
        </w:r>
      </w:hyperlink>
    </w:p>
    <w:p>
      <w:pPr>
        <w:pStyle w:val="TOC2"/>
        <w:tabs>
          <w:tab w:val="right" w:leader="dot" w:pos="8306"/>
        </w:tabs>
      </w:pPr>
      <w:hyperlink w:anchor="_Toc7664" w:history="1">
        <w:r>
          <w:rPr>
            <w:rFonts w:ascii="仿宋" w:eastAsia="仿宋" w:hAnsi="仿宋" w:cs="仿宋" w:hint="eastAsia"/>
            <w:lang w:eastAsia="zh-CN"/>
          </w:rPr>
          <w:t>(一)、项目环境影响评估</w:t>
        </w:r>
        <w:r>
          <w:tab/>
        </w:r>
        <w:r>
          <w:fldChar w:fldCharType="begin"/>
        </w:r>
        <w:r>
          <w:instrText xml:space="preserve"> PAGEREF _Toc7664 \h </w:instrText>
        </w:r>
        <w:r>
          <w:fldChar w:fldCharType="separate"/>
        </w:r>
        <w:r>
          <w:t>40</w:t>
        </w:r>
        <w:r>
          <w:fldChar w:fldCharType="end"/>
        </w:r>
      </w:hyperlink>
    </w:p>
    <w:p>
      <w:pPr>
        <w:pStyle w:val="TOC2"/>
        <w:tabs>
          <w:tab w:val="right" w:leader="dot" w:pos="8306"/>
        </w:tabs>
      </w:pPr>
      <w:hyperlink w:anchor="_Toc11418" w:history="1">
        <w:r>
          <w:rPr>
            <w:rFonts w:ascii="仿宋" w:eastAsia="仿宋" w:hAnsi="仿宋" w:cs="仿宋" w:hint="eastAsia"/>
            <w:lang w:eastAsia="zh-CN"/>
          </w:rPr>
          <w:t>(二)、环境保护措施与治理方案</w:t>
        </w:r>
        <w:r>
          <w:tab/>
        </w:r>
        <w:r>
          <w:fldChar w:fldCharType="begin"/>
        </w:r>
        <w:r>
          <w:instrText xml:space="preserve"> PAGEREF _Toc11418 \h </w:instrText>
        </w:r>
        <w:r>
          <w:fldChar w:fldCharType="separate"/>
        </w:r>
        <w:r>
          <w:t>40</w:t>
        </w:r>
        <w:r>
          <w:fldChar w:fldCharType="end"/>
        </w:r>
      </w:hyperlink>
    </w:p>
    <w:p>
      <w:pPr>
        <w:pStyle w:val="TOC1"/>
        <w:tabs>
          <w:tab w:val="right" w:leader="dot" w:pos="8306"/>
        </w:tabs>
      </w:pPr>
      <w:hyperlink w:anchor="_Toc7675" w:history="1">
        <w:r>
          <w:rPr>
            <w:rFonts w:ascii="仿宋" w:eastAsia="仿宋" w:hAnsi="仿宋" w:cs="仿宋" w:hint="eastAsia"/>
            <w:lang w:eastAsia="zh-CN"/>
          </w:rPr>
          <w:t>八、技术创新与产业升级</w:t>
        </w:r>
        <w:r>
          <w:tab/>
        </w:r>
        <w:r>
          <w:fldChar w:fldCharType="begin"/>
        </w:r>
        <w:r>
          <w:instrText xml:space="preserve"> PAGEREF _Toc7675 \h </w:instrText>
        </w:r>
        <w:r>
          <w:fldChar w:fldCharType="separate"/>
        </w:r>
        <w:r>
          <w:t>41</w:t>
        </w:r>
        <w:r>
          <w:fldChar w:fldCharType="end"/>
        </w:r>
      </w:hyperlink>
    </w:p>
    <w:p>
      <w:pPr>
        <w:pStyle w:val="TOC2"/>
        <w:tabs>
          <w:tab w:val="right" w:leader="dot" w:pos="8306"/>
        </w:tabs>
      </w:pPr>
      <w:hyperlink w:anchor="_Toc31729" w:history="1">
        <w:r>
          <w:rPr>
            <w:rFonts w:ascii="仿宋" w:eastAsia="仿宋" w:hAnsi="仿宋" w:cs="仿宋" w:hint="eastAsia"/>
            <w:lang w:eastAsia="zh-CN"/>
          </w:rPr>
          <w:t>(一)、技术创新方向与目标</w:t>
        </w:r>
        <w:r>
          <w:tab/>
        </w:r>
        <w:r>
          <w:fldChar w:fldCharType="begin"/>
        </w:r>
        <w:r>
          <w:instrText xml:space="preserve"> PAGEREF _Toc31729 \h </w:instrText>
        </w:r>
        <w:r>
          <w:fldChar w:fldCharType="separate"/>
        </w:r>
        <w:r>
          <w:t>41</w:t>
        </w:r>
        <w:r>
          <w:fldChar w:fldCharType="end"/>
        </w:r>
      </w:hyperlink>
    </w:p>
    <w:p>
      <w:pPr>
        <w:pStyle w:val="TOC2"/>
        <w:tabs>
          <w:tab w:val="right" w:leader="dot" w:pos="8306"/>
        </w:tabs>
      </w:pPr>
      <w:hyperlink w:anchor="_Toc27953" w:history="1">
        <w:r>
          <w:rPr>
            <w:rFonts w:ascii="仿宋" w:eastAsia="仿宋" w:hAnsi="仿宋" w:cs="仿宋" w:hint="eastAsia"/>
            <w:lang w:eastAsia="zh-CN"/>
          </w:rPr>
          <w:t>(二)、产业升级路径与措施</w:t>
        </w:r>
        <w:r>
          <w:tab/>
        </w:r>
        <w:r>
          <w:fldChar w:fldCharType="begin"/>
        </w:r>
        <w:r>
          <w:instrText xml:space="preserve"> PAGEREF _Toc27953 \h </w:instrText>
        </w:r>
        <w:r>
          <w:fldChar w:fldCharType="separate"/>
        </w:r>
        <w:r>
          <w:t>42</w:t>
        </w:r>
        <w:r>
          <w:fldChar w:fldCharType="end"/>
        </w:r>
      </w:hyperlink>
    </w:p>
    <w:p>
      <w:pPr>
        <w:pStyle w:val="TOC1"/>
        <w:tabs>
          <w:tab w:val="right" w:leader="dot" w:pos="8306"/>
        </w:tabs>
      </w:pPr>
      <w:hyperlink w:anchor="_Toc21430" w:history="1">
        <w:r>
          <w:rPr>
            <w:rFonts w:ascii="仿宋" w:eastAsia="仿宋" w:hAnsi="仿宋" w:cs="仿宋" w:hint="eastAsia"/>
            <w:lang w:eastAsia="zh-CN"/>
          </w:rPr>
          <w:t>九、项目质量与标准</w:t>
        </w:r>
        <w:r>
          <w:tab/>
        </w:r>
        <w:r>
          <w:fldChar w:fldCharType="begin"/>
        </w:r>
        <w:r>
          <w:instrText xml:space="preserve"> PAGEREF _Toc21430 \h </w:instrText>
        </w:r>
        <w:r>
          <w:fldChar w:fldCharType="separate"/>
        </w:r>
        <w:r>
          <w:t>44</w:t>
        </w:r>
        <w:r>
          <w:fldChar w:fldCharType="end"/>
        </w:r>
      </w:hyperlink>
    </w:p>
    <w:p>
      <w:pPr>
        <w:pStyle w:val="TOC2"/>
        <w:tabs>
          <w:tab w:val="right" w:leader="dot" w:pos="8306"/>
        </w:tabs>
      </w:pPr>
      <w:hyperlink w:anchor="_Toc7748" w:history="1">
        <w:r>
          <w:rPr>
            <w:rFonts w:ascii="仿宋" w:eastAsia="仿宋" w:hAnsi="仿宋" w:cs="仿宋" w:hint="eastAsia"/>
            <w:lang w:eastAsia="zh-CN"/>
          </w:rPr>
          <w:t>(一)、质量保障体系</w:t>
        </w:r>
        <w:r>
          <w:tab/>
        </w:r>
        <w:r>
          <w:fldChar w:fldCharType="begin"/>
        </w:r>
        <w:r>
          <w:instrText xml:space="preserve"> PAGEREF _Toc7748 \h </w:instrText>
        </w:r>
        <w:r>
          <w:fldChar w:fldCharType="separate"/>
        </w:r>
        <w:r>
          <w:t>44</w:t>
        </w:r>
        <w:r>
          <w:fldChar w:fldCharType="end"/>
        </w:r>
      </w:hyperlink>
    </w:p>
    <w:p>
      <w:pPr>
        <w:pStyle w:val="TOC2"/>
        <w:tabs>
          <w:tab w:val="right" w:leader="dot" w:pos="8306"/>
        </w:tabs>
      </w:pPr>
      <w:hyperlink w:anchor="_Toc32117" w:history="1">
        <w:r>
          <w:rPr>
            <w:rFonts w:ascii="仿宋" w:eastAsia="仿宋" w:hAnsi="仿宋" w:cs="仿宋" w:hint="eastAsia"/>
            <w:lang w:eastAsia="zh-CN"/>
          </w:rPr>
          <w:t>(二)、标准化作业流程</w:t>
        </w:r>
        <w:r>
          <w:tab/>
        </w:r>
        <w:r>
          <w:fldChar w:fldCharType="begin"/>
        </w:r>
        <w:r>
          <w:instrText xml:space="preserve"> PAGEREF _Toc32117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76" w:history="1">
        <w:r>
          <w:rPr>
            <w:rFonts w:ascii="仿宋" w:eastAsia="仿宋" w:hAnsi="仿宋" w:cs="仿宋" w:hint="eastAsia"/>
            <w:lang w:eastAsia="zh-CN"/>
          </w:rPr>
          <w:t>(三)、质量监控与评估</w:t>
        </w:r>
        <w:r>
          <w:tab/>
        </w:r>
        <w:r>
          <w:fldChar w:fldCharType="begin"/>
        </w:r>
        <w:r>
          <w:instrText xml:space="preserve"> PAGEREF _Toc14276 \h </w:instrText>
        </w:r>
        <w:r>
          <w:fldChar w:fldCharType="separate"/>
        </w:r>
        <w:r>
          <w:t>47</w:t>
        </w:r>
        <w:r>
          <w:fldChar w:fldCharType="end"/>
        </w:r>
      </w:hyperlink>
    </w:p>
    <w:p>
      <w:pPr>
        <w:pStyle w:val="TOC2"/>
        <w:tabs>
          <w:tab w:val="right" w:leader="dot" w:pos="8306"/>
        </w:tabs>
      </w:pPr>
      <w:hyperlink w:anchor="_Toc997" w:history="1">
        <w:r>
          <w:rPr>
            <w:rFonts w:ascii="仿宋" w:eastAsia="仿宋" w:hAnsi="仿宋" w:cs="仿宋" w:hint="eastAsia"/>
            <w:lang w:eastAsia="zh-CN"/>
          </w:rPr>
          <w:t>(四)、质量改进计划</w:t>
        </w:r>
        <w:r>
          <w:tab/>
        </w:r>
        <w:r>
          <w:fldChar w:fldCharType="begin"/>
        </w:r>
        <w:r>
          <w:instrText xml:space="preserve"> PAGEREF _Toc997 \h </w:instrText>
        </w:r>
        <w:r>
          <w:fldChar w:fldCharType="separate"/>
        </w:r>
        <w:r>
          <w:t>48</w:t>
        </w:r>
        <w:r>
          <w:fldChar w:fldCharType="end"/>
        </w:r>
      </w:hyperlink>
    </w:p>
    <w:p>
      <w:pPr>
        <w:pStyle w:val="TOC1"/>
        <w:tabs>
          <w:tab w:val="right" w:leader="dot" w:pos="8306"/>
        </w:tabs>
      </w:pPr>
      <w:hyperlink w:anchor="_Toc26185" w:history="1">
        <w:r>
          <w:rPr>
            <w:rFonts w:ascii="仿宋" w:eastAsia="仿宋" w:hAnsi="仿宋" w:cs="仿宋" w:hint="eastAsia"/>
            <w:lang w:eastAsia="zh-CN"/>
          </w:rPr>
          <w:t>十、项目进度计划</w:t>
        </w:r>
        <w:r>
          <w:tab/>
        </w:r>
        <w:r>
          <w:fldChar w:fldCharType="begin"/>
        </w:r>
        <w:r>
          <w:instrText xml:space="preserve"> PAGEREF _Toc26185 \h </w:instrText>
        </w:r>
        <w:r>
          <w:fldChar w:fldCharType="separate"/>
        </w:r>
        <w:r>
          <w:t>49</w:t>
        </w:r>
        <w:r>
          <w:fldChar w:fldCharType="end"/>
        </w:r>
      </w:hyperlink>
    </w:p>
    <w:p>
      <w:pPr>
        <w:pStyle w:val="TOC2"/>
        <w:tabs>
          <w:tab w:val="right" w:leader="dot" w:pos="8306"/>
        </w:tabs>
      </w:pPr>
      <w:hyperlink w:anchor="_Toc757" w:history="1">
        <w:r>
          <w:rPr>
            <w:rFonts w:ascii="仿宋" w:eastAsia="仿宋" w:hAnsi="仿宋" w:cs="仿宋" w:hint="eastAsia"/>
            <w:lang w:eastAsia="zh-CN"/>
          </w:rPr>
          <w:t>(一)、建设周期</w:t>
        </w:r>
        <w:r>
          <w:tab/>
        </w:r>
        <w:r>
          <w:fldChar w:fldCharType="begin"/>
        </w:r>
        <w:r>
          <w:instrText xml:space="preserve"> PAGEREF _Toc757 \h </w:instrText>
        </w:r>
        <w:r>
          <w:fldChar w:fldCharType="separate"/>
        </w:r>
        <w:r>
          <w:t>49</w:t>
        </w:r>
        <w:r>
          <w:fldChar w:fldCharType="end"/>
        </w:r>
      </w:hyperlink>
    </w:p>
    <w:p>
      <w:pPr>
        <w:pStyle w:val="TOC2"/>
        <w:tabs>
          <w:tab w:val="right" w:leader="dot" w:pos="8306"/>
        </w:tabs>
      </w:pPr>
      <w:hyperlink w:anchor="_Toc22746" w:history="1">
        <w:r>
          <w:rPr>
            <w:rFonts w:ascii="仿宋" w:eastAsia="仿宋" w:hAnsi="仿宋" w:cs="仿宋" w:hint="eastAsia"/>
            <w:lang w:eastAsia="zh-CN"/>
          </w:rPr>
          <w:t>(二)、建设进度</w:t>
        </w:r>
        <w:r>
          <w:tab/>
        </w:r>
        <w:r>
          <w:fldChar w:fldCharType="begin"/>
        </w:r>
        <w:r>
          <w:instrText xml:space="preserve"> PAGEREF _Toc22746 \h </w:instrText>
        </w:r>
        <w:r>
          <w:fldChar w:fldCharType="separate"/>
        </w:r>
        <w:r>
          <w:t>49</w:t>
        </w:r>
        <w:r>
          <w:fldChar w:fldCharType="end"/>
        </w:r>
      </w:hyperlink>
    </w:p>
    <w:p>
      <w:pPr>
        <w:pStyle w:val="TOC2"/>
        <w:tabs>
          <w:tab w:val="right" w:leader="dot" w:pos="8306"/>
        </w:tabs>
      </w:pPr>
      <w:hyperlink w:anchor="_Toc11549" w:history="1">
        <w:r>
          <w:rPr>
            <w:rFonts w:ascii="仿宋" w:eastAsia="仿宋" w:hAnsi="仿宋" w:cs="仿宋" w:hint="eastAsia"/>
            <w:lang w:eastAsia="zh-CN"/>
          </w:rPr>
          <w:t>(三)、进度安排注意事项</w:t>
        </w:r>
        <w:r>
          <w:tab/>
        </w:r>
        <w:r>
          <w:fldChar w:fldCharType="begin"/>
        </w:r>
        <w:r>
          <w:instrText xml:space="preserve"> PAGEREF _Toc11549 \h </w:instrText>
        </w:r>
        <w:r>
          <w:fldChar w:fldCharType="separate"/>
        </w:r>
        <w:r>
          <w:t>51</w:t>
        </w:r>
        <w:r>
          <w:fldChar w:fldCharType="end"/>
        </w:r>
      </w:hyperlink>
    </w:p>
    <w:p>
      <w:pPr>
        <w:pStyle w:val="TOC2"/>
        <w:tabs>
          <w:tab w:val="right" w:leader="dot" w:pos="8306"/>
        </w:tabs>
      </w:pPr>
      <w:hyperlink w:anchor="_Toc24948" w:history="1">
        <w:r>
          <w:rPr>
            <w:rFonts w:ascii="仿宋" w:eastAsia="仿宋" w:hAnsi="仿宋" w:cs="仿宋" w:hint="eastAsia"/>
            <w:lang w:eastAsia="zh-CN"/>
          </w:rPr>
          <w:t>(四)、人力资源配置</w:t>
        </w:r>
        <w:r>
          <w:tab/>
        </w:r>
        <w:r>
          <w:fldChar w:fldCharType="begin"/>
        </w:r>
        <w:r>
          <w:instrText xml:space="preserve"> PAGEREF _Toc24948 \h </w:instrText>
        </w:r>
        <w:r>
          <w:fldChar w:fldCharType="separate"/>
        </w:r>
        <w:r>
          <w:t>51</w:t>
        </w:r>
        <w:r>
          <w:fldChar w:fldCharType="end"/>
        </w:r>
      </w:hyperlink>
    </w:p>
    <w:p>
      <w:pPr>
        <w:pStyle w:val="TOC2"/>
        <w:tabs>
          <w:tab w:val="right" w:leader="dot" w:pos="8306"/>
        </w:tabs>
      </w:pPr>
      <w:hyperlink w:anchor="_Toc22589" w:history="1">
        <w:r>
          <w:rPr>
            <w:rFonts w:ascii="仿宋" w:eastAsia="仿宋" w:hAnsi="仿宋" w:cs="仿宋" w:hint="eastAsia"/>
            <w:lang w:eastAsia="zh-CN"/>
          </w:rPr>
          <w:t>(五)、员工培训</w:t>
        </w:r>
        <w:r>
          <w:tab/>
        </w:r>
        <w:r>
          <w:fldChar w:fldCharType="begin"/>
        </w:r>
        <w:r>
          <w:instrText xml:space="preserve"> PAGEREF _Toc22589 \h </w:instrText>
        </w:r>
        <w:r>
          <w:fldChar w:fldCharType="separate"/>
        </w:r>
        <w:r>
          <w:t>53</w:t>
        </w:r>
        <w:r>
          <w:fldChar w:fldCharType="end"/>
        </w:r>
      </w:hyperlink>
    </w:p>
    <w:p>
      <w:pPr>
        <w:pStyle w:val="TOC2"/>
        <w:tabs>
          <w:tab w:val="right" w:leader="dot" w:pos="8306"/>
        </w:tabs>
      </w:pPr>
      <w:hyperlink w:anchor="_Toc738" w:history="1">
        <w:r>
          <w:rPr>
            <w:rFonts w:ascii="仿宋" w:eastAsia="仿宋" w:hAnsi="仿宋" w:cs="仿宋" w:hint="eastAsia"/>
            <w:lang w:eastAsia="zh-CN"/>
          </w:rPr>
          <w:t>(六)、项目实施保障</w:t>
        </w:r>
        <w:r>
          <w:tab/>
        </w:r>
        <w:r>
          <w:fldChar w:fldCharType="begin"/>
        </w:r>
        <w:r>
          <w:instrText xml:space="preserve"> PAGEREF _Toc738 \h </w:instrText>
        </w:r>
        <w:r>
          <w:fldChar w:fldCharType="separate"/>
        </w:r>
        <w:r>
          <w:t>54</w:t>
        </w:r>
        <w:r>
          <w:fldChar w:fldCharType="end"/>
        </w:r>
      </w:hyperlink>
    </w:p>
    <w:p>
      <w:pPr>
        <w:pStyle w:val="TOC2"/>
        <w:tabs>
          <w:tab w:val="right" w:leader="dot" w:pos="8306"/>
        </w:tabs>
      </w:pPr>
      <w:hyperlink w:anchor="_Toc13985" w:history="1">
        <w:r>
          <w:rPr>
            <w:rFonts w:ascii="仿宋" w:eastAsia="仿宋" w:hAnsi="仿宋" w:cs="仿宋" w:hint="eastAsia"/>
            <w:lang w:eastAsia="zh-CN"/>
          </w:rPr>
          <w:t>(七)、安全规范管理</w:t>
        </w:r>
        <w:r>
          <w:tab/>
        </w:r>
        <w:r>
          <w:fldChar w:fldCharType="begin"/>
        </w:r>
        <w:r>
          <w:instrText xml:space="preserve"> PAGEREF _Toc13985 \h </w:instrText>
        </w:r>
        <w:r>
          <w:fldChar w:fldCharType="separate"/>
        </w:r>
        <w:r>
          <w:t>55</w:t>
        </w:r>
        <w:r>
          <w:fldChar w:fldCharType="end"/>
        </w:r>
      </w:hyperlink>
    </w:p>
    <w:p>
      <w:pPr>
        <w:pStyle w:val="TOC1"/>
        <w:tabs>
          <w:tab w:val="right" w:leader="dot" w:pos="8306"/>
        </w:tabs>
      </w:pPr>
      <w:hyperlink w:anchor="_Toc7752" w:history="1">
        <w:r>
          <w:rPr>
            <w:rFonts w:ascii="仿宋" w:eastAsia="仿宋" w:hAnsi="仿宋" w:cs="仿宋" w:hint="eastAsia"/>
            <w:lang w:eastAsia="zh-CN"/>
          </w:rPr>
          <w:t>十一、环境保护与绿色发展</w:t>
        </w:r>
        <w:r>
          <w:tab/>
        </w:r>
        <w:r>
          <w:fldChar w:fldCharType="begin"/>
        </w:r>
        <w:r>
          <w:instrText xml:space="preserve"> PAGEREF _Toc7752 \h </w:instrText>
        </w:r>
        <w:r>
          <w:fldChar w:fldCharType="separate"/>
        </w:r>
        <w:r>
          <w:t>57</w:t>
        </w:r>
        <w:r>
          <w:fldChar w:fldCharType="end"/>
        </w:r>
      </w:hyperlink>
    </w:p>
    <w:p>
      <w:pPr>
        <w:pStyle w:val="TOC2"/>
        <w:tabs>
          <w:tab w:val="right" w:leader="dot" w:pos="8306"/>
        </w:tabs>
      </w:pPr>
      <w:hyperlink w:anchor="_Toc17624" w:history="1">
        <w:r>
          <w:rPr>
            <w:rFonts w:ascii="仿宋" w:eastAsia="仿宋" w:hAnsi="仿宋" w:cs="仿宋" w:hint="eastAsia"/>
            <w:lang w:eastAsia="zh-CN"/>
          </w:rPr>
          <w:t>(一)、环境保护措施</w:t>
        </w:r>
        <w:r>
          <w:tab/>
        </w:r>
        <w:r>
          <w:fldChar w:fldCharType="begin"/>
        </w:r>
        <w:r>
          <w:instrText xml:space="preserve"> PAGEREF _Toc17624 \h </w:instrText>
        </w:r>
        <w:r>
          <w:fldChar w:fldCharType="separate"/>
        </w:r>
        <w:r>
          <w:t>57</w:t>
        </w:r>
        <w:r>
          <w:fldChar w:fldCharType="end"/>
        </w:r>
      </w:hyperlink>
    </w:p>
    <w:p>
      <w:pPr>
        <w:pStyle w:val="TOC2"/>
        <w:tabs>
          <w:tab w:val="right" w:leader="dot" w:pos="8306"/>
        </w:tabs>
      </w:pPr>
      <w:hyperlink w:anchor="_Toc17931" w:history="1">
        <w:r>
          <w:rPr>
            <w:rFonts w:ascii="仿宋" w:eastAsia="仿宋" w:hAnsi="仿宋" w:cs="仿宋" w:hint="eastAsia"/>
            <w:lang w:eastAsia="zh-CN"/>
          </w:rPr>
          <w:t>(二)、绿色发展与可持续发展策略</w:t>
        </w:r>
        <w:r>
          <w:tab/>
        </w:r>
        <w:r>
          <w:fldChar w:fldCharType="begin"/>
        </w:r>
        <w:r>
          <w:instrText xml:space="preserve"> PAGEREF _Toc17931 \h </w:instrText>
        </w:r>
        <w:r>
          <w:fldChar w:fldCharType="separate"/>
        </w:r>
        <w:r>
          <w:t>58</w:t>
        </w:r>
        <w:r>
          <w:fldChar w:fldCharType="end"/>
        </w:r>
      </w:hyperlink>
    </w:p>
    <w:p>
      <w:pPr>
        <w:pStyle w:val="TOC1"/>
        <w:tabs>
          <w:tab w:val="right" w:leader="dot" w:pos="8306"/>
        </w:tabs>
      </w:pPr>
      <w:hyperlink w:anchor="_Toc31611" w:history="1">
        <w:r>
          <w:rPr>
            <w:rFonts w:ascii="仿宋" w:eastAsia="仿宋" w:hAnsi="仿宋" w:cs="仿宋" w:hint="eastAsia"/>
            <w:lang w:eastAsia="zh-CN"/>
          </w:rPr>
          <w:t>十二、资金管理与财务规划</w:t>
        </w:r>
        <w:r>
          <w:tab/>
        </w:r>
        <w:r>
          <w:fldChar w:fldCharType="begin"/>
        </w:r>
        <w:r>
          <w:instrText xml:space="preserve"> PAGEREF _Toc31611 \h </w:instrText>
        </w:r>
        <w:r>
          <w:fldChar w:fldCharType="separate"/>
        </w:r>
        <w:r>
          <w:t>60</w:t>
        </w:r>
        <w:r>
          <w:fldChar w:fldCharType="end"/>
        </w:r>
      </w:hyperlink>
    </w:p>
    <w:p>
      <w:pPr>
        <w:pStyle w:val="TOC2"/>
        <w:tabs>
          <w:tab w:val="right" w:leader="dot" w:pos="8306"/>
        </w:tabs>
      </w:pPr>
      <w:hyperlink w:anchor="_Toc10496" w:history="1">
        <w:r>
          <w:rPr>
            <w:rFonts w:ascii="仿宋" w:eastAsia="仿宋" w:hAnsi="仿宋" w:cs="仿宋" w:hint="eastAsia"/>
            <w:lang w:eastAsia="zh-CN"/>
          </w:rPr>
          <w:t>(一)、项目资金来源与筹措</w:t>
        </w:r>
        <w:r>
          <w:tab/>
        </w:r>
        <w:r>
          <w:fldChar w:fldCharType="begin"/>
        </w:r>
        <w:r>
          <w:instrText xml:space="preserve"> PAGEREF _Toc10496 \h </w:instrText>
        </w:r>
        <w:r>
          <w:fldChar w:fldCharType="separate"/>
        </w:r>
        <w:r>
          <w:t>60</w:t>
        </w:r>
        <w:r>
          <w:fldChar w:fldCharType="end"/>
        </w:r>
      </w:hyperlink>
    </w:p>
    <w:p>
      <w:pPr>
        <w:pStyle w:val="TOC2"/>
        <w:tabs>
          <w:tab w:val="right" w:leader="dot" w:pos="8306"/>
        </w:tabs>
      </w:pPr>
      <w:hyperlink w:anchor="_Toc3109" w:history="1">
        <w:r>
          <w:rPr>
            <w:rFonts w:ascii="仿宋" w:eastAsia="仿宋" w:hAnsi="仿宋" w:cs="仿宋" w:hint="eastAsia"/>
            <w:lang w:eastAsia="zh-CN"/>
          </w:rPr>
          <w:t>(二)、资金使用与监管</w:t>
        </w:r>
        <w:r>
          <w:tab/>
        </w:r>
        <w:r>
          <w:fldChar w:fldCharType="begin"/>
        </w:r>
        <w:r>
          <w:instrText xml:space="preserve"> PAGEREF _Toc3109 \h </w:instrText>
        </w:r>
        <w:r>
          <w:fldChar w:fldCharType="separate"/>
        </w:r>
        <w:r>
          <w:t>61</w:t>
        </w:r>
        <w:r>
          <w:fldChar w:fldCharType="end"/>
        </w:r>
      </w:hyperlink>
    </w:p>
    <w:p>
      <w:pPr>
        <w:pStyle w:val="TOC2"/>
        <w:tabs>
          <w:tab w:val="right" w:leader="dot" w:pos="8306"/>
        </w:tabs>
      </w:pPr>
      <w:hyperlink w:anchor="_Toc24581" w:history="1">
        <w:r>
          <w:rPr>
            <w:rFonts w:ascii="仿宋" w:eastAsia="仿宋" w:hAnsi="仿宋" w:cs="仿宋" w:hint="eastAsia"/>
            <w:lang w:eastAsia="zh-CN"/>
          </w:rPr>
          <w:t>(三)、财务规划与预测</w:t>
        </w:r>
        <w:r>
          <w:tab/>
        </w:r>
        <w:r>
          <w:fldChar w:fldCharType="begin"/>
        </w:r>
        <w:r>
          <w:instrText xml:space="preserve"> PAGEREF _Toc24581 \h </w:instrText>
        </w:r>
        <w:r>
          <w:fldChar w:fldCharType="separate"/>
        </w:r>
        <w:r>
          <w:t>63</w:t>
        </w:r>
        <w:r>
          <w:fldChar w:fldCharType="end"/>
        </w:r>
      </w:hyperlink>
    </w:p>
    <w:p>
      <w:pPr>
        <w:pStyle w:val="TOC1"/>
        <w:tabs>
          <w:tab w:val="right" w:leader="dot" w:pos="8306"/>
        </w:tabs>
      </w:pPr>
      <w:hyperlink w:anchor="_Toc27430" w:history="1">
        <w:r>
          <w:rPr>
            <w:rFonts w:ascii="仿宋" w:eastAsia="仿宋" w:hAnsi="仿宋" w:cs="仿宋" w:hint="eastAsia"/>
            <w:lang w:eastAsia="zh-CN"/>
          </w:rPr>
          <w:t>十三、法律法规与政策遵循</w:t>
        </w:r>
        <w:r>
          <w:tab/>
        </w:r>
        <w:r>
          <w:fldChar w:fldCharType="begin"/>
        </w:r>
        <w:r>
          <w:instrText xml:space="preserve"> PAGEREF _Toc27430 \h </w:instrText>
        </w:r>
        <w:r>
          <w:fldChar w:fldCharType="separate"/>
        </w:r>
        <w:r>
          <w:t>64</w:t>
        </w:r>
        <w:r>
          <w:fldChar w:fldCharType="end"/>
        </w:r>
      </w:hyperlink>
    </w:p>
    <w:p>
      <w:pPr>
        <w:pStyle w:val="TOC2"/>
        <w:tabs>
          <w:tab w:val="right" w:leader="dot" w:pos="8306"/>
        </w:tabs>
      </w:pPr>
      <w:hyperlink w:anchor="_Toc31091" w:history="1">
        <w:r>
          <w:rPr>
            <w:rFonts w:ascii="仿宋" w:eastAsia="仿宋" w:hAnsi="仿宋" w:cs="仿宋" w:hint="eastAsia"/>
            <w:lang w:eastAsia="zh-CN"/>
          </w:rPr>
          <w:t>(一)、法律法规遵守</w:t>
        </w:r>
        <w:r>
          <w:tab/>
        </w:r>
        <w:r>
          <w:fldChar w:fldCharType="begin"/>
        </w:r>
        <w:r>
          <w:instrText xml:space="preserve"> PAGEREF _Toc31091 \h </w:instrText>
        </w:r>
        <w:r>
          <w:fldChar w:fldCharType="separate"/>
        </w:r>
        <w:r>
          <w:t>64</w:t>
        </w:r>
        <w:r>
          <w:fldChar w:fldCharType="end"/>
        </w:r>
      </w:hyperlink>
    </w:p>
    <w:p>
      <w:pPr>
        <w:pStyle w:val="TOC2"/>
        <w:tabs>
          <w:tab w:val="right" w:leader="dot" w:pos="8306"/>
        </w:tabs>
      </w:pPr>
      <w:hyperlink w:anchor="_Toc13230" w:history="1">
        <w:r>
          <w:rPr>
            <w:rFonts w:ascii="仿宋" w:eastAsia="仿宋" w:hAnsi="仿宋" w:cs="仿宋" w:hint="eastAsia"/>
            <w:lang w:eastAsia="zh-CN"/>
          </w:rPr>
          <w:t>(二)、政策导向与利用</w:t>
        </w:r>
        <w:r>
          <w:tab/>
        </w:r>
        <w:r>
          <w:fldChar w:fldCharType="begin"/>
        </w:r>
        <w:r>
          <w:instrText xml:space="preserve"> PAGEREF _Toc13230 \h </w:instrText>
        </w:r>
        <w:r>
          <w:fldChar w:fldCharType="separate"/>
        </w:r>
        <w:r>
          <w:t>65</w:t>
        </w:r>
        <w:r>
          <w:fldChar w:fldCharType="end"/>
        </w:r>
      </w:hyperlink>
    </w:p>
    <w:p>
      <w:pPr>
        <w:pStyle w:val="TOC1"/>
        <w:tabs>
          <w:tab w:val="right" w:leader="dot" w:pos="8306"/>
        </w:tabs>
      </w:pPr>
      <w:hyperlink w:anchor="_Toc14600" w:history="1">
        <w:r>
          <w:rPr>
            <w:rFonts w:ascii="仿宋" w:eastAsia="仿宋" w:hAnsi="仿宋" w:cs="仿宋" w:hint="eastAsia"/>
            <w:lang w:eastAsia="zh-CN"/>
          </w:rPr>
          <w:t>十四、产业协同与集群发展</w:t>
        </w:r>
        <w:r>
          <w:tab/>
        </w:r>
        <w:r>
          <w:fldChar w:fldCharType="begin"/>
        </w:r>
        <w:r>
          <w:instrText xml:space="preserve"> PAGEREF _Toc14600 \h </w:instrText>
        </w:r>
        <w:r>
          <w:fldChar w:fldCharType="separate"/>
        </w:r>
        <w:r>
          <w:t>66</w:t>
        </w:r>
        <w:r>
          <w:fldChar w:fldCharType="end"/>
        </w:r>
      </w:hyperlink>
    </w:p>
    <w:p>
      <w:pPr>
        <w:pStyle w:val="TOC2"/>
        <w:tabs>
          <w:tab w:val="right" w:leader="dot" w:pos="8306"/>
        </w:tabs>
      </w:pPr>
      <w:hyperlink w:anchor="_Toc8843" w:history="1">
        <w:r>
          <w:rPr>
            <w:rFonts w:ascii="仿宋" w:eastAsia="仿宋" w:hAnsi="仿宋" w:cs="仿宋" w:hint="eastAsia"/>
            <w:lang w:eastAsia="zh-CN"/>
          </w:rPr>
          <w:t>(一)、产业协同机制建设</w:t>
        </w:r>
        <w:r>
          <w:tab/>
        </w:r>
        <w:r>
          <w:fldChar w:fldCharType="begin"/>
        </w:r>
        <w:r>
          <w:instrText xml:space="preserve"> PAGEREF _Toc8843 \h </w:instrText>
        </w:r>
        <w:r>
          <w:fldChar w:fldCharType="separate"/>
        </w:r>
        <w:r>
          <w:t>66</w:t>
        </w:r>
        <w:r>
          <w:fldChar w:fldCharType="end"/>
        </w:r>
      </w:hyperlink>
    </w:p>
    <w:p>
      <w:pPr>
        <w:pStyle w:val="TOC2"/>
        <w:tabs>
          <w:tab w:val="right" w:leader="dot" w:pos="8306"/>
        </w:tabs>
      </w:pPr>
      <w:hyperlink w:anchor="_Toc30779" w:history="1">
        <w:r>
          <w:rPr>
            <w:rFonts w:ascii="仿宋" w:eastAsia="仿宋" w:hAnsi="仿宋" w:cs="仿宋" w:hint="eastAsia"/>
            <w:lang w:eastAsia="zh-CN"/>
          </w:rPr>
          <w:t>(二)、产业集群培育与发展</w:t>
        </w:r>
        <w:r>
          <w:tab/>
        </w:r>
        <w:r>
          <w:fldChar w:fldCharType="begin"/>
        </w:r>
        <w:r>
          <w:instrText xml:space="preserve"> PAGEREF _Toc30779 \h </w:instrText>
        </w:r>
        <w:r>
          <w:fldChar w:fldCharType="separate"/>
        </w:r>
        <w:r>
          <w:t>67</w:t>
        </w:r>
        <w:r>
          <w:fldChar w:fldCharType="end"/>
        </w:r>
      </w:hyperlink>
    </w:p>
    <w:p>
      <w:pPr>
        <w:pStyle w:val="TOC1"/>
        <w:tabs>
          <w:tab w:val="right" w:leader="dot" w:pos="8306"/>
        </w:tabs>
      </w:pPr>
      <w:hyperlink w:anchor="_Toc948" w:history="1">
        <w:r>
          <w:rPr>
            <w:rFonts w:ascii="仿宋" w:eastAsia="仿宋" w:hAnsi="仿宋" w:cs="仿宋" w:hint="eastAsia"/>
            <w:lang w:eastAsia="zh-CN"/>
          </w:rPr>
          <w:t>十五、知识产权管理与保护</w:t>
        </w:r>
        <w:r>
          <w:tab/>
        </w:r>
        <w:r>
          <w:fldChar w:fldCharType="begin"/>
        </w:r>
        <w:r>
          <w:instrText xml:space="preserve"> PAGEREF _Toc948 \h </w:instrText>
        </w:r>
        <w:r>
          <w:fldChar w:fldCharType="separate"/>
        </w:r>
        <w:r>
          <w:t>68</w:t>
        </w:r>
        <w:r>
          <w:fldChar w:fldCharType="end"/>
        </w:r>
      </w:hyperlink>
    </w:p>
    <w:p>
      <w:pPr>
        <w:pStyle w:val="TOC2"/>
        <w:tabs>
          <w:tab w:val="right" w:leader="dot" w:pos="8306"/>
        </w:tabs>
      </w:pPr>
      <w:hyperlink w:anchor="_Toc12824" w:history="1">
        <w:r>
          <w:rPr>
            <w:rFonts w:ascii="仿宋" w:eastAsia="仿宋" w:hAnsi="仿宋" w:cs="仿宋" w:hint="eastAsia"/>
            <w:lang w:eastAsia="zh-CN"/>
          </w:rPr>
          <w:t>(一)、知识产权管理体系建设</w:t>
        </w:r>
        <w:r>
          <w:tab/>
        </w:r>
        <w:r>
          <w:fldChar w:fldCharType="begin"/>
        </w:r>
        <w:r>
          <w:instrText xml:space="preserve"> PAGEREF _Toc12824 \h </w:instrText>
        </w:r>
        <w:r>
          <w:fldChar w:fldCharType="separate"/>
        </w:r>
        <w:r>
          <w:t>68</w:t>
        </w:r>
        <w:r>
          <w:fldChar w:fldCharType="end"/>
        </w:r>
      </w:hyperlink>
    </w:p>
    <w:p>
      <w:pPr>
        <w:pStyle w:val="TOC2"/>
        <w:tabs>
          <w:tab w:val="right" w:leader="dot" w:pos="8306"/>
        </w:tabs>
      </w:pPr>
      <w:hyperlink w:anchor="_Toc4399" w:history="1">
        <w:r>
          <w:rPr>
            <w:rFonts w:ascii="仿宋" w:eastAsia="仿宋" w:hAnsi="仿宋" w:cs="仿宋" w:hint="eastAsia"/>
            <w:lang w:eastAsia="zh-CN"/>
          </w:rPr>
          <w:t>(二)、知识产权保护措施</w:t>
        </w:r>
        <w:r>
          <w:tab/>
        </w:r>
        <w:r>
          <w:fldChar w:fldCharType="begin"/>
        </w:r>
        <w:r>
          <w:instrText xml:space="preserve"> PAGEREF _Toc4399 \h </w:instrText>
        </w:r>
        <w:r>
          <w:fldChar w:fldCharType="separate"/>
        </w:r>
        <w:r>
          <w:t>68</w:t>
        </w:r>
        <w:r>
          <w:fldChar w:fldCharType="end"/>
        </w:r>
      </w:hyperlink>
    </w:p>
    <w:p>
      <w:pPr>
        <w:pStyle w:val="TOC1"/>
        <w:tabs>
          <w:tab w:val="right" w:leader="dot" w:pos="8306"/>
        </w:tabs>
      </w:pPr>
      <w:hyperlink w:anchor="_Toc24342" w:history="1">
        <w:r>
          <w:rPr>
            <w:rFonts w:ascii="仿宋" w:eastAsia="仿宋" w:hAnsi="仿宋" w:cs="仿宋" w:hint="eastAsia"/>
            <w:lang w:eastAsia="zh-CN"/>
          </w:rPr>
          <w:t>十六、项目施工方案</w:t>
        </w:r>
        <w:r>
          <w:tab/>
        </w:r>
        <w:r>
          <w:fldChar w:fldCharType="begin"/>
        </w:r>
        <w:r>
          <w:instrText xml:space="preserve"> PAGEREF _Toc24342 \h </w:instrText>
        </w:r>
        <w:r>
          <w:fldChar w:fldCharType="separate"/>
        </w:r>
        <w:r>
          <w:t>70</w:t>
        </w:r>
        <w:r>
          <w:fldChar w:fldCharType="end"/>
        </w:r>
      </w:hyperlink>
    </w:p>
    <w:p>
      <w:pPr>
        <w:pStyle w:val="TOC2"/>
        <w:tabs>
          <w:tab w:val="right" w:leader="dot" w:pos="8306"/>
        </w:tabs>
      </w:pPr>
      <w:hyperlink w:anchor="_Toc30223" w:history="1">
        <w:r>
          <w:rPr>
            <w:rFonts w:ascii="仿宋" w:eastAsia="仿宋" w:hAnsi="仿宋" w:cs="仿宋" w:hint="eastAsia"/>
            <w:lang w:eastAsia="zh-CN"/>
          </w:rPr>
          <w:t>(一)、施工组织设计</w:t>
        </w:r>
        <w:r>
          <w:tab/>
        </w:r>
        <w:r>
          <w:fldChar w:fldCharType="begin"/>
        </w:r>
        <w:r>
          <w:instrText xml:space="preserve"> PAGEREF _Toc30223 \h </w:instrText>
        </w:r>
        <w:r>
          <w:fldChar w:fldCharType="separate"/>
        </w:r>
        <w:r>
          <w:t>70</w:t>
        </w:r>
        <w:r>
          <w:fldChar w:fldCharType="end"/>
        </w:r>
      </w:hyperlink>
    </w:p>
    <w:p>
      <w:pPr>
        <w:pStyle w:val="TOC2"/>
        <w:tabs>
          <w:tab w:val="right" w:leader="dot" w:pos="8306"/>
        </w:tabs>
      </w:pPr>
      <w:hyperlink w:anchor="_Toc10375" w:history="1">
        <w:r>
          <w:rPr>
            <w:rFonts w:ascii="仿宋" w:eastAsia="仿宋" w:hAnsi="仿宋" w:cs="仿宋" w:hint="eastAsia"/>
            <w:lang w:eastAsia="zh-CN"/>
          </w:rPr>
          <w:t>(二)、施工工艺与技术路线</w:t>
        </w:r>
        <w:r>
          <w:tab/>
        </w:r>
        <w:r>
          <w:fldChar w:fldCharType="begin"/>
        </w:r>
        <w:r>
          <w:instrText xml:space="preserve"> PAGEREF _Toc10375 \h </w:instrText>
        </w:r>
        <w:r>
          <w:fldChar w:fldCharType="separate"/>
        </w:r>
        <w:r>
          <w:t>72</w:t>
        </w:r>
        <w:r>
          <w:fldChar w:fldCharType="end"/>
        </w:r>
      </w:hyperlink>
    </w:p>
    <w:p>
      <w:pPr>
        <w:pStyle w:val="TOC2"/>
        <w:tabs>
          <w:tab w:val="right" w:leader="dot" w:pos="8306"/>
        </w:tabs>
      </w:pPr>
      <w:hyperlink w:anchor="_Toc32426" w:history="1">
        <w:r>
          <w:rPr>
            <w:rFonts w:ascii="仿宋" w:eastAsia="仿宋" w:hAnsi="仿宋" w:cs="仿宋" w:hint="eastAsia"/>
            <w:lang w:eastAsia="zh-CN"/>
          </w:rPr>
          <w:t>(三)、关键节点施工计划</w:t>
        </w:r>
        <w:r>
          <w:tab/>
        </w:r>
        <w:r>
          <w:fldChar w:fldCharType="begin"/>
        </w:r>
        <w:r>
          <w:instrText xml:space="preserve"> PAGEREF _Toc32426 \h </w:instrText>
        </w:r>
        <w:r>
          <w:fldChar w:fldCharType="separate"/>
        </w:r>
        <w:r>
          <w:t>73</w:t>
        </w:r>
        <w:r>
          <w:fldChar w:fldCharType="end"/>
        </w:r>
      </w:hyperlink>
    </w:p>
    <w:p>
      <w:pPr>
        <w:pStyle w:val="TOC2"/>
        <w:tabs>
          <w:tab w:val="right" w:leader="dot" w:pos="8306"/>
        </w:tabs>
      </w:pPr>
      <w:hyperlink w:anchor="_Toc30860" w:history="1">
        <w:r>
          <w:rPr>
            <w:rFonts w:ascii="仿宋" w:eastAsia="仿宋" w:hAnsi="仿宋" w:cs="仿宋" w:hint="eastAsia"/>
            <w:lang w:eastAsia="zh-CN"/>
          </w:rPr>
          <w:t>(四)、施工现场管理</w:t>
        </w:r>
        <w:r>
          <w:tab/>
        </w:r>
        <w:r>
          <w:fldChar w:fldCharType="begin"/>
        </w:r>
        <w:r>
          <w:instrText xml:space="preserve"> PAGEREF _Toc30860 \h </w:instrText>
        </w:r>
        <w:r>
          <w:fldChar w:fldCharType="separate"/>
        </w:r>
        <w:r>
          <w:t>74</w:t>
        </w:r>
        <w:r>
          <w:fldChar w:fldCharType="end"/>
        </w:r>
      </w:hyperlink>
    </w:p>
    <w:p>
      <w:pPr>
        <w:pStyle w:val="TOC1"/>
        <w:tabs>
          <w:tab w:val="right" w:leader="dot" w:pos="8306"/>
        </w:tabs>
      </w:pPr>
      <w:hyperlink w:anchor="_Toc1845" w:history="1">
        <w:r>
          <w:rPr>
            <w:rFonts w:ascii="仿宋" w:eastAsia="仿宋" w:hAnsi="仿宋" w:cs="仿宋" w:hint="eastAsia"/>
            <w:lang w:eastAsia="zh-CN"/>
          </w:rPr>
          <w:t>十七、人力资源管理与开发</w:t>
        </w:r>
        <w:r>
          <w:tab/>
        </w:r>
        <w:r>
          <w:fldChar w:fldCharType="begin"/>
        </w:r>
        <w:r>
          <w:instrText xml:space="preserve"> PAGEREF _Toc1845 \h </w:instrText>
        </w:r>
        <w:r>
          <w:fldChar w:fldCharType="separate"/>
        </w:r>
        <w:r>
          <w:t>77</w:t>
        </w:r>
        <w:r>
          <w:fldChar w:fldCharType="end"/>
        </w:r>
      </w:hyperlink>
    </w:p>
    <w:p>
      <w:pPr>
        <w:pStyle w:val="TOC2"/>
        <w:tabs>
          <w:tab w:val="right" w:leader="dot" w:pos="8306"/>
        </w:tabs>
      </w:pPr>
      <w:hyperlink w:anchor="_Toc21179" w:history="1">
        <w:r>
          <w:rPr>
            <w:rFonts w:ascii="仿宋" w:eastAsia="仿宋" w:hAnsi="仿宋" w:cs="仿宋" w:hint="eastAsia"/>
            <w:lang w:eastAsia="zh-CN"/>
          </w:rPr>
          <w:t>(一)、人力资源规划</w:t>
        </w:r>
        <w:r>
          <w:tab/>
        </w:r>
        <w:r>
          <w:fldChar w:fldCharType="begin"/>
        </w:r>
        <w:r>
          <w:instrText xml:space="preserve"> PAGEREF _Toc21179 \h </w:instrText>
        </w:r>
        <w:r>
          <w:fldChar w:fldCharType="separate"/>
        </w:r>
        <w:r>
          <w:t>77</w:t>
        </w:r>
        <w:r>
          <w:fldChar w:fldCharType="end"/>
        </w:r>
      </w:hyperlink>
    </w:p>
    <w:p>
      <w:pPr>
        <w:pStyle w:val="TOC2"/>
        <w:tabs>
          <w:tab w:val="right" w:leader="dot" w:pos="8306"/>
        </w:tabs>
      </w:pPr>
      <w:hyperlink w:anchor="_Toc1115" w:history="1">
        <w:r>
          <w:rPr>
            <w:rFonts w:ascii="仿宋" w:eastAsia="仿宋" w:hAnsi="仿宋" w:cs="仿宋" w:hint="eastAsia"/>
            <w:lang w:eastAsia="zh-CN"/>
          </w:rPr>
          <w:t>(二)、人力资源开发与培训</w:t>
        </w:r>
        <w:r>
          <w:tab/>
        </w:r>
        <w:r>
          <w:fldChar w:fldCharType="begin"/>
        </w:r>
        <w:r>
          <w:instrText xml:space="preserve"> PAGEREF _Toc1115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811"/>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810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002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766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一、索道缆车项目的市场准入条件分析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索道缆车项目而言，市场准入条件首先取决于政策法规环境。政府对于[行业名称]领域的法规，如环保标准、税收政策、和技术使用规范，直接影响索道缆车项目的运营和成本结构。例如，若政府针对使用可再生能源的企业提供税收优惠，这将对索道缆车项目的财务规划产生重要影响。同时，考虑经济环境和消费者偏好的变化对索道缆车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二、索道缆车项目的行业规范与合规性要求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索道缆车项目来说，遵守行业规范和合规性要求是确保项目顺利进行的基础。这包括遵循质量控制标准、安全规定、数据保护法规等。例如，若索道缆车项目涉及数据处理，须严格遵守相关的数据保护法规。此外，行业内部的自律规范，如产品标准和服务流程，也对于提升索道缆车项目在行业内的认可度和竞争力至关重要。项目管理团队必须不断更新策略，以应对行业规范和法规的变化，确保索道缆车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三、索道缆车项目的竞争格局和战略定位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索道缆车项目的发展规划中，理解行业的竞争格局对于制定有效的市场策略极为关键。这包括分析主要竞争对手的市场地位、优势及其业务模式。索道缆车项目面临的竞争对手可能包括大型成熟企业和创新型初创公司，各自采取不同的市场策略。因此，索道缆车项目需精确地定位自己的市场策略，如专注于产品创新、客户服务或成本效率，以在竞争中占据优势。通过深入的市场和竞争分析，索道缆车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8863"/>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0169"/>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索道缆车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索道缆车项目将进行详细的生态影响评估，确保不会对当地的动植物种群和自然栖息地造成负面影响。如果项目地点附近有重要的生物栖息地或生态敏感区，项目将重新考虑建设地点或采取相应的保护措施。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索道缆车项目将积极采用可持续材料，如再生塑料和生物降解材料，以减少对环境的影响。项目还将推行废物减量和回收计划，例如通过再利用工业废料或建立回收系统。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索道缆车项目还将参与当地的环保活动和计划，如资助当地的环境保护项目或与社区合作进行环保宣传活动。通过这些活动，项目不仅能够提高自身的环境表现，还能在当地社区中树立积极的环保形象。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21338"/>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索道缆车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索道缆车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索道缆车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8412"/>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索道缆车项目将采用绿色屋顶和生态墙等环境友好型建筑设计，这些设计不仅有助于改善空气质量，还能为城市野生动植物提供栖息地。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索道缆车项目将建立高效的废水处理系统，确保所有工业废水在排放前都经过适当处理，达到或超过环保标准。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索道缆车项目将致力于使用清洁能源，如太阳能和风能，减少对化石燃料的依赖。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https://d.book118.com/718071134003006045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索道缆车项目建设总纲及方案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072BAC"/>
    <w:rsid w:val="02072B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18071134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2024-02-19T12:57:00Z</dcterms:created>
  <dcterms:modified xsi:type="dcterms:W3CDTF">2024-02-19T12:57:54Z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6541FE1938AE41B6BD6772C61C32E688_11</vt:lpwstr>
  </property>
  <property fmtid="{D5CDD505-2E9C-101B-9397-08002B2CF9AE}" pid="3" name="KSOProductBuildVer">
    <vt:lpwstr>2052-12.1.0.16250</vt:lpwstr>
  </property>
</Properties>
</file>