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家用电力器具专用配件项目建设总纲及方案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2" w:history="1">
        <w:r>
          <w:rPr>
            <w:rFonts w:ascii="仿宋" w:eastAsia="仿宋" w:hAnsi="仿宋" w:cs="仿宋" w:hint="eastAsia"/>
            <w:lang w:eastAsia="zh-CN"/>
          </w:rPr>
          <w:t>序言</w:t>
        </w:r>
        <w:r>
          <w:tab/>
        </w:r>
        <w:r>
          <w:fldChar w:fldCharType="begin"/>
        </w:r>
        <w:r>
          <w:instrText xml:space="preserve"> PAGEREF _Toc32702 \h </w:instrText>
        </w:r>
        <w:r>
          <w:fldChar w:fldCharType="separate"/>
        </w:r>
        <w:r>
          <w:t>3</w:t>
        </w:r>
        <w:r>
          <w:fldChar w:fldCharType="end"/>
        </w:r>
      </w:hyperlink>
    </w:p>
    <w:p>
      <w:pPr>
        <w:pStyle w:val="TOC1"/>
        <w:tabs>
          <w:tab w:val="right" w:leader="dot" w:pos="8306"/>
        </w:tabs>
      </w:pPr>
      <w:hyperlink w:anchor="_Toc29481" w:history="1">
        <w:r>
          <w:rPr>
            <w:rFonts w:ascii="仿宋" w:eastAsia="仿宋" w:hAnsi="仿宋" w:cs="仿宋" w:hint="eastAsia"/>
            <w:lang w:eastAsia="zh-CN"/>
          </w:rPr>
          <w:t>一、建设风险评估分析</w:t>
        </w:r>
        <w:r>
          <w:tab/>
        </w:r>
        <w:r>
          <w:fldChar w:fldCharType="begin"/>
        </w:r>
        <w:r>
          <w:instrText xml:space="preserve"> PAGEREF _Toc29481 \h </w:instrText>
        </w:r>
        <w:r>
          <w:fldChar w:fldCharType="separate"/>
        </w:r>
        <w:r>
          <w:t>3</w:t>
        </w:r>
        <w:r>
          <w:fldChar w:fldCharType="end"/>
        </w:r>
      </w:hyperlink>
    </w:p>
    <w:p>
      <w:pPr>
        <w:pStyle w:val="TOC2"/>
        <w:tabs>
          <w:tab w:val="right" w:leader="dot" w:pos="8306"/>
        </w:tabs>
      </w:pPr>
      <w:hyperlink w:anchor="_Toc8821" w:history="1">
        <w:r>
          <w:rPr>
            <w:rFonts w:ascii="仿宋" w:eastAsia="仿宋" w:hAnsi="仿宋" w:cs="仿宋" w:hint="eastAsia"/>
            <w:lang w:eastAsia="zh-CN"/>
          </w:rPr>
          <w:t>(一)、政策风险分析</w:t>
        </w:r>
        <w:r>
          <w:tab/>
        </w:r>
        <w:r>
          <w:fldChar w:fldCharType="begin"/>
        </w:r>
        <w:r>
          <w:instrText xml:space="preserve"> PAGEREF _Toc8821 \h </w:instrText>
        </w:r>
        <w:r>
          <w:fldChar w:fldCharType="separate"/>
        </w:r>
        <w:r>
          <w:t>3</w:t>
        </w:r>
        <w:r>
          <w:fldChar w:fldCharType="end"/>
        </w:r>
      </w:hyperlink>
    </w:p>
    <w:p>
      <w:pPr>
        <w:pStyle w:val="TOC2"/>
        <w:tabs>
          <w:tab w:val="right" w:leader="dot" w:pos="8306"/>
        </w:tabs>
      </w:pPr>
      <w:hyperlink w:anchor="_Toc20951" w:history="1">
        <w:r>
          <w:rPr>
            <w:rFonts w:ascii="仿宋" w:eastAsia="仿宋" w:hAnsi="仿宋" w:cs="仿宋" w:hint="eastAsia"/>
            <w:lang w:eastAsia="zh-CN"/>
          </w:rPr>
          <w:t>(二)、社会风险分析</w:t>
        </w:r>
        <w:r>
          <w:tab/>
        </w:r>
        <w:r>
          <w:fldChar w:fldCharType="begin"/>
        </w:r>
        <w:r>
          <w:instrText xml:space="preserve"> PAGEREF _Toc20951 \h </w:instrText>
        </w:r>
        <w:r>
          <w:fldChar w:fldCharType="separate"/>
        </w:r>
        <w:r>
          <w:t>4</w:t>
        </w:r>
        <w:r>
          <w:fldChar w:fldCharType="end"/>
        </w:r>
      </w:hyperlink>
    </w:p>
    <w:p>
      <w:pPr>
        <w:pStyle w:val="TOC2"/>
        <w:tabs>
          <w:tab w:val="right" w:leader="dot" w:pos="8306"/>
        </w:tabs>
      </w:pPr>
      <w:hyperlink w:anchor="_Toc15884" w:history="1">
        <w:r>
          <w:rPr>
            <w:rFonts w:ascii="仿宋" w:eastAsia="仿宋" w:hAnsi="仿宋" w:cs="仿宋" w:hint="eastAsia"/>
            <w:lang w:eastAsia="zh-CN"/>
          </w:rPr>
          <w:t>(三)、市场风险分析</w:t>
        </w:r>
        <w:r>
          <w:tab/>
        </w:r>
        <w:r>
          <w:fldChar w:fldCharType="begin"/>
        </w:r>
        <w:r>
          <w:instrText xml:space="preserve"> PAGEREF _Toc15884 \h </w:instrText>
        </w:r>
        <w:r>
          <w:fldChar w:fldCharType="separate"/>
        </w:r>
        <w:r>
          <w:t>6</w:t>
        </w:r>
        <w:r>
          <w:fldChar w:fldCharType="end"/>
        </w:r>
      </w:hyperlink>
    </w:p>
    <w:p>
      <w:pPr>
        <w:pStyle w:val="TOC2"/>
        <w:tabs>
          <w:tab w:val="right" w:leader="dot" w:pos="8306"/>
        </w:tabs>
      </w:pPr>
      <w:hyperlink w:anchor="_Toc13259" w:history="1">
        <w:r>
          <w:rPr>
            <w:rFonts w:ascii="仿宋" w:eastAsia="仿宋" w:hAnsi="仿宋" w:cs="仿宋" w:hint="eastAsia"/>
            <w:lang w:eastAsia="zh-CN"/>
          </w:rPr>
          <w:t>(四)、资金风险分析</w:t>
        </w:r>
        <w:r>
          <w:tab/>
        </w:r>
        <w:r>
          <w:fldChar w:fldCharType="begin"/>
        </w:r>
        <w:r>
          <w:instrText xml:space="preserve"> PAGEREF _Toc13259 \h </w:instrText>
        </w:r>
        <w:r>
          <w:fldChar w:fldCharType="separate"/>
        </w:r>
        <w:r>
          <w:t>6</w:t>
        </w:r>
        <w:r>
          <w:fldChar w:fldCharType="end"/>
        </w:r>
      </w:hyperlink>
    </w:p>
    <w:p>
      <w:pPr>
        <w:pStyle w:val="TOC2"/>
        <w:tabs>
          <w:tab w:val="right" w:leader="dot" w:pos="8306"/>
        </w:tabs>
      </w:pPr>
      <w:hyperlink w:anchor="_Toc26407" w:history="1">
        <w:r>
          <w:rPr>
            <w:rFonts w:ascii="仿宋" w:eastAsia="仿宋" w:hAnsi="仿宋" w:cs="仿宋" w:hint="eastAsia"/>
            <w:lang w:eastAsia="zh-CN"/>
          </w:rPr>
          <w:t>(五)、技术风险分析</w:t>
        </w:r>
        <w:r>
          <w:tab/>
        </w:r>
        <w:r>
          <w:fldChar w:fldCharType="begin"/>
        </w:r>
        <w:r>
          <w:instrText xml:space="preserve"> PAGEREF _Toc26407 \h </w:instrText>
        </w:r>
        <w:r>
          <w:fldChar w:fldCharType="separate"/>
        </w:r>
        <w:r>
          <w:t>8</w:t>
        </w:r>
        <w:r>
          <w:fldChar w:fldCharType="end"/>
        </w:r>
      </w:hyperlink>
    </w:p>
    <w:p>
      <w:pPr>
        <w:pStyle w:val="TOC2"/>
        <w:tabs>
          <w:tab w:val="right" w:leader="dot" w:pos="8306"/>
        </w:tabs>
      </w:pPr>
      <w:hyperlink w:anchor="_Toc1082" w:history="1">
        <w:r>
          <w:rPr>
            <w:rFonts w:ascii="仿宋" w:eastAsia="仿宋" w:hAnsi="仿宋" w:cs="仿宋" w:hint="eastAsia"/>
            <w:lang w:eastAsia="zh-CN"/>
          </w:rPr>
          <w:t>(六)、财务风险分析</w:t>
        </w:r>
        <w:r>
          <w:tab/>
        </w:r>
        <w:r>
          <w:fldChar w:fldCharType="begin"/>
        </w:r>
        <w:r>
          <w:instrText xml:space="preserve"> PAGEREF _Toc1082 \h </w:instrText>
        </w:r>
        <w:r>
          <w:fldChar w:fldCharType="separate"/>
        </w:r>
        <w:r>
          <w:t>9</w:t>
        </w:r>
        <w:r>
          <w:fldChar w:fldCharType="end"/>
        </w:r>
      </w:hyperlink>
    </w:p>
    <w:p>
      <w:pPr>
        <w:pStyle w:val="TOC2"/>
        <w:tabs>
          <w:tab w:val="right" w:leader="dot" w:pos="8306"/>
        </w:tabs>
      </w:pPr>
      <w:hyperlink w:anchor="_Toc26812" w:history="1">
        <w:r>
          <w:rPr>
            <w:rFonts w:ascii="仿宋" w:eastAsia="仿宋" w:hAnsi="仿宋" w:cs="仿宋" w:hint="eastAsia"/>
            <w:lang w:eastAsia="zh-CN"/>
          </w:rPr>
          <w:t>(七)、管理风险分析</w:t>
        </w:r>
        <w:r>
          <w:tab/>
        </w:r>
        <w:r>
          <w:fldChar w:fldCharType="begin"/>
        </w:r>
        <w:r>
          <w:instrText xml:space="preserve"> PAGEREF _Toc26812 \h </w:instrText>
        </w:r>
        <w:r>
          <w:fldChar w:fldCharType="separate"/>
        </w:r>
        <w:r>
          <w:t>11</w:t>
        </w:r>
        <w:r>
          <w:fldChar w:fldCharType="end"/>
        </w:r>
      </w:hyperlink>
    </w:p>
    <w:p>
      <w:pPr>
        <w:pStyle w:val="TOC2"/>
        <w:tabs>
          <w:tab w:val="right" w:leader="dot" w:pos="8306"/>
        </w:tabs>
      </w:pPr>
      <w:hyperlink w:anchor="_Toc9331" w:history="1">
        <w:r>
          <w:rPr>
            <w:rFonts w:ascii="仿宋" w:eastAsia="仿宋" w:hAnsi="仿宋" w:cs="仿宋" w:hint="eastAsia"/>
            <w:lang w:eastAsia="zh-CN"/>
          </w:rPr>
          <w:t>(八)、其它风险分析</w:t>
        </w:r>
        <w:r>
          <w:tab/>
        </w:r>
        <w:r>
          <w:fldChar w:fldCharType="begin"/>
        </w:r>
        <w:r>
          <w:instrText xml:space="preserve"> PAGEREF _Toc9331 \h </w:instrText>
        </w:r>
        <w:r>
          <w:fldChar w:fldCharType="separate"/>
        </w:r>
        <w:r>
          <w:t>12</w:t>
        </w:r>
        <w:r>
          <w:fldChar w:fldCharType="end"/>
        </w:r>
      </w:hyperlink>
    </w:p>
    <w:p>
      <w:pPr>
        <w:pStyle w:val="TOC2"/>
        <w:tabs>
          <w:tab w:val="right" w:leader="dot" w:pos="8306"/>
        </w:tabs>
      </w:pPr>
      <w:hyperlink w:anchor="_Toc8269" w:history="1">
        <w:r>
          <w:rPr>
            <w:rFonts w:ascii="仿宋" w:eastAsia="仿宋" w:hAnsi="仿宋" w:cs="仿宋" w:hint="eastAsia"/>
            <w:lang w:eastAsia="zh-CN"/>
          </w:rPr>
          <w:t>(九)、社会影响评估</w:t>
        </w:r>
        <w:r>
          <w:tab/>
        </w:r>
        <w:r>
          <w:fldChar w:fldCharType="begin"/>
        </w:r>
        <w:r>
          <w:instrText xml:space="preserve"> PAGEREF _Toc8269 \h </w:instrText>
        </w:r>
        <w:r>
          <w:fldChar w:fldCharType="separate"/>
        </w:r>
        <w:r>
          <w:t>13</w:t>
        </w:r>
        <w:r>
          <w:fldChar w:fldCharType="end"/>
        </w:r>
      </w:hyperlink>
    </w:p>
    <w:p>
      <w:pPr>
        <w:pStyle w:val="TOC1"/>
        <w:tabs>
          <w:tab w:val="right" w:leader="dot" w:pos="8306"/>
        </w:tabs>
      </w:pPr>
      <w:hyperlink w:anchor="_Toc8112" w:history="1">
        <w:r>
          <w:rPr>
            <w:rFonts w:ascii="仿宋" w:eastAsia="仿宋" w:hAnsi="仿宋" w:cs="仿宋" w:hint="eastAsia"/>
            <w:lang w:eastAsia="zh-CN"/>
          </w:rPr>
          <w:t>二、背景、必要性分析</w:t>
        </w:r>
        <w:r>
          <w:tab/>
        </w:r>
        <w:r>
          <w:fldChar w:fldCharType="begin"/>
        </w:r>
        <w:r>
          <w:instrText xml:space="preserve"> PAGEREF _Toc8112 \h </w:instrText>
        </w:r>
        <w:r>
          <w:fldChar w:fldCharType="separate"/>
        </w:r>
        <w:r>
          <w:t>15</w:t>
        </w:r>
        <w:r>
          <w:fldChar w:fldCharType="end"/>
        </w:r>
      </w:hyperlink>
    </w:p>
    <w:p>
      <w:pPr>
        <w:pStyle w:val="TOC2"/>
        <w:tabs>
          <w:tab w:val="right" w:leader="dot" w:pos="8306"/>
        </w:tabs>
      </w:pPr>
      <w:hyperlink w:anchor="_Toc2274" w:history="1">
        <w:r>
          <w:rPr>
            <w:rFonts w:ascii="仿宋" w:eastAsia="仿宋" w:hAnsi="仿宋" w:cs="仿宋" w:hint="eastAsia"/>
            <w:lang w:eastAsia="zh-CN"/>
          </w:rPr>
          <w:t>(一)、项目建设背景</w:t>
        </w:r>
        <w:r>
          <w:tab/>
        </w:r>
        <w:r>
          <w:fldChar w:fldCharType="begin"/>
        </w:r>
        <w:r>
          <w:instrText xml:space="preserve"> PAGEREF _Toc2274 \h </w:instrText>
        </w:r>
        <w:r>
          <w:fldChar w:fldCharType="separate"/>
        </w:r>
        <w:r>
          <w:t>15</w:t>
        </w:r>
        <w:r>
          <w:fldChar w:fldCharType="end"/>
        </w:r>
      </w:hyperlink>
    </w:p>
    <w:p>
      <w:pPr>
        <w:pStyle w:val="TOC2"/>
        <w:tabs>
          <w:tab w:val="right" w:leader="dot" w:pos="8306"/>
        </w:tabs>
      </w:pPr>
      <w:hyperlink w:anchor="_Toc5809" w:history="1">
        <w:r>
          <w:rPr>
            <w:rFonts w:ascii="仿宋" w:eastAsia="仿宋" w:hAnsi="仿宋" w:cs="仿宋" w:hint="eastAsia"/>
            <w:lang w:eastAsia="zh-CN"/>
          </w:rPr>
          <w:t>(二)、必要性分析</w:t>
        </w:r>
        <w:r>
          <w:tab/>
        </w:r>
        <w:r>
          <w:fldChar w:fldCharType="begin"/>
        </w:r>
        <w:r>
          <w:instrText xml:space="preserve"> PAGEREF _Toc5809 \h </w:instrText>
        </w:r>
        <w:r>
          <w:fldChar w:fldCharType="separate"/>
        </w:r>
        <w:r>
          <w:t>16</w:t>
        </w:r>
        <w:r>
          <w:fldChar w:fldCharType="end"/>
        </w:r>
      </w:hyperlink>
    </w:p>
    <w:p>
      <w:pPr>
        <w:pStyle w:val="TOC2"/>
        <w:tabs>
          <w:tab w:val="right" w:leader="dot" w:pos="8306"/>
        </w:tabs>
      </w:pPr>
      <w:hyperlink w:anchor="_Toc21189" w:history="1">
        <w:r>
          <w:rPr>
            <w:rFonts w:ascii="仿宋" w:eastAsia="仿宋" w:hAnsi="仿宋" w:cs="仿宋" w:hint="eastAsia"/>
            <w:lang w:eastAsia="zh-CN"/>
          </w:rPr>
          <w:t>(三)、项目建设有利条件</w:t>
        </w:r>
        <w:r>
          <w:tab/>
        </w:r>
        <w:r>
          <w:fldChar w:fldCharType="begin"/>
        </w:r>
        <w:r>
          <w:instrText xml:space="preserve"> PAGEREF _Toc21189 \h </w:instrText>
        </w:r>
        <w:r>
          <w:fldChar w:fldCharType="separate"/>
        </w:r>
        <w:r>
          <w:t>18</w:t>
        </w:r>
        <w:r>
          <w:fldChar w:fldCharType="end"/>
        </w:r>
      </w:hyperlink>
    </w:p>
    <w:p>
      <w:pPr>
        <w:pStyle w:val="TOC1"/>
        <w:tabs>
          <w:tab w:val="right" w:leader="dot" w:pos="8306"/>
        </w:tabs>
      </w:pPr>
      <w:hyperlink w:anchor="_Toc26866" w:history="1">
        <w:r>
          <w:rPr>
            <w:rFonts w:ascii="仿宋" w:eastAsia="仿宋" w:hAnsi="仿宋" w:cs="仿宋" w:hint="eastAsia"/>
            <w:lang w:eastAsia="zh-CN"/>
          </w:rPr>
          <w:t>三、社会影响分析</w:t>
        </w:r>
        <w:r>
          <w:tab/>
        </w:r>
        <w:r>
          <w:fldChar w:fldCharType="begin"/>
        </w:r>
        <w:r>
          <w:instrText xml:space="preserve"> PAGEREF _Toc26866 \h </w:instrText>
        </w:r>
        <w:r>
          <w:fldChar w:fldCharType="separate"/>
        </w:r>
        <w:r>
          <w:t>19</w:t>
        </w:r>
        <w:r>
          <w:fldChar w:fldCharType="end"/>
        </w:r>
      </w:hyperlink>
    </w:p>
    <w:p>
      <w:pPr>
        <w:pStyle w:val="TOC2"/>
        <w:tabs>
          <w:tab w:val="right" w:leader="dot" w:pos="8306"/>
        </w:tabs>
      </w:pPr>
      <w:hyperlink w:anchor="_Toc5727" w:history="1">
        <w:r>
          <w:rPr>
            <w:rFonts w:ascii="仿宋" w:eastAsia="仿宋" w:hAnsi="仿宋" w:cs="仿宋" w:hint="eastAsia"/>
            <w:lang w:eastAsia="zh-CN"/>
          </w:rPr>
          <w:t>(一)、社会影响效果分析</w:t>
        </w:r>
        <w:r>
          <w:tab/>
        </w:r>
        <w:r>
          <w:fldChar w:fldCharType="begin"/>
        </w:r>
        <w:r>
          <w:instrText xml:space="preserve"> PAGEREF _Toc5727 \h </w:instrText>
        </w:r>
        <w:r>
          <w:fldChar w:fldCharType="separate"/>
        </w:r>
        <w:r>
          <w:t>19</w:t>
        </w:r>
        <w:r>
          <w:fldChar w:fldCharType="end"/>
        </w:r>
      </w:hyperlink>
    </w:p>
    <w:p>
      <w:pPr>
        <w:pStyle w:val="TOC2"/>
        <w:tabs>
          <w:tab w:val="right" w:leader="dot" w:pos="8306"/>
        </w:tabs>
      </w:pPr>
      <w:hyperlink w:anchor="_Toc4274" w:history="1">
        <w:r>
          <w:rPr>
            <w:rFonts w:ascii="仿宋" w:eastAsia="仿宋" w:hAnsi="仿宋" w:cs="仿宋" w:hint="eastAsia"/>
            <w:lang w:eastAsia="zh-CN"/>
          </w:rPr>
          <w:t>(二)、社会适应性分析</w:t>
        </w:r>
        <w:r>
          <w:tab/>
        </w:r>
        <w:r>
          <w:fldChar w:fldCharType="begin"/>
        </w:r>
        <w:r>
          <w:instrText xml:space="preserve"> PAGEREF _Toc4274 \h </w:instrText>
        </w:r>
        <w:r>
          <w:fldChar w:fldCharType="separate"/>
        </w:r>
        <w:r>
          <w:t>22</w:t>
        </w:r>
        <w:r>
          <w:fldChar w:fldCharType="end"/>
        </w:r>
      </w:hyperlink>
    </w:p>
    <w:p>
      <w:pPr>
        <w:pStyle w:val="TOC2"/>
        <w:tabs>
          <w:tab w:val="right" w:leader="dot" w:pos="8306"/>
        </w:tabs>
      </w:pPr>
      <w:hyperlink w:anchor="_Toc25242" w:history="1">
        <w:r>
          <w:rPr>
            <w:rFonts w:ascii="仿宋" w:eastAsia="仿宋" w:hAnsi="仿宋" w:cs="仿宋" w:hint="eastAsia"/>
            <w:lang w:eastAsia="zh-CN"/>
          </w:rPr>
          <w:t>(三)、社会风险及对策分析</w:t>
        </w:r>
        <w:r>
          <w:tab/>
        </w:r>
        <w:r>
          <w:fldChar w:fldCharType="begin"/>
        </w:r>
        <w:r>
          <w:instrText xml:space="preserve"> PAGEREF _Toc25242 \h </w:instrText>
        </w:r>
        <w:r>
          <w:fldChar w:fldCharType="separate"/>
        </w:r>
        <w:r>
          <w:t>23</w:t>
        </w:r>
        <w:r>
          <w:fldChar w:fldCharType="end"/>
        </w:r>
      </w:hyperlink>
    </w:p>
    <w:p>
      <w:pPr>
        <w:pStyle w:val="TOC1"/>
        <w:tabs>
          <w:tab w:val="right" w:leader="dot" w:pos="8306"/>
        </w:tabs>
      </w:pPr>
      <w:hyperlink w:anchor="_Toc4143" w:history="1">
        <w:r>
          <w:rPr>
            <w:rFonts w:ascii="仿宋" w:eastAsia="仿宋" w:hAnsi="仿宋" w:cs="仿宋" w:hint="eastAsia"/>
            <w:lang w:eastAsia="zh-CN"/>
          </w:rPr>
          <w:t>四、财务管理与成本控制</w:t>
        </w:r>
        <w:r>
          <w:tab/>
        </w:r>
        <w:r>
          <w:fldChar w:fldCharType="begin"/>
        </w:r>
        <w:r>
          <w:instrText xml:space="preserve"> PAGEREF _Toc4143 \h </w:instrText>
        </w:r>
        <w:r>
          <w:fldChar w:fldCharType="separate"/>
        </w:r>
        <w:r>
          <w:t>27</w:t>
        </w:r>
        <w:r>
          <w:fldChar w:fldCharType="end"/>
        </w:r>
      </w:hyperlink>
    </w:p>
    <w:p>
      <w:pPr>
        <w:pStyle w:val="TOC2"/>
        <w:tabs>
          <w:tab w:val="right" w:leader="dot" w:pos="8306"/>
        </w:tabs>
      </w:pPr>
      <w:hyperlink w:anchor="_Toc11189" w:history="1">
        <w:r>
          <w:rPr>
            <w:rFonts w:ascii="仿宋" w:eastAsia="仿宋" w:hAnsi="仿宋" w:cs="仿宋" w:hint="eastAsia"/>
            <w:lang w:eastAsia="zh-CN"/>
          </w:rPr>
          <w:t>(一)、财务管理体系建设</w:t>
        </w:r>
        <w:r>
          <w:tab/>
        </w:r>
        <w:r>
          <w:fldChar w:fldCharType="begin"/>
        </w:r>
        <w:r>
          <w:instrText xml:space="preserve"> PAGEREF _Toc11189 \h </w:instrText>
        </w:r>
        <w:r>
          <w:fldChar w:fldCharType="separate"/>
        </w:r>
        <w:r>
          <w:t>27</w:t>
        </w:r>
        <w:r>
          <w:fldChar w:fldCharType="end"/>
        </w:r>
      </w:hyperlink>
    </w:p>
    <w:p>
      <w:pPr>
        <w:pStyle w:val="TOC2"/>
        <w:tabs>
          <w:tab w:val="right" w:leader="dot" w:pos="8306"/>
        </w:tabs>
      </w:pPr>
      <w:hyperlink w:anchor="_Toc449" w:history="1">
        <w:r>
          <w:rPr>
            <w:rFonts w:ascii="仿宋" w:eastAsia="仿宋" w:hAnsi="仿宋" w:cs="仿宋" w:hint="eastAsia"/>
            <w:lang w:eastAsia="zh-CN"/>
          </w:rPr>
          <w:t>(二)、成本控制措施</w:t>
        </w:r>
        <w:r>
          <w:tab/>
        </w:r>
        <w:r>
          <w:fldChar w:fldCharType="begin"/>
        </w:r>
        <w:r>
          <w:instrText xml:space="preserve"> PAGEREF _Toc449 \h </w:instrText>
        </w:r>
        <w:r>
          <w:fldChar w:fldCharType="separate"/>
        </w:r>
        <w:r>
          <w:t>28</w:t>
        </w:r>
        <w:r>
          <w:fldChar w:fldCharType="end"/>
        </w:r>
      </w:hyperlink>
    </w:p>
    <w:p>
      <w:pPr>
        <w:pStyle w:val="TOC1"/>
        <w:tabs>
          <w:tab w:val="right" w:leader="dot" w:pos="8306"/>
        </w:tabs>
      </w:pPr>
      <w:hyperlink w:anchor="_Toc1399" w:history="1">
        <w:r>
          <w:rPr>
            <w:rFonts w:ascii="仿宋" w:eastAsia="仿宋" w:hAnsi="仿宋" w:cs="仿宋" w:hint="eastAsia"/>
            <w:lang w:eastAsia="zh-CN"/>
          </w:rPr>
          <w:t>五、环境和生态影响分析</w:t>
        </w:r>
        <w:r>
          <w:tab/>
        </w:r>
        <w:r>
          <w:fldChar w:fldCharType="begin"/>
        </w:r>
        <w:r>
          <w:instrText xml:space="preserve"> PAGEREF _Toc1399 \h </w:instrText>
        </w:r>
        <w:r>
          <w:fldChar w:fldCharType="separate"/>
        </w:r>
        <w:r>
          <w:t>30</w:t>
        </w:r>
        <w:r>
          <w:fldChar w:fldCharType="end"/>
        </w:r>
      </w:hyperlink>
    </w:p>
    <w:p>
      <w:pPr>
        <w:pStyle w:val="TOC2"/>
        <w:tabs>
          <w:tab w:val="right" w:leader="dot" w:pos="8306"/>
        </w:tabs>
      </w:pPr>
      <w:hyperlink w:anchor="_Toc10674" w:history="1">
        <w:r>
          <w:rPr>
            <w:rFonts w:ascii="仿宋" w:eastAsia="仿宋" w:hAnsi="仿宋" w:cs="仿宋" w:hint="eastAsia"/>
            <w:lang w:eastAsia="zh-CN"/>
          </w:rPr>
          <w:t>(一)、环境和生态现状</w:t>
        </w:r>
        <w:r>
          <w:tab/>
        </w:r>
        <w:r>
          <w:fldChar w:fldCharType="begin"/>
        </w:r>
        <w:r>
          <w:instrText xml:space="preserve"> PAGEREF _Toc10674 \h </w:instrText>
        </w:r>
        <w:r>
          <w:fldChar w:fldCharType="separate"/>
        </w:r>
        <w:r>
          <w:t>30</w:t>
        </w:r>
        <w:r>
          <w:fldChar w:fldCharType="end"/>
        </w:r>
      </w:hyperlink>
    </w:p>
    <w:p>
      <w:pPr>
        <w:pStyle w:val="TOC2"/>
        <w:tabs>
          <w:tab w:val="right" w:leader="dot" w:pos="8306"/>
        </w:tabs>
      </w:pPr>
      <w:hyperlink w:anchor="_Toc11289" w:history="1">
        <w:r>
          <w:rPr>
            <w:rFonts w:ascii="仿宋" w:eastAsia="仿宋" w:hAnsi="仿宋" w:cs="仿宋" w:hint="eastAsia"/>
            <w:lang w:eastAsia="zh-CN"/>
          </w:rPr>
          <w:t>(二)、生态环境影响分析</w:t>
        </w:r>
        <w:r>
          <w:tab/>
        </w:r>
        <w:r>
          <w:fldChar w:fldCharType="begin"/>
        </w:r>
        <w:r>
          <w:instrText xml:space="preserve"> PAGEREF _Toc11289 \h </w:instrText>
        </w:r>
        <w:r>
          <w:fldChar w:fldCharType="separate"/>
        </w:r>
        <w:r>
          <w:t>31</w:t>
        </w:r>
        <w:r>
          <w:fldChar w:fldCharType="end"/>
        </w:r>
      </w:hyperlink>
    </w:p>
    <w:p>
      <w:pPr>
        <w:pStyle w:val="TOC2"/>
        <w:tabs>
          <w:tab w:val="right" w:leader="dot" w:pos="8306"/>
        </w:tabs>
      </w:pPr>
      <w:hyperlink w:anchor="_Toc8206" w:history="1">
        <w:r>
          <w:rPr>
            <w:rFonts w:ascii="仿宋" w:eastAsia="仿宋" w:hAnsi="仿宋" w:cs="仿宋" w:hint="eastAsia"/>
            <w:lang w:eastAsia="zh-CN"/>
          </w:rPr>
          <w:t>(三)、生态环境保护措施</w:t>
        </w:r>
        <w:r>
          <w:tab/>
        </w:r>
        <w:r>
          <w:fldChar w:fldCharType="begin"/>
        </w:r>
        <w:r>
          <w:instrText xml:space="preserve"> PAGEREF _Toc8206 \h </w:instrText>
        </w:r>
        <w:r>
          <w:fldChar w:fldCharType="separate"/>
        </w:r>
        <w:r>
          <w:t>32</w:t>
        </w:r>
        <w:r>
          <w:fldChar w:fldCharType="end"/>
        </w:r>
      </w:hyperlink>
    </w:p>
    <w:p>
      <w:pPr>
        <w:pStyle w:val="TOC2"/>
        <w:tabs>
          <w:tab w:val="right" w:leader="dot" w:pos="8306"/>
        </w:tabs>
      </w:pPr>
      <w:hyperlink w:anchor="_Toc14690" w:history="1">
        <w:r>
          <w:rPr>
            <w:rFonts w:ascii="仿宋" w:eastAsia="仿宋" w:hAnsi="仿宋" w:cs="仿宋" w:hint="eastAsia"/>
            <w:lang w:eastAsia="zh-CN"/>
          </w:rPr>
          <w:t>(四)、地质灾害影响分析</w:t>
        </w:r>
        <w:r>
          <w:tab/>
        </w:r>
        <w:r>
          <w:fldChar w:fldCharType="begin"/>
        </w:r>
        <w:r>
          <w:instrText xml:space="preserve"> PAGEREF _Toc14690 \h </w:instrText>
        </w:r>
        <w:r>
          <w:fldChar w:fldCharType="separate"/>
        </w:r>
        <w:r>
          <w:t>34</w:t>
        </w:r>
        <w:r>
          <w:fldChar w:fldCharType="end"/>
        </w:r>
      </w:hyperlink>
    </w:p>
    <w:p>
      <w:pPr>
        <w:pStyle w:val="TOC2"/>
        <w:tabs>
          <w:tab w:val="right" w:leader="dot" w:pos="8306"/>
        </w:tabs>
      </w:pPr>
      <w:hyperlink w:anchor="_Toc6592" w:history="1">
        <w:r>
          <w:rPr>
            <w:rFonts w:ascii="仿宋" w:eastAsia="仿宋" w:hAnsi="仿宋" w:cs="仿宋" w:hint="eastAsia"/>
            <w:lang w:eastAsia="zh-CN"/>
          </w:rPr>
          <w:t>(五)、特殊环境影响</w:t>
        </w:r>
        <w:r>
          <w:tab/>
        </w:r>
        <w:r>
          <w:fldChar w:fldCharType="begin"/>
        </w:r>
        <w:r>
          <w:instrText xml:space="preserve"> PAGEREF _Toc6592 \h </w:instrText>
        </w:r>
        <w:r>
          <w:fldChar w:fldCharType="separate"/>
        </w:r>
        <w:r>
          <w:t>36</w:t>
        </w:r>
        <w:r>
          <w:fldChar w:fldCharType="end"/>
        </w:r>
      </w:hyperlink>
    </w:p>
    <w:p>
      <w:pPr>
        <w:pStyle w:val="TOC1"/>
        <w:tabs>
          <w:tab w:val="right" w:leader="dot" w:pos="8306"/>
        </w:tabs>
      </w:pPr>
      <w:hyperlink w:anchor="_Toc4042" w:history="1">
        <w:r>
          <w:rPr>
            <w:rFonts w:ascii="仿宋" w:eastAsia="仿宋" w:hAnsi="仿宋" w:cs="仿宋" w:hint="eastAsia"/>
            <w:lang w:eastAsia="zh-CN"/>
          </w:rPr>
          <w:t>六、资源开发及综合利用分析</w:t>
        </w:r>
        <w:r>
          <w:tab/>
        </w:r>
        <w:r>
          <w:fldChar w:fldCharType="begin"/>
        </w:r>
        <w:r>
          <w:instrText xml:space="preserve"> PAGEREF _Toc4042 \h </w:instrText>
        </w:r>
        <w:r>
          <w:fldChar w:fldCharType="separate"/>
        </w:r>
        <w:r>
          <w:t>37</w:t>
        </w:r>
        <w:r>
          <w:fldChar w:fldCharType="end"/>
        </w:r>
      </w:hyperlink>
    </w:p>
    <w:p>
      <w:pPr>
        <w:pStyle w:val="TOC2"/>
        <w:tabs>
          <w:tab w:val="right" w:leader="dot" w:pos="8306"/>
        </w:tabs>
      </w:pPr>
      <w:hyperlink w:anchor="_Toc21422" w:history="1">
        <w:r>
          <w:rPr>
            <w:rFonts w:ascii="仿宋" w:eastAsia="仿宋" w:hAnsi="仿宋" w:cs="仿宋" w:hint="eastAsia"/>
            <w:lang w:eastAsia="zh-CN"/>
          </w:rPr>
          <w:t>(一)、资源开发方案</w:t>
        </w:r>
        <w:r>
          <w:tab/>
        </w:r>
        <w:r>
          <w:fldChar w:fldCharType="begin"/>
        </w:r>
        <w:r>
          <w:instrText xml:space="preserve"> PAGEREF _Toc21422 \h </w:instrText>
        </w:r>
        <w:r>
          <w:fldChar w:fldCharType="separate"/>
        </w:r>
        <w:r>
          <w:t>37</w:t>
        </w:r>
        <w:r>
          <w:fldChar w:fldCharType="end"/>
        </w:r>
      </w:hyperlink>
    </w:p>
    <w:p>
      <w:pPr>
        <w:pStyle w:val="TOC2"/>
        <w:tabs>
          <w:tab w:val="right" w:leader="dot" w:pos="8306"/>
        </w:tabs>
      </w:pPr>
      <w:hyperlink w:anchor="_Toc5030" w:history="1">
        <w:r>
          <w:rPr>
            <w:rFonts w:ascii="仿宋" w:eastAsia="仿宋" w:hAnsi="仿宋" w:cs="仿宋" w:hint="eastAsia"/>
            <w:lang w:eastAsia="zh-CN"/>
          </w:rPr>
          <w:t>(二)、资源利用方案</w:t>
        </w:r>
        <w:r>
          <w:tab/>
        </w:r>
        <w:r>
          <w:fldChar w:fldCharType="begin"/>
        </w:r>
        <w:r>
          <w:instrText xml:space="preserve"> PAGEREF _Toc5030 \h </w:instrText>
        </w:r>
        <w:r>
          <w:fldChar w:fldCharType="separate"/>
        </w:r>
        <w:r>
          <w:t>38</w:t>
        </w:r>
        <w:r>
          <w:fldChar w:fldCharType="end"/>
        </w:r>
      </w:hyperlink>
    </w:p>
    <w:p>
      <w:pPr>
        <w:pStyle w:val="TOC2"/>
        <w:tabs>
          <w:tab w:val="right" w:leader="dot" w:pos="8306"/>
        </w:tabs>
      </w:pPr>
      <w:hyperlink w:anchor="_Toc30655" w:history="1">
        <w:r>
          <w:rPr>
            <w:rFonts w:ascii="仿宋" w:eastAsia="仿宋" w:hAnsi="仿宋" w:cs="仿宋" w:hint="eastAsia"/>
            <w:lang w:eastAsia="zh-CN"/>
          </w:rPr>
          <w:t>(三)、资源节约措施</w:t>
        </w:r>
        <w:r>
          <w:tab/>
        </w:r>
        <w:r>
          <w:fldChar w:fldCharType="begin"/>
        </w:r>
        <w:r>
          <w:instrText xml:space="preserve"> PAGEREF _Toc30655 \h </w:instrText>
        </w:r>
        <w:r>
          <w:fldChar w:fldCharType="separate"/>
        </w:r>
        <w:r>
          <w:t>39</w:t>
        </w:r>
        <w:r>
          <w:fldChar w:fldCharType="end"/>
        </w:r>
      </w:hyperlink>
    </w:p>
    <w:p>
      <w:pPr>
        <w:pStyle w:val="TOC1"/>
        <w:tabs>
          <w:tab w:val="right" w:leader="dot" w:pos="8306"/>
        </w:tabs>
      </w:pPr>
      <w:hyperlink w:anchor="_Toc19106" w:history="1">
        <w:r>
          <w:rPr>
            <w:rFonts w:ascii="仿宋" w:eastAsia="仿宋" w:hAnsi="仿宋" w:cs="仿宋" w:hint="eastAsia"/>
            <w:lang w:eastAsia="zh-CN"/>
          </w:rPr>
          <w:t>七、土地利用与规划方案</w:t>
        </w:r>
        <w:r>
          <w:tab/>
        </w:r>
        <w:r>
          <w:fldChar w:fldCharType="begin"/>
        </w:r>
        <w:r>
          <w:instrText xml:space="preserve"> PAGEREF _Toc19106 \h </w:instrText>
        </w:r>
        <w:r>
          <w:fldChar w:fldCharType="separate"/>
        </w:r>
        <w:r>
          <w:t>40</w:t>
        </w:r>
        <w:r>
          <w:fldChar w:fldCharType="end"/>
        </w:r>
      </w:hyperlink>
    </w:p>
    <w:p>
      <w:pPr>
        <w:pStyle w:val="TOC2"/>
        <w:tabs>
          <w:tab w:val="right" w:leader="dot" w:pos="8306"/>
        </w:tabs>
      </w:pPr>
      <w:hyperlink w:anchor="_Toc21220" w:history="1">
        <w:r>
          <w:rPr>
            <w:rFonts w:ascii="仿宋" w:eastAsia="仿宋" w:hAnsi="仿宋" w:cs="仿宋" w:hint="eastAsia"/>
            <w:lang w:eastAsia="zh-CN"/>
          </w:rPr>
          <w:t>(一)、项目用地情况分析</w:t>
        </w:r>
        <w:r>
          <w:tab/>
        </w:r>
        <w:r>
          <w:fldChar w:fldCharType="begin"/>
        </w:r>
        <w:r>
          <w:instrText xml:space="preserve"> PAGEREF _Toc21220 \h </w:instrText>
        </w:r>
        <w:r>
          <w:fldChar w:fldCharType="separate"/>
        </w:r>
        <w:r>
          <w:t>40</w:t>
        </w:r>
        <w:r>
          <w:fldChar w:fldCharType="end"/>
        </w:r>
      </w:hyperlink>
    </w:p>
    <w:p>
      <w:pPr>
        <w:pStyle w:val="TOC2"/>
        <w:tabs>
          <w:tab w:val="right" w:leader="dot" w:pos="8306"/>
        </w:tabs>
      </w:pPr>
      <w:hyperlink w:anchor="_Toc31761" w:history="1">
        <w:r>
          <w:rPr>
            <w:rFonts w:ascii="仿宋" w:eastAsia="仿宋" w:hAnsi="仿宋" w:cs="仿宋" w:hint="eastAsia"/>
            <w:lang w:eastAsia="zh-CN"/>
          </w:rPr>
          <w:t>(二)、土地利用规划方案</w:t>
        </w:r>
        <w:r>
          <w:tab/>
        </w:r>
        <w:r>
          <w:fldChar w:fldCharType="begin"/>
        </w:r>
        <w:r>
          <w:instrText xml:space="preserve"> PAGEREF _Toc31761 \h </w:instrText>
        </w:r>
        <w:r>
          <w:fldChar w:fldCharType="separate"/>
        </w:r>
        <w:r>
          <w:t>41</w:t>
        </w:r>
        <w:r>
          <w:fldChar w:fldCharType="end"/>
        </w:r>
      </w:hyperlink>
    </w:p>
    <w:p>
      <w:pPr>
        <w:pStyle w:val="TOC1"/>
        <w:tabs>
          <w:tab w:val="right" w:leader="dot" w:pos="8306"/>
        </w:tabs>
      </w:pPr>
      <w:hyperlink w:anchor="_Toc11422" w:history="1">
        <w:r>
          <w:rPr>
            <w:rFonts w:ascii="仿宋" w:eastAsia="仿宋" w:hAnsi="仿宋" w:cs="仿宋" w:hint="eastAsia"/>
            <w:lang w:eastAsia="zh-CN"/>
          </w:rPr>
          <w:t>八、技术创新与产业升级</w:t>
        </w:r>
        <w:r>
          <w:tab/>
        </w:r>
        <w:r>
          <w:fldChar w:fldCharType="begin"/>
        </w:r>
        <w:r>
          <w:instrText xml:space="preserve"> PAGEREF _Toc11422 \h </w:instrText>
        </w:r>
        <w:r>
          <w:fldChar w:fldCharType="separate"/>
        </w:r>
        <w:r>
          <w:t>43</w:t>
        </w:r>
        <w:r>
          <w:fldChar w:fldCharType="end"/>
        </w:r>
      </w:hyperlink>
    </w:p>
    <w:p>
      <w:pPr>
        <w:pStyle w:val="TOC2"/>
        <w:tabs>
          <w:tab w:val="right" w:leader="dot" w:pos="8306"/>
        </w:tabs>
      </w:pPr>
      <w:hyperlink w:anchor="_Toc234" w:history="1">
        <w:r>
          <w:rPr>
            <w:rFonts w:ascii="仿宋" w:eastAsia="仿宋" w:hAnsi="仿宋" w:cs="仿宋" w:hint="eastAsia"/>
            <w:lang w:eastAsia="zh-CN"/>
          </w:rPr>
          <w:t>(一)、技术创新方向与目标</w:t>
        </w:r>
        <w:r>
          <w:tab/>
        </w:r>
        <w:r>
          <w:fldChar w:fldCharType="begin"/>
        </w:r>
        <w:r>
          <w:instrText xml:space="preserve"> PAGEREF _Toc234 \h </w:instrText>
        </w:r>
        <w:r>
          <w:fldChar w:fldCharType="separate"/>
        </w:r>
        <w:r>
          <w:t>43</w:t>
        </w:r>
        <w:r>
          <w:fldChar w:fldCharType="end"/>
        </w:r>
      </w:hyperlink>
    </w:p>
    <w:p>
      <w:pPr>
        <w:pStyle w:val="TOC2"/>
        <w:tabs>
          <w:tab w:val="right" w:leader="dot" w:pos="8306"/>
        </w:tabs>
      </w:pPr>
      <w:hyperlink w:anchor="_Toc21407" w:history="1">
        <w:r>
          <w:rPr>
            <w:rFonts w:ascii="仿宋" w:eastAsia="仿宋" w:hAnsi="仿宋" w:cs="仿宋" w:hint="eastAsia"/>
            <w:lang w:eastAsia="zh-CN"/>
          </w:rPr>
          <w:t>(二)、产业升级路径与措施</w:t>
        </w:r>
        <w:r>
          <w:tab/>
        </w:r>
        <w:r>
          <w:fldChar w:fldCharType="begin"/>
        </w:r>
        <w:r>
          <w:instrText xml:space="preserve"> PAGEREF _Toc21407 \h </w:instrText>
        </w:r>
        <w:r>
          <w:fldChar w:fldCharType="separate"/>
        </w:r>
        <w:r>
          <w:t>44</w:t>
        </w:r>
        <w:r>
          <w:fldChar w:fldCharType="end"/>
        </w:r>
      </w:hyperlink>
    </w:p>
    <w:p>
      <w:pPr>
        <w:pStyle w:val="TOC1"/>
        <w:tabs>
          <w:tab w:val="right" w:leader="dot" w:pos="8306"/>
        </w:tabs>
      </w:pPr>
      <w:hyperlink w:anchor="_Toc10336" w:history="1">
        <w:r>
          <w:rPr>
            <w:rFonts w:ascii="仿宋" w:eastAsia="仿宋" w:hAnsi="仿宋" w:cs="仿宋" w:hint="eastAsia"/>
            <w:lang w:eastAsia="zh-CN"/>
          </w:rPr>
          <w:t>九、安全与应急管理</w:t>
        </w:r>
        <w:r>
          <w:tab/>
        </w:r>
        <w:r>
          <w:fldChar w:fldCharType="begin"/>
        </w:r>
        <w:r>
          <w:instrText xml:space="preserve"> PAGEREF _Toc10336 \h </w:instrText>
        </w:r>
        <w:r>
          <w:fldChar w:fldCharType="separate"/>
        </w:r>
        <w:r>
          <w:t>45</w:t>
        </w:r>
        <w:r>
          <w:fldChar w:fldCharType="end"/>
        </w:r>
      </w:hyperlink>
    </w:p>
    <w:p>
      <w:pPr>
        <w:pStyle w:val="TOC2"/>
        <w:tabs>
          <w:tab w:val="right" w:leader="dot" w:pos="8306"/>
        </w:tabs>
      </w:pPr>
      <w:hyperlink w:anchor="_Toc20592" w:history="1">
        <w:r>
          <w:rPr>
            <w:rFonts w:ascii="仿宋" w:eastAsia="仿宋" w:hAnsi="仿宋" w:cs="仿宋" w:hint="eastAsia"/>
            <w:lang w:eastAsia="zh-CN"/>
          </w:rPr>
          <w:t>(一)、安全生产管理</w:t>
        </w:r>
        <w:r>
          <w:tab/>
        </w:r>
        <w:r>
          <w:fldChar w:fldCharType="begin"/>
        </w:r>
        <w:r>
          <w:instrText xml:space="preserve"> PAGEREF _Toc20592 \h </w:instrText>
        </w:r>
        <w:r>
          <w:fldChar w:fldCharType="separate"/>
        </w:r>
        <w:r>
          <w:t>45</w:t>
        </w:r>
        <w:r>
          <w:fldChar w:fldCharType="end"/>
        </w:r>
      </w:hyperlink>
    </w:p>
    <w:p>
      <w:pPr>
        <w:pStyle w:val="TOC2"/>
        <w:tabs>
          <w:tab w:val="right" w:leader="dot" w:pos="8306"/>
        </w:tabs>
      </w:pPr>
      <w:hyperlink w:anchor="_Toc32371" w:history="1">
        <w:r>
          <w:rPr>
            <w:rFonts w:ascii="仿宋" w:eastAsia="仿宋" w:hAnsi="仿宋" w:cs="仿宋" w:hint="eastAsia"/>
            <w:lang w:eastAsia="zh-CN"/>
          </w:rPr>
          <w:t>(二)、应急预案与响应</w:t>
        </w:r>
        <w:r>
          <w:tab/>
        </w:r>
        <w:r>
          <w:fldChar w:fldCharType="begin"/>
        </w:r>
        <w:r>
          <w:instrText xml:space="preserve"> PAGEREF _Toc32371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75" w:history="1">
        <w:r>
          <w:rPr>
            <w:rFonts w:ascii="仿宋" w:eastAsia="仿宋" w:hAnsi="仿宋" w:cs="仿宋" w:hint="eastAsia"/>
            <w:lang w:eastAsia="zh-CN"/>
          </w:rPr>
          <w:t>十、客户关系管理与市场拓展</w:t>
        </w:r>
        <w:r>
          <w:tab/>
        </w:r>
        <w:r>
          <w:fldChar w:fldCharType="begin"/>
        </w:r>
        <w:r>
          <w:instrText xml:space="preserve"> PAGEREF _Toc30275 \h </w:instrText>
        </w:r>
        <w:r>
          <w:fldChar w:fldCharType="separate"/>
        </w:r>
        <w:r>
          <w:t>49</w:t>
        </w:r>
        <w:r>
          <w:fldChar w:fldCharType="end"/>
        </w:r>
      </w:hyperlink>
    </w:p>
    <w:p>
      <w:pPr>
        <w:pStyle w:val="TOC2"/>
        <w:tabs>
          <w:tab w:val="right" w:leader="dot" w:pos="8306"/>
        </w:tabs>
      </w:pPr>
      <w:hyperlink w:anchor="_Toc27640" w:history="1">
        <w:r>
          <w:rPr>
            <w:rFonts w:ascii="仿宋" w:eastAsia="仿宋" w:hAnsi="仿宋" w:cs="仿宋" w:hint="eastAsia"/>
            <w:lang w:eastAsia="zh-CN"/>
          </w:rPr>
          <w:t>(一)、客户关系管理策略</w:t>
        </w:r>
        <w:r>
          <w:tab/>
        </w:r>
        <w:r>
          <w:fldChar w:fldCharType="begin"/>
        </w:r>
        <w:r>
          <w:instrText xml:space="preserve"> PAGEREF _Toc27640 \h </w:instrText>
        </w:r>
        <w:r>
          <w:fldChar w:fldCharType="separate"/>
        </w:r>
        <w:r>
          <w:t>49</w:t>
        </w:r>
        <w:r>
          <w:fldChar w:fldCharType="end"/>
        </w:r>
      </w:hyperlink>
    </w:p>
    <w:p>
      <w:pPr>
        <w:pStyle w:val="TOC2"/>
        <w:tabs>
          <w:tab w:val="right" w:leader="dot" w:pos="8306"/>
        </w:tabs>
      </w:pPr>
      <w:hyperlink w:anchor="_Toc2906" w:history="1">
        <w:r>
          <w:rPr>
            <w:rFonts w:ascii="仿宋" w:eastAsia="仿宋" w:hAnsi="仿宋" w:cs="仿宋" w:hint="eastAsia"/>
            <w:lang w:eastAsia="zh-CN"/>
          </w:rPr>
          <w:t>(二)、市场拓展方案</w:t>
        </w:r>
        <w:r>
          <w:tab/>
        </w:r>
        <w:r>
          <w:fldChar w:fldCharType="begin"/>
        </w:r>
        <w:r>
          <w:instrText xml:space="preserve"> PAGEREF _Toc2906 \h </w:instrText>
        </w:r>
        <w:r>
          <w:fldChar w:fldCharType="separate"/>
        </w:r>
        <w:r>
          <w:t>50</w:t>
        </w:r>
        <w:r>
          <w:fldChar w:fldCharType="end"/>
        </w:r>
      </w:hyperlink>
    </w:p>
    <w:p>
      <w:pPr>
        <w:pStyle w:val="TOC1"/>
        <w:tabs>
          <w:tab w:val="right" w:leader="dot" w:pos="8306"/>
        </w:tabs>
      </w:pPr>
      <w:hyperlink w:anchor="_Toc9186" w:history="1">
        <w:r>
          <w:rPr>
            <w:rFonts w:ascii="仿宋" w:eastAsia="仿宋" w:hAnsi="仿宋" w:cs="仿宋" w:hint="eastAsia"/>
            <w:lang w:eastAsia="zh-CN"/>
          </w:rPr>
          <w:t>十一、项目实施与管理方案</w:t>
        </w:r>
        <w:r>
          <w:tab/>
        </w:r>
        <w:r>
          <w:fldChar w:fldCharType="begin"/>
        </w:r>
        <w:r>
          <w:instrText xml:space="preserve"> PAGEREF _Toc9186 \h </w:instrText>
        </w:r>
        <w:r>
          <w:fldChar w:fldCharType="separate"/>
        </w:r>
        <w:r>
          <w:t>51</w:t>
        </w:r>
        <w:r>
          <w:fldChar w:fldCharType="end"/>
        </w:r>
      </w:hyperlink>
    </w:p>
    <w:p>
      <w:pPr>
        <w:pStyle w:val="TOC2"/>
        <w:tabs>
          <w:tab w:val="right" w:leader="dot" w:pos="8306"/>
        </w:tabs>
      </w:pPr>
      <w:hyperlink w:anchor="_Toc19884" w:history="1">
        <w:r>
          <w:rPr>
            <w:rFonts w:ascii="仿宋" w:eastAsia="仿宋" w:hAnsi="仿宋" w:cs="仿宋" w:hint="eastAsia"/>
            <w:lang w:eastAsia="zh-CN"/>
          </w:rPr>
          <w:t>(一)、项目实施计划</w:t>
        </w:r>
        <w:r>
          <w:tab/>
        </w:r>
        <w:r>
          <w:fldChar w:fldCharType="begin"/>
        </w:r>
        <w:r>
          <w:instrText xml:space="preserve"> PAGEREF _Toc19884 \h </w:instrText>
        </w:r>
        <w:r>
          <w:fldChar w:fldCharType="separate"/>
        </w:r>
        <w:r>
          <w:t>51</w:t>
        </w:r>
        <w:r>
          <w:fldChar w:fldCharType="end"/>
        </w:r>
      </w:hyperlink>
    </w:p>
    <w:p>
      <w:pPr>
        <w:pStyle w:val="TOC2"/>
        <w:tabs>
          <w:tab w:val="right" w:leader="dot" w:pos="8306"/>
        </w:tabs>
      </w:pPr>
      <w:hyperlink w:anchor="_Toc12247" w:history="1">
        <w:r>
          <w:rPr>
            <w:rFonts w:ascii="仿宋" w:eastAsia="仿宋" w:hAnsi="仿宋" w:cs="仿宋" w:hint="eastAsia"/>
            <w:lang w:eastAsia="zh-CN"/>
          </w:rPr>
          <w:t>(二)、项目组织机构与职责</w:t>
        </w:r>
        <w:r>
          <w:tab/>
        </w:r>
        <w:r>
          <w:fldChar w:fldCharType="begin"/>
        </w:r>
        <w:r>
          <w:instrText xml:space="preserve"> PAGEREF _Toc12247 \h </w:instrText>
        </w:r>
        <w:r>
          <w:fldChar w:fldCharType="separate"/>
        </w:r>
        <w:r>
          <w:t>52</w:t>
        </w:r>
        <w:r>
          <w:fldChar w:fldCharType="end"/>
        </w:r>
      </w:hyperlink>
    </w:p>
    <w:p>
      <w:pPr>
        <w:pStyle w:val="TOC2"/>
        <w:tabs>
          <w:tab w:val="right" w:leader="dot" w:pos="8306"/>
        </w:tabs>
      </w:pPr>
      <w:hyperlink w:anchor="_Toc32176" w:history="1">
        <w:r>
          <w:rPr>
            <w:rFonts w:ascii="仿宋" w:eastAsia="仿宋" w:hAnsi="仿宋" w:cs="仿宋" w:hint="eastAsia"/>
            <w:lang w:eastAsia="zh-CN"/>
          </w:rPr>
          <w:t>(三)、项目管理与监控体系</w:t>
        </w:r>
        <w:r>
          <w:tab/>
        </w:r>
        <w:r>
          <w:fldChar w:fldCharType="begin"/>
        </w:r>
        <w:r>
          <w:instrText xml:space="preserve"> PAGEREF _Toc32176 \h </w:instrText>
        </w:r>
        <w:r>
          <w:fldChar w:fldCharType="separate"/>
        </w:r>
        <w:r>
          <w:t>55</w:t>
        </w:r>
        <w:r>
          <w:fldChar w:fldCharType="end"/>
        </w:r>
      </w:hyperlink>
    </w:p>
    <w:p>
      <w:pPr>
        <w:pStyle w:val="TOC1"/>
        <w:tabs>
          <w:tab w:val="right" w:leader="dot" w:pos="8306"/>
        </w:tabs>
      </w:pPr>
      <w:hyperlink w:anchor="_Toc15948" w:history="1">
        <w:r>
          <w:rPr>
            <w:rFonts w:ascii="仿宋" w:eastAsia="仿宋" w:hAnsi="仿宋" w:cs="仿宋" w:hint="eastAsia"/>
            <w:lang w:eastAsia="zh-CN"/>
          </w:rPr>
          <w:t>十二、经济效益与社会效益优化</w:t>
        </w:r>
        <w:r>
          <w:tab/>
        </w:r>
        <w:r>
          <w:fldChar w:fldCharType="begin"/>
        </w:r>
        <w:r>
          <w:instrText xml:space="preserve"> PAGEREF _Toc15948 \h </w:instrText>
        </w:r>
        <w:r>
          <w:fldChar w:fldCharType="separate"/>
        </w:r>
        <w:r>
          <w:t>57</w:t>
        </w:r>
        <w:r>
          <w:fldChar w:fldCharType="end"/>
        </w:r>
      </w:hyperlink>
    </w:p>
    <w:p>
      <w:pPr>
        <w:pStyle w:val="TOC2"/>
        <w:tabs>
          <w:tab w:val="right" w:leader="dot" w:pos="8306"/>
        </w:tabs>
      </w:pPr>
      <w:hyperlink w:anchor="_Toc10353" w:history="1">
        <w:r>
          <w:rPr>
            <w:rFonts w:ascii="仿宋" w:eastAsia="仿宋" w:hAnsi="仿宋" w:cs="仿宋" w:hint="eastAsia"/>
            <w:lang w:eastAsia="zh-CN"/>
          </w:rPr>
          <w:t>(一)、经济效益提升策略</w:t>
        </w:r>
        <w:r>
          <w:tab/>
        </w:r>
        <w:r>
          <w:fldChar w:fldCharType="begin"/>
        </w:r>
        <w:r>
          <w:instrText xml:space="preserve"> PAGEREF _Toc10353 \h </w:instrText>
        </w:r>
        <w:r>
          <w:fldChar w:fldCharType="separate"/>
        </w:r>
        <w:r>
          <w:t>57</w:t>
        </w:r>
        <w:r>
          <w:fldChar w:fldCharType="end"/>
        </w:r>
      </w:hyperlink>
    </w:p>
    <w:p>
      <w:pPr>
        <w:pStyle w:val="TOC2"/>
        <w:tabs>
          <w:tab w:val="right" w:leader="dot" w:pos="8306"/>
        </w:tabs>
      </w:pPr>
      <w:hyperlink w:anchor="_Toc9929" w:history="1">
        <w:r>
          <w:rPr>
            <w:rFonts w:ascii="仿宋" w:eastAsia="仿宋" w:hAnsi="仿宋" w:cs="仿宋" w:hint="eastAsia"/>
            <w:lang w:eastAsia="zh-CN"/>
          </w:rPr>
          <w:t>(二)、社会效益增强方案</w:t>
        </w:r>
        <w:r>
          <w:tab/>
        </w:r>
        <w:r>
          <w:fldChar w:fldCharType="begin"/>
        </w:r>
        <w:r>
          <w:instrText xml:space="preserve"> PAGEREF _Toc9929 \h </w:instrText>
        </w:r>
        <w:r>
          <w:fldChar w:fldCharType="separate"/>
        </w:r>
        <w:r>
          <w:t>58</w:t>
        </w:r>
        <w:r>
          <w:fldChar w:fldCharType="end"/>
        </w:r>
      </w:hyperlink>
    </w:p>
    <w:p>
      <w:pPr>
        <w:pStyle w:val="TOC1"/>
        <w:tabs>
          <w:tab w:val="right" w:leader="dot" w:pos="8306"/>
        </w:tabs>
      </w:pPr>
      <w:hyperlink w:anchor="_Toc29531" w:history="1">
        <w:r>
          <w:rPr>
            <w:rFonts w:ascii="仿宋" w:eastAsia="仿宋" w:hAnsi="仿宋" w:cs="仿宋" w:hint="eastAsia"/>
            <w:lang w:eastAsia="zh-CN"/>
          </w:rPr>
          <w:t>十三、合作与交流机制建立</w:t>
        </w:r>
        <w:r>
          <w:tab/>
        </w:r>
        <w:r>
          <w:fldChar w:fldCharType="begin"/>
        </w:r>
        <w:r>
          <w:instrText xml:space="preserve"> PAGEREF _Toc29531 \h </w:instrText>
        </w:r>
        <w:r>
          <w:fldChar w:fldCharType="separate"/>
        </w:r>
        <w:r>
          <w:t>59</w:t>
        </w:r>
        <w:r>
          <w:fldChar w:fldCharType="end"/>
        </w:r>
      </w:hyperlink>
    </w:p>
    <w:p>
      <w:pPr>
        <w:pStyle w:val="TOC2"/>
        <w:tabs>
          <w:tab w:val="right" w:leader="dot" w:pos="8306"/>
        </w:tabs>
      </w:pPr>
      <w:hyperlink w:anchor="_Toc32003" w:history="1">
        <w:r>
          <w:rPr>
            <w:rFonts w:ascii="仿宋" w:eastAsia="仿宋" w:hAnsi="仿宋" w:cs="仿宋" w:hint="eastAsia"/>
            <w:lang w:eastAsia="zh-CN"/>
          </w:rPr>
          <w:t>(一)、合作伙伴选择与合作方式</w:t>
        </w:r>
        <w:r>
          <w:tab/>
        </w:r>
        <w:r>
          <w:fldChar w:fldCharType="begin"/>
        </w:r>
        <w:r>
          <w:instrText xml:space="preserve"> PAGEREF _Toc32003 \h </w:instrText>
        </w:r>
        <w:r>
          <w:fldChar w:fldCharType="separate"/>
        </w:r>
        <w:r>
          <w:t>59</w:t>
        </w:r>
        <w:r>
          <w:fldChar w:fldCharType="end"/>
        </w:r>
      </w:hyperlink>
    </w:p>
    <w:p>
      <w:pPr>
        <w:pStyle w:val="TOC2"/>
        <w:tabs>
          <w:tab w:val="right" w:leader="dot" w:pos="8306"/>
        </w:tabs>
      </w:pPr>
      <w:hyperlink w:anchor="_Toc32613" w:history="1">
        <w:r>
          <w:rPr>
            <w:rFonts w:ascii="仿宋" w:eastAsia="仿宋" w:hAnsi="仿宋" w:cs="仿宋" w:hint="eastAsia"/>
            <w:lang w:eastAsia="zh-CN"/>
          </w:rPr>
          <w:t>(二)、交流与合作平台搭建</w:t>
        </w:r>
        <w:r>
          <w:tab/>
        </w:r>
        <w:r>
          <w:fldChar w:fldCharType="begin"/>
        </w:r>
        <w:r>
          <w:instrText xml:space="preserve"> PAGEREF _Toc32613 \h </w:instrText>
        </w:r>
        <w:r>
          <w:fldChar w:fldCharType="separate"/>
        </w:r>
        <w:r>
          <w:t>60</w:t>
        </w:r>
        <w:r>
          <w:fldChar w:fldCharType="end"/>
        </w:r>
      </w:hyperlink>
    </w:p>
    <w:p>
      <w:pPr>
        <w:pStyle w:val="TOC1"/>
        <w:tabs>
          <w:tab w:val="right" w:leader="dot" w:pos="8306"/>
        </w:tabs>
      </w:pPr>
      <w:hyperlink w:anchor="_Toc4575" w:history="1">
        <w:r>
          <w:rPr>
            <w:rFonts w:ascii="仿宋" w:eastAsia="仿宋" w:hAnsi="仿宋" w:cs="仿宋" w:hint="eastAsia"/>
            <w:lang w:eastAsia="zh-CN"/>
          </w:rPr>
          <w:t>十四、法律法规与政策遵循</w:t>
        </w:r>
        <w:r>
          <w:tab/>
        </w:r>
        <w:r>
          <w:fldChar w:fldCharType="begin"/>
        </w:r>
        <w:r>
          <w:instrText xml:space="preserve"> PAGEREF _Toc4575 \h </w:instrText>
        </w:r>
        <w:r>
          <w:fldChar w:fldCharType="separate"/>
        </w:r>
        <w:r>
          <w:t>62</w:t>
        </w:r>
        <w:r>
          <w:fldChar w:fldCharType="end"/>
        </w:r>
      </w:hyperlink>
    </w:p>
    <w:p>
      <w:pPr>
        <w:pStyle w:val="TOC2"/>
        <w:tabs>
          <w:tab w:val="right" w:leader="dot" w:pos="8306"/>
        </w:tabs>
      </w:pPr>
      <w:hyperlink w:anchor="_Toc26238" w:history="1">
        <w:r>
          <w:rPr>
            <w:rFonts w:ascii="仿宋" w:eastAsia="仿宋" w:hAnsi="仿宋" w:cs="仿宋" w:hint="eastAsia"/>
            <w:lang w:eastAsia="zh-CN"/>
          </w:rPr>
          <w:t>(一)、法律法规遵守</w:t>
        </w:r>
        <w:r>
          <w:tab/>
        </w:r>
        <w:r>
          <w:fldChar w:fldCharType="begin"/>
        </w:r>
        <w:r>
          <w:instrText xml:space="preserve"> PAGEREF _Toc26238 \h </w:instrText>
        </w:r>
        <w:r>
          <w:fldChar w:fldCharType="separate"/>
        </w:r>
        <w:r>
          <w:t>62</w:t>
        </w:r>
        <w:r>
          <w:fldChar w:fldCharType="end"/>
        </w:r>
      </w:hyperlink>
    </w:p>
    <w:p>
      <w:pPr>
        <w:pStyle w:val="TOC2"/>
        <w:tabs>
          <w:tab w:val="right" w:leader="dot" w:pos="8306"/>
        </w:tabs>
      </w:pPr>
      <w:hyperlink w:anchor="_Toc31151" w:history="1">
        <w:r>
          <w:rPr>
            <w:rFonts w:ascii="仿宋" w:eastAsia="仿宋" w:hAnsi="仿宋" w:cs="仿宋" w:hint="eastAsia"/>
            <w:lang w:eastAsia="zh-CN"/>
          </w:rPr>
          <w:t>(二)、政策导向与利用</w:t>
        </w:r>
        <w:r>
          <w:tab/>
        </w:r>
        <w:r>
          <w:fldChar w:fldCharType="begin"/>
        </w:r>
        <w:r>
          <w:instrText xml:space="preserve"> PAGEREF _Toc31151 \h </w:instrText>
        </w:r>
        <w:r>
          <w:fldChar w:fldCharType="separate"/>
        </w:r>
        <w:r>
          <w:t>63</w:t>
        </w:r>
        <w:r>
          <w:fldChar w:fldCharType="end"/>
        </w:r>
      </w:hyperlink>
    </w:p>
    <w:p>
      <w:pPr>
        <w:pStyle w:val="TOC1"/>
        <w:tabs>
          <w:tab w:val="right" w:leader="dot" w:pos="8306"/>
        </w:tabs>
      </w:pPr>
      <w:hyperlink w:anchor="_Toc11620" w:history="1">
        <w:r>
          <w:rPr>
            <w:rFonts w:ascii="仿宋" w:eastAsia="仿宋" w:hAnsi="仿宋" w:cs="仿宋" w:hint="eastAsia"/>
            <w:lang w:eastAsia="zh-CN"/>
          </w:rPr>
          <w:t>十五、设施与设备管理</w:t>
        </w:r>
        <w:r>
          <w:tab/>
        </w:r>
        <w:r>
          <w:fldChar w:fldCharType="begin"/>
        </w:r>
        <w:r>
          <w:instrText xml:space="preserve"> PAGEREF _Toc11620 \h </w:instrText>
        </w:r>
        <w:r>
          <w:fldChar w:fldCharType="separate"/>
        </w:r>
        <w:r>
          <w:t>64</w:t>
        </w:r>
        <w:r>
          <w:fldChar w:fldCharType="end"/>
        </w:r>
      </w:hyperlink>
    </w:p>
    <w:p>
      <w:pPr>
        <w:pStyle w:val="TOC2"/>
        <w:tabs>
          <w:tab w:val="right" w:leader="dot" w:pos="8306"/>
        </w:tabs>
      </w:pPr>
      <w:hyperlink w:anchor="_Toc10525" w:history="1">
        <w:r>
          <w:rPr>
            <w:rFonts w:ascii="仿宋" w:eastAsia="仿宋" w:hAnsi="仿宋" w:cs="仿宋" w:hint="eastAsia"/>
            <w:lang w:eastAsia="zh-CN"/>
          </w:rPr>
          <w:t>(一)、设施规划与配置</w:t>
        </w:r>
        <w:r>
          <w:tab/>
        </w:r>
        <w:r>
          <w:fldChar w:fldCharType="begin"/>
        </w:r>
        <w:r>
          <w:instrText xml:space="preserve"> PAGEREF _Toc10525 \h </w:instrText>
        </w:r>
        <w:r>
          <w:fldChar w:fldCharType="separate"/>
        </w:r>
        <w:r>
          <w:t>64</w:t>
        </w:r>
        <w:r>
          <w:fldChar w:fldCharType="end"/>
        </w:r>
      </w:hyperlink>
    </w:p>
    <w:p>
      <w:pPr>
        <w:pStyle w:val="TOC2"/>
        <w:tabs>
          <w:tab w:val="right" w:leader="dot" w:pos="8306"/>
        </w:tabs>
      </w:pPr>
      <w:hyperlink w:anchor="_Toc5465" w:history="1">
        <w:r>
          <w:rPr>
            <w:rFonts w:ascii="仿宋" w:eastAsia="仿宋" w:hAnsi="仿宋" w:cs="仿宋" w:hint="eastAsia"/>
            <w:lang w:eastAsia="zh-CN"/>
          </w:rPr>
          <w:t>(二)、设备采购与维护管理</w:t>
        </w:r>
        <w:r>
          <w:tab/>
        </w:r>
        <w:r>
          <w:fldChar w:fldCharType="begin"/>
        </w:r>
        <w:r>
          <w:instrText xml:space="preserve"> PAGEREF _Toc5465 \h </w:instrText>
        </w:r>
        <w:r>
          <w:fldChar w:fldCharType="separate"/>
        </w:r>
        <w:r>
          <w:t>64</w:t>
        </w:r>
        <w:r>
          <w:fldChar w:fldCharType="end"/>
        </w:r>
      </w:hyperlink>
    </w:p>
    <w:p>
      <w:pPr>
        <w:pStyle w:val="TOC2"/>
        <w:tabs>
          <w:tab w:val="right" w:leader="dot" w:pos="8306"/>
        </w:tabs>
      </w:pPr>
      <w:hyperlink w:anchor="_Toc1696" w:history="1">
        <w:r>
          <w:rPr>
            <w:rFonts w:ascii="仿宋" w:eastAsia="仿宋" w:hAnsi="仿宋" w:cs="仿宋" w:hint="eastAsia"/>
            <w:lang w:eastAsia="zh-CN"/>
          </w:rPr>
          <w:t>(三)、设施设备升级策略</w:t>
        </w:r>
        <w:r>
          <w:tab/>
        </w:r>
        <w:r>
          <w:fldChar w:fldCharType="begin"/>
        </w:r>
        <w:r>
          <w:instrText xml:space="preserve"> PAGEREF _Toc1696 \h </w:instrText>
        </w:r>
        <w:r>
          <w:fldChar w:fldCharType="separate"/>
        </w:r>
        <w:r>
          <w:t>65</w:t>
        </w:r>
        <w:r>
          <w:fldChar w:fldCharType="end"/>
        </w:r>
      </w:hyperlink>
    </w:p>
    <w:p>
      <w:pPr>
        <w:pStyle w:val="TOC1"/>
        <w:tabs>
          <w:tab w:val="right" w:leader="dot" w:pos="8306"/>
        </w:tabs>
      </w:pPr>
      <w:hyperlink w:anchor="_Toc21580" w:history="1">
        <w:r>
          <w:rPr>
            <w:rFonts w:ascii="仿宋" w:eastAsia="仿宋" w:hAnsi="仿宋" w:cs="仿宋" w:hint="eastAsia"/>
            <w:lang w:eastAsia="zh-CN"/>
          </w:rPr>
          <w:t>十六、创新驱动与持续发展</w:t>
        </w:r>
        <w:r>
          <w:tab/>
        </w:r>
        <w:r>
          <w:fldChar w:fldCharType="begin"/>
        </w:r>
        <w:r>
          <w:instrText xml:space="preserve"> PAGEREF _Toc21580 \h </w:instrText>
        </w:r>
        <w:r>
          <w:fldChar w:fldCharType="separate"/>
        </w:r>
        <w:r>
          <w:t>66</w:t>
        </w:r>
        <w:r>
          <w:fldChar w:fldCharType="end"/>
        </w:r>
      </w:hyperlink>
    </w:p>
    <w:p>
      <w:pPr>
        <w:pStyle w:val="TOC2"/>
        <w:tabs>
          <w:tab w:val="right" w:leader="dot" w:pos="8306"/>
        </w:tabs>
      </w:pPr>
      <w:hyperlink w:anchor="_Toc31859" w:history="1">
        <w:r>
          <w:rPr>
            <w:rFonts w:ascii="仿宋" w:eastAsia="仿宋" w:hAnsi="仿宋" w:cs="仿宋" w:hint="eastAsia"/>
            <w:lang w:eastAsia="zh-CN"/>
          </w:rPr>
          <w:t>(一)、创新驱动战略实施</w:t>
        </w:r>
        <w:r>
          <w:tab/>
        </w:r>
        <w:r>
          <w:fldChar w:fldCharType="begin"/>
        </w:r>
        <w:r>
          <w:instrText xml:space="preserve"> PAGEREF _Toc31859 \h </w:instrText>
        </w:r>
        <w:r>
          <w:fldChar w:fldCharType="separate"/>
        </w:r>
        <w:r>
          <w:t>66</w:t>
        </w:r>
        <w:r>
          <w:fldChar w:fldCharType="end"/>
        </w:r>
      </w:hyperlink>
    </w:p>
    <w:p>
      <w:pPr>
        <w:pStyle w:val="TOC2"/>
        <w:tabs>
          <w:tab w:val="right" w:leader="dot" w:pos="8306"/>
        </w:tabs>
      </w:pPr>
      <w:hyperlink w:anchor="_Toc12141" w:history="1">
        <w:r>
          <w:rPr>
            <w:rFonts w:ascii="仿宋" w:eastAsia="仿宋" w:hAnsi="仿宋" w:cs="仿宋" w:hint="eastAsia"/>
            <w:lang w:eastAsia="zh-CN"/>
          </w:rPr>
          <w:t>(二)、持续发展路径探索</w:t>
        </w:r>
        <w:r>
          <w:tab/>
        </w:r>
        <w:r>
          <w:fldChar w:fldCharType="begin"/>
        </w:r>
        <w:r>
          <w:instrText xml:space="preserve"> PAGEREF _Toc12141 \h </w:instrText>
        </w:r>
        <w:r>
          <w:fldChar w:fldCharType="separate"/>
        </w:r>
        <w:r>
          <w:t>67</w:t>
        </w:r>
        <w:r>
          <w:fldChar w:fldCharType="end"/>
        </w:r>
      </w:hyperlink>
    </w:p>
    <w:p>
      <w:pPr>
        <w:pStyle w:val="TOC1"/>
        <w:tabs>
          <w:tab w:val="right" w:leader="dot" w:pos="8306"/>
        </w:tabs>
      </w:pPr>
      <w:hyperlink w:anchor="_Toc14178" w:history="1">
        <w:r>
          <w:rPr>
            <w:rFonts w:ascii="仿宋" w:eastAsia="仿宋" w:hAnsi="仿宋" w:cs="仿宋" w:hint="eastAsia"/>
            <w:lang w:eastAsia="zh-CN"/>
          </w:rPr>
          <w:t>十七、质量管理与控制</w:t>
        </w:r>
        <w:r>
          <w:tab/>
        </w:r>
        <w:r>
          <w:fldChar w:fldCharType="begin"/>
        </w:r>
        <w:r>
          <w:instrText xml:space="preserve"> PAGEREF _Toc14178 \h </w:instrText>
        </w:r>
        <w:r>
          <w:fldChar w:fldCharType="separate"/>
        </w:r>
        <w:r>
          <w:t>72</w:t>
        </w:r>
        <w:r>
          <w:fldChar w:fldCharType="end"/>
        </w:r>
      </w:hyperlink>
    </w:p>
    <w:p>
      <w:pPr>
        <w:pStyle w:val="TOC2"/>
        <w:tabs>
          <w:tab w:val="right" w:leader="dot" w:pos="8306"/>
        </w:tabs>
      </w:pPr>
      <w:hyperlink w:anchor="_Toc4937" w:history="1">
        <w:r>
          <w:rPr>
            <w:rFonts w:ascii="仿宋" w:eastAsia="仿宋" w:hAnsi="仿宋" w:cs="仿宋" w:hint="eastAsia"/>
            <w:lang w:eastAsia="zh-CN"/>
          </w:rPr>
          <w:t>(一)、质量管理体系建设</w:t>
        </w:r>
        <w:r>
          <w:tab/>
        </w:r>
        <w:r>
          <w:fldChar w:fldCharType="begin"/>
        </w:r>
        <w:r>
          <w:instrText xml:space="preserve"> PAGEREF _Toc4937 \h </w:instrText>
        </w:r>
        <w:r>
          <w:fldChar w:fldCharType="separate"/>
        </w:r>
        <w:r>
          <w:t>72</w:t>
        </w:r>
        <w:r>
          <w:fldChar w:fldCharType="end"/>
        </w:r>
      </w:hyperlink>
    </w:p>
    <w:p>
      <w:pPr>
        <w:pStyle w:val="TOC2"/>
        <w:tabs>
          <w:tab w:val="right" w:leader="dot" w:pos="8306"/>
        </w:tabs>
      </w:pPr>
      <w:hyperlink w:anchor="_Toc24815" w:history="1">
        <w:r>
          <w:rPr>
            <w:rFonts w:ascii="仿宋" w:eastAsia="仿宋" w:hAnsi="仿宋" w:cs="仿宋" w:hint="eastAsia"/>
            <w:lang w:eastAsia="zh-CN"/>
          </w:rPr>
          <w:t>(二)、质量控制措施</w:t>
        </w:r>
        <w:r>
          <w:tab/>
        </w:r>
        <w:r>
          <w:fldChar w:fldCharType="begin"/>
        </w:r>
        <w:r>
          <w:instrText xml:space="preserve"> PAGEREF _Toc24815 \h </w:instrText>
        </w:r>
        <w:r>
          <w:fldChar w:fldCharType="separate"/>
        </w:r>
        <w:r>
          <w:t>73</w:t>
        </w:r>
        <w:r>
          <w:fldChar w:fldCharType="end"/>
        </w:r>
      </w:hyperlink>
    </w:p>
    <w:p>
      <w:pPr>
        <w:pStyle w:val="TOC1"/>
        <w:tabs>
          <w:tab w:val="right" w:leader="dot" w:pos="8306"/>
        </w:tabs>
      </w:pPr>
      <w:hyperlink w:anchor="_Toc24032" w:history="1">
        <w:r>
          <w:rPr>
            <w:rFonts w:ascii="仿宋" w:eastAsia="仿宋" w:hAnsi="仿宋" w:cs="仿宋" w:hint="eastAsia"/>
            <w:lang w:eastAsia="zh-CN"/>
          </w:rPr>
          <w:t>十八、产业协同与集群发展</w:t>
        </w:r>
        <w:r>
          <w:tab/>
        </w:r>
        <w:r>
          <w:fldChar w:fldCharType="begin"/>
        </w:r>
        <w:r>
          <w:instrText xml:space="preserve"> PAGEREF _Toc24032 \h </w:instrText>
        </w:r>
        <w:r>
          <w:fldChar w:fldCharType="separate"/>
        </w:r>
        <w:r>
          <w:t>74</w:t>
        </w:r>
        <w:r>
          <w:fldChar w:fldCharType="end"/>
        </w:r>
      </w:hyperlink>
    </w:p>
    <w:p>
      <w:pPr>
        <w:pStyle w:val="TOC2"/>
        <w:tabs>
          <w:tab w:val="right" w:leader="dot" w:pos="8306"/>
        </w:tabs>
      </w:pPr>
      <w:hyperlink w:anchor="_Toc22418" w:history="1">
        <w:r>
          <w:rPr>
            <w:rFonts w:ascii="仿宋" w:eastAsia="仿宋" w:hAnsi="仿宋" w:cs="仿宋" w:hint="eastAsia"/>
            <w:lang w:eastAsia="zh-CN"/>
          </w:rPr>
          <w:t>(一)、产业协同机制建设</w:t>
        </w:r>
        <w:r>
          <w:tab/>
        </w:r>
        <w:r>
          <w:fldChar w:fldCharType="begin"/>
        </w:r>
        <w:r>
          <w:instrText xml:space="preserve"> PAGEREF _Toc22418 \h </w:instrText>
        </w:r>
        <w:r>
          <w:fldChar w:fldCharType="separate"/>
        </w:r>
        <w:r>
          <w:t>74</w:t>
        </w:r>
        <w:r>
          <w:fldChar w:fldCharType="end"/>
        </w:r>
      </w:hyperlink>
    </w:p>
    <w:p>
      <w:pPr>
        <w:pStyle w:val="TOC2"/>
        <w:tabs>
          <w:tab w:val="right" w:leader="dot" w:pos="8306"/>
        </w:tabs>
      </w:pPr>
      <w:hyperlink w:anchor="_Toc29270" w:history="1">
        <w:r>
          <w:rPr>
            <w:rFonts w:ascii="仿宋" w:eastAsia="仿宋" w:hAnsi="仿宋" w:cs="仿宋" w:hint="eastAsia"/>
            <w:lang w:eastAsia="zh-CN"/>
          </w:rPr>
          <w:t>(二)、产业集群培育与发展</w:t>
        </w:r>
        <w:r>
          <w:tab/>
        </w:r>
        <w:r>
          <w:fldChar w:fldCharType="begin"/>
        </w:r>
        <w:r>
          <w:instrText xml:space="preserve"> PAGEREF _Toc29270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8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95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8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2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40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8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https://d.book118.com/718075010063006046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45547A"/>
    <w:rsid w:val="0D4554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7501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2024-02-27T19:32:00Z</dcterms:created>
  <dcterms:modified xsi:type="dcterms:W3CDTF">2024-02-27T19:32:42Z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7654F99CC0E843A9850A7337E50F9398_11</vt:lpwstr>
  </property>
  <property fmtid="{D5CDD505-2E9C-101B-9397-08002B2CF9AE}" pid="3" name="KSOProductBuildVer">
    <vt:lpwstr>2052-12.1.0.16250</vt:lpwstr>
  </property>
</Properties>
</file>