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正电子发射体层成像装置(PET)项目建设方案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63" w:history="1">
        <w:r>
          <w:rPr>
            <w:rFonts w:ascii="仿宋" w:eastAsia="仿宋" w:hAnsi="仿宋" w:cs="仿宋" w:hint="eastAsia"/>
            <w:lang w:eastAsia="zh-CN"/>
          </w:rPr>
          <w:t>概论</w:t>
        </w:r>
        <w:r>
          <w:tab/>
        </w:r>
        <w:r>
          <w:fldChar w:fldCharType="begin"/>
        </w:r>
        <w:r>
          <w:instrText xml:space="preserve"> PAGEREF _Toc4063 \h </w:instrText>
        </w:r>
        <w:r>
          <w:fldChar w:fldCharType="separate"/>
        </w:r>
        <w:r>
          <w:t>3</w:t>
        </w:r>
        <w:r>
          <w:fldChar w:fldCharType="end"/>
        </w:r>
      </w:hyperlink>
    </w:p>
    <w:p>
      <w:pPr>
        <w:pStyle w:val="TOC1"/>
        <w:tabs>
          <w:tab w:val="right" w:leader="dot" w:pos="8306"/>
        </w:tabs>
      </w:pPr>
      <w:hyperlink w:anchor="_Toc25691" w:history="1">
        <w:r>
          <w:rPr>
            <w:rFonts w:ascii="仿宋" w:eastAsia="仿宋" w:hAnsi="仿宋" w:cs="仿宋" w:hint="eastAsia"/>
            <w:lang w:eastAsia="zh-CN"/>
          </w:rPr>
          <w:t>一、发展规划、产业政策和行业准入分析</w:t>
        </w:r>
        <w:r>
          <w:tab/>
        </w:r>
        <w:r>
          <w:fldChar w:fldCharType="begin"/>
        </w:r>
        <w:r>
          <w:instrText xml:space="preserve"> PAGEREF _Toc25691 \h </w:instrText>
        </w:r>
        <w:r>
          <w:fldChar w:fldCharType="separate"/>
        </w:r>
        <w:r>
          <w:t>3</w:t>
        </w:r>
        <w:r>
          <w:fldChar w:fldCharType="end"/>
        </w:r>
      </w:hyperlink>
    </w:p>
    <w:p>
      <w:pPr>
        <w:pStyle w:val="TOC2"/>
        <w:tabs>
          <w:tab w:val="right" w:leader="dot" w:pos="8306"/>
        </w:tabs>
      </w:pPr>
      <w:hyperlink w:anchor="_Toc15595" w:history="1">
        <w:r>
          <w:rPr>
            <w:rFonts w:ascii="仿宋" w:eastAsia="仿宋" w:hAnsi="仿宋" w:cs="仿宋" w:hint="eastAsia"/>
            <w:lang w:eastAsia="zh-CN"/>
          </w:rPr>
          <w:t>(一)、发展规划分析</w:t>
        </w:r>
        <w:r>
          <w:tab/>
        </w:r>
        <w:r>
          <w:fldChar w:fldCharType="begin"/>
        </w:r>
        <w:r>
          <w:instrText xml:space="preserve"> PAGEREF _Toc15595 \h </w:instrText>
        </w:r>
        <w:r>
          <w:fldChar w:fldCharType="separate"/>
        </w:r>
        <w:r>
          <w:t>3</w:t>
        </w:r>
        <w:r>
          <w:fldChar w:fldCharType="end"/>
        </w:r>
      </w:hyperlink>
    </w:p>
    <w:p>
      <w:pPr>
        <w:pStyle w:val="TOC2"/>
        <w:tabs>
          <w:tab w:val="right" w:leader="dot" w:pos="8306"/>
        </w:tabs>
      </w:pPr>
      <w:hyperlink w:anchor="_Toc32735" w:history="1">
        <w:r>
          <w:rPr>
            <w:rFonts w:ascii="仿宋" w:eastAsia="仿宋" w:hAnsi="仿宋" w:cs="仿宋" w:hint="eastAsia"/>
            <w:lang w:eastAsia="zh-CN"/>
          </w:rPr>
          <w:t>(二)、产业政策分析</w:t>
        </w:r>
        <w:r>
          <w:tab/>
        </w:r>
        <w:r>
          <w:fldChar w:fldCharType="begin"/>
        </w:r>
        <w:r>
          <w:instrText xml:space="preserve"> PAGEREF _Toc32735 \h </w:instrText>
        </w:r>
        <w:r>
          <w:fldChar w:fldCharType="separate"/>
        </w:r>
        <w:r>
          <w:t>5</w:t>
        </w:r>
        <w:r>
          <w:fldChar w:fldCharType="end"/>
        </w:r>
      </w:hyperlink>
    </w:p>
    <w:p>
      <w:pPr>
        <w:pStyle w:val="TOC2"/>
        <w:tabs>
          <w:tab w:val="right" w:leader="dot" w:pos="8306"/>
        </w:tabs>
      </w:pPr>
      <w:hyperlink w:anchor="_Toc9478" w:history="1">
        <w:r>
          <w:rPr>
            <w:rFonts w:ascii="仿宋" w:eastAsia="仿宋" w:hAnsi="仿宋" w:cs="仿宋" w:hint="eastAsia"/>
            <w:lang w:eastAsia="zh-CN"/>
          </w:rPr>
          <w:t>(三)、行业准入分析</w:t>
        </w:r>
        <w:r>
          <w:tab/>
        </w:r>
        <w:r>
          <w:fldChar w:fldCharType="begin"/>
        </w:r>
        <w:r>
          <w:instrText xml:space="preserve"> PAGEREF _Toc9478 \h </w:instrText>
        </w:r>
        <w:r>
          <w:fldChar w:fldCharType="separate"/>
        </w:r>
        <w:r>
          <w:t>6</w:t>
        </w:r>
        <w:r>
          <w:fldChar w:fldCharType="end"/>
        </w:r>
      </w:hyperlink>
    </w:p>
    <w:p>
      <w:pPr>
        <w:pStyle w:val="TOC1"/>
        <w:tabs>
          <w:tab w:val="right" w:leader="dot" w:pos="8306"/>
        </w:tabs>
      </w:pPr>
      <w:hyperlink w:anchor="_Toc12216" w:history="1">
        <w:r>
          <w:rPr>
            <w:rFonts w:ascii="仿宋" w:eastAsia="仿宋" w:hAnsi="仿宋" w:cs="仿宋" w:hint="eastAsia"/>
            <w:lang w:eastAsia="zh-CN"/>
          </w:rPr>
          <w:t>二、环境和生态影响分析</w:t>
        </w:r>
        <w:r>
          <w:tab/>
        </w:r>
        <w:r>
          <w:fldChar w:fldCharType="begin"/>
        </w:r>
        <w:r>
          <w:instrText xml:space="preserve"> PAGEREF _Toc12216 \h </w:instrText>
        </w:r>
        <w:r>
          <w:fldChar w:fldCharType="separate"/>
        </w:r>
        <w:r>
          <w:t>8</w:t>
        </w:r>
        <w:r>
          <w:fldChar w:fldCharType="end"/>
        </w:r>
      </w:hyperlink>
    </w:p>
    <w:p>
      <w:pPr>
        <w:pStyle w:val="TOC2"/>
        <w:tabs>
          <w:tab w:val="right" w:leader="dot" w:pos="8306"/>
        </w:tabs>
      </w:pPr>
      <w:hyperlink w:anchor="_Toc5280" w:history="1">
        <w:r>
          <w:rPr>
            <w:rFonts w:ascii="仿宋" w:eastAsia="仿宋" w:hAnsi="仿宋" w:cs="仿宋" w:hint="eastAsia"/>
            <w:lang w:eastAsia="zh-CN"/>
          </w:rPr>
          <w:t>(一)、环境和生态现状</w:t>
        </w:r>
        <w:r>
          <w:tab/>
        </w:r>
        <w:r>
          <w:fldChar w:fldCharType="begin"/>
        </w:r>
        <w:r>
          <w:instrText xml:space="preserve"> PAGEREF _Toc5280 \h </w:instrText>
        </w:r>
        <w:r>
          <w:fldChar w:fldCharType="separate"/>
        </w:r>
        <w:r>
          <w:t>8</w:t>
        </w:r>
        <w:r>
          <w:fldChar w:fldCharType="end"/>
        </w:r>
      </w:hyperlink>
    </w:p>
    <w:p>
      <w:pPr>
        <w:pStyle w:val="TOC2"/>
        <w:tabs>
          <w:tab w:val="right" w:leader="dot" w:pos="8306"/>
        </w:tabs>
      </w:pPr>
      <w:hyperlink w:anchor="_Toc15519" w:history="1">
        <w:r>
          <w:rPr>
            <w:rFonts w:ascii="仿宋" w:eastAsia="仿宋" w:hAnsi="仿宋" w:cs="仿宋" w:hint="eastAsia"/>
            <w:lang w:eastAsia="zh-CN"/>
          </w:rPr>
          <w:t>(二)、生态环境影响分析</w:t>
        </w:r>
        <w:r>
          <w:tab/>
        </w:r>
        <w:r>
          <w:fldChar w:fldCharType="begin"/>
        </w:r>
        <w:r>
          <w:instrText xml:space="preserve"> PAGEREF _Toc15519 \h </w:instrText>
        </w:r>
        <w:r>
          <w:fldChar w:fldCharType="separate"/>
        </w:r>
        <w:r>
          <w:t>9</w:t>
        </w:r>
        <w:r>
          <w:fldChar w:fldCharType="end"/>
        </w:r>
      </w:hyperlink>
    </w:p>
    <w:p>
      <w:pPr>
        <w:pStyle w:val="TOC2"/>
        <w:tabs>
          <w:tab w:val="right" w:leader="dot" w:pos="8306"/>
        </w:tabs>
      </w:pPr>
      <w:hyperlink w:anchor="_Toc20333" w:history="1">
        <w:r>
          <w:rPr>
            <w:rFonts w:ascii="仿宋" w:eastAsia="仿宋" w:hAnsi="仿宋" w:cs="仿宋" w:hint="eastAsia"/>
            <w:lang w:eastAsia="zh-CN"/>
          </w:rPr>
          <w:t>(三)、生态环境保护措施</w:t>
        </w:r>
        <w:r>
          <w:tab/>
        </w:r>
        <w:r>
          <w:fldChar w:fldCharType="begin"/>
        </w:r>
        <w:r>
          <w:instrText xml:space="preserve"> PAGEREF _Toc20333 \h </w:instrText>
        </w:r>
        <w:r>
          <w:fldChar w:fldCharType="separate"/>
        </w:r>
        <w:r>
          <w:t>11</w:t>
        </w:r>
        <w:r>
          <w:fldChar w:fldCharType="end"/>
        </w:r>
      </w:hyperlink>
    </w:p>
    <w:p>
      <w:pPr>
        <w:pStyle w:val="TOC2"/>
        <w:tabs>
          <w:tab w:val="right" w:leader="dot" w:pos="8306"/>
        </w:tabs>
      </w:pPr>
      <w:hyperlink w:anchor="_Toc2515" w:history="1">
        <w:r>
          <w:rPr>
            <w:rFonts w:ascii="仿宋" w:eastAsia="仿宋" w:hAnsi="仿宋" w:cs="仿宋" w:hint="eastAsia"/>
            <w:lang w:eastAsia="zh-CN"/>
          </w:rPr>
          <w:t>(四)、地质灾害影响分析</w:t>
        </w:r>
        <w:r>
          <w:tab/>
        </w:r>
        <w:r>
          <w:fldChar w:fldCharType="begin"/>
        </w:r>
        <w:r>
          <w:instrText xml:space="preserve"> PAGEREF _Toc2515 \h </w:instrText>
        </w:r>
        <w:r>
          <w:fldChar w:fldCharType="separate"/>
        </w:r>
        <w:r>
          <w:t>12</w:t>
        </w:r>
        <w:r>
          <w:fldChar w:fldCharType="end"/>
        </w:r>
      </w:hyperlink>
    </w:p>
    <w:p>
      <w:pPr>
        <w:pStyle w:val="TOC2"/>
        <w:tabs>
          <w:tab w:val="right" w:leader="dot" w:pos="8306"/>
        </w:tabs>
      </w:pPr>
      <w:hyperlink w:anchor="_Toc2210" w:history="1">
        <w:r>
          <w:rPr>
            <w:rFonts w:ascii="仿宋" w:eastAsia="仿宋" w:hAnsi="仿宋" w:cs="仿宋" w:hint="eastAsia"/>
            <w:lang w:eastAsia="zh-CN"/>
          </w:rPr>
          <w:t>(五)、特殊环境影响</w:t>
        </w:r>
        <w:r>
          <w:tab/>
        </w:r>
        <w:r>
          <w:fldChar w:fldCharType="begin"/>
        </w:r>
        <w:r>
          <w:instrText xml:space="preserve"> PAGEREF _Toc2210 \h </w:instrText>
        </w:r>
        <w:r>
          <w:fldChar w:fldCharType="separate"/>
        </w:r>
        <w:r>
          <w:t>14</w:t>
        </w:r>
        <w:r>
          <w:fldChar w:fldCharType="end"/>
        </w:r>
      </w:hyperlink>
    </w:p>
    <w:p>
      <w:pPr>
        <w:pStyle w:val="TOC1"/>
        <w:tabs>
          <w:tab w:val="right" w:leader="dot" w:pos="8306"/>
        </w:tabs>
      </w:pPr>
      <w:hyperlink w:anchor="_Toc11996" w:history="1">
        <w:r>
          <w:rPr>
            <w:rFonts w:ascii="仿宋" w:eastAsia="仿宋" w:hAnsi="仿宋" w:cs="仿宋" w:hint="eastAsia"/>
            <w:lang w:eastAsia="zh-CN"/>
          </w:rPr>
          <w:t>三、资源开发及综合利用分析</w:t>
        </w:r>
        <w:r>
          <w:tab/>
        </w:r>
        <w:r>
          <w:fldChar w:fldCharType="begin"/>
        </w:r>
        <w:r>
          <w:instrText xml:space="preserve"> PAGEREF _Toc11996 \h </w:instrText>
        </w:r>
        <w:r>
          <w:fldChar w:fldCharType="separate"/>
        </w:r>
        <w:r>
          <w:t>15</w:t>
        </w:r>
        <w:r>
          <w:fldChar w:fldCharType="end"/>
        </w:r>
      </w:hyperlink>
    </w:p>
    <w:p>
      <w:pPr>
        <w:pStyle w:val="TOC2"/>
        <w:tabs>
          <w:tab w:val="right" w:leader="dot" w:pos="8306"/>
        </w:tabs>
      </w:pPr>
      <w:hyperlink w:anchor="_Toc3629" w:history="1">
        <w:r>
          <w:rPr>
            <w:rFonts w:ascii="仿宋" w:eastAsia="仿宋" w:hAnsi="仿宋" w:cs="仿宋" w:hint="eastAsia"/>
            <w:lang w:eastAsia="zh-CN"/>
          </w:rPr>
          <w:t>(一)、资源开发方案</w:t>
        </w:r>
        <w:r>
          <w:tab/>
        </w:r>
        <w:r>
          <w:fldChar w:fldCharType="begin"/>
        </w:r>
        <w:r>
          <w:instrText xml:space="preserve"> PAGEREF _Toc3629 \h </w:instrText>
        </w:r>
        <w:r>
          <w:fldChar w:fldCharType="separate"/>
        </w:r>
        <w:r>
          <w:t>15</w:t>
        </w:r>
        <w:r>
          <w:fldChar w:fldCharType="end"/>
        </w:r>
      </w:hyperlink>
    </w:p>
    <w:p>
      <w:pPr>
        <w:pStyle w:val="TOC2"/>
        <w:tabs>
          <w:tab w:val="right" w:leader="dot" w:pos="8306"/>
        </w:tabs>
      </w:pPr>
      <w:hyperlink w:anchor="_Toc3182" w:history="1">
        <w:r>
          <w:rPr>
            <w:rFonts w:ascii="仿宋" w:eastAsia="仿宋" w:hAnsi="仿宋" w:cs="仿宋" w:hint="eastAsia"/>
            <w:lang w:eastAsia="zh-CN"/>
          </w:rPr>
          <w:t>(二)、资源利用方案</w:t>
        </w:r>
        <w:r>
          <w:tab/>
        </w:r>
        <w:r>
          <w:fldChar w:fldCharType="begin"/>
        </w:r>
        <w:r>
          <w:instrText xml:space="preserve"> PAGEREF _Toc3182 \h </w:instrText>
        </w:r>
        <w:r>
          <w:fldChar w:fldCharType="separate"/>
        </w:r>
        <w:r>
          <w:t>16</w:t>
        </w:r>
        <w:r>
          <w:fldChar w:fldCharType="end"/>
        </w:r>
      </w:hyperlink>
    </w:p>
    <w:p>
      <w:pPr>
        <w:pStyle w:val="TOC2"/>
        <w:tabs>
          <w:tab w:val="right" w:leader="dot" w:pos="8306"/>
        </w:tabs>
      </w:pPr>
      <w:hyperlink w:anchor="_Toc18048" w:history="1">
        <w:r>
          <w:rPr>
            <w:rFonts w:ascii="仿宋" w:eastAsia="仿宋" w:hAnsi="仿宋" w:cs="仿宋" w:hint="eastAsia"/>
            <w:lang w:eastAsia="zh-CN"/>
          </w:rPr>
          <w:t>(三)、资源节约措施</w:t>
        </w:r>
        <w:r>
          <w:tab/>
        </w:r>
        <w:r>
          <w:fldChar w:fldCharType="begin"/>
        </w:r>
        <w:r>
          <w:instrText xml:space="preserve"> PAGEREF _Toc18048 \h </w:instrText>
        </w:r>
        <w:r>
          <w:fldChar w:fldCharType="separate"/>
        </w:r>
        <w:r>
          <w:t>17</w:t>
        </w:r>
        <w:r>
          <w:fldChar w:fldCharType="end"/>
        </w:r>
      </w:hyperlink>
    </w:p>
    <w:p>
      <w:pPr>
        <w:pStyle w:val="TOC1"/>
        <w:tabs>
          <w:tab w:val="right" w:leader="dot" w:pos="8306"/>
        </w:tabs>
      </w:pPr>
      <w:hyperlink w:anchor="_Toc7546" w:history="1">
        <w:r>
          <w:rPr>
            <w:rFonts w:ascii="仿宋" w:eastAsia="仿宋" w:hAnsi="仿宋" w:cs="仿宋" w:hint="eastAsia"/>
            <w:lang w:eastAsia="zh-CN"/>
          </w:rPr>
          <w:t>四、社会影响分析</w:t>
        </w:r>
        <w:r>
          <w:tab/>
        </w:r>
        <w:r>
          <w:fldChar w:fldCharType="begin"/>
        </w:r>
        <w:r>
          <w:instrText xml:space="preserve"> PAGEREF _Toc7546 \h </w:instrText>
        </w:r>
        <w:r>
          <w:fldChar w:fldCharType="separate"/>
        </w:r>
        <w:r>
          <w:t>19</w:t>
        </w:r>
        <w:r>
          <w:fldChar w:fldCharType="end"/>
        </w:r>
      </w:hyperlink>
    </w:p>
    <w:p>
      <w:pPr>
        <w:pStyle w:val="TOC2"/>
        <w:tabs>
          <w:tab w:val="right" w:leader="dot" w:pos="8306"/>
        </w:tabs>
      </w:pPr>
      <w:hyperlink w:anchor="_Toc24043" w:history="1">
        <w:r>
          <w:rPr>
            <w:rFonts w:ascii="仿宋" w:eastAsia="仿宋" w:hAnsi="仿宋" w:cs="仿宋" w:hint="eastAsia"/>
            <w:lang w:eastAsia="zh-CN"/>
          </w:rPr>
          <w:t>(一)、社会影响效果分析</w:t>
        </w:r>
        <w:r>
          <w:tab/>
        </w:r>
        <w:r>
          <w:fldChar w:fldCharType="begin"/>
        </w:r>
        <w:r>
          <w:instrText xml:space="preserve"> PAGEREF _Toc24043 \h </w:instrText>
        </w:r>
        <w:r>
          <w:fldChar w:fldCharType="separate"/>
        </w:r>
        <w:r>
          <w:t>19</w:t>
        </w:r>
        <w:r>
          <w:fldChar w:fldCharType="end"/>
        </w:r>
      </w:hyperlink>
    </w:p>
    <w:p>
      <w:pPr>
        <w:pStyle w:val="TOC2"/>
        <w:tabs>
          <w:tab w:val="right" w:leader="dot" w:pos="8306"/>
        </w:tabs>
      </w:pPr>
      <w:hyperlink w:anchor="_Toc3500" w:history="1">
        <w:r>
          <w:rPr>
            <w:rFonts w:ascii="仿宋" w:eastAsia="仿宋" w:hAnsi="仿宋" w:cs="仿宋" w:hint="eastAsia"/>
            <w:lang w:eastAsia="zh-CN"/>
          </w:rPr>
          <w:t>(二)、社会适应性分析</w:t>
        </w:r>
        <w:r>
          <w:tab/>
        </w:r>
        <w:r>
          <w:fldChar w:fldCharType="begin"/>
        </w:r>
        <w:r>
          <w:instrText xml:space="preserve"> PAGEREF _Toc3500 \h </w:instrText>
        </w:r>
        <w:r>
          <w:fldChar w:fldCharType="separate"/>
        </w:r>
        <w:r>
          <w:t>21</w:t>
        </w:r>
        <w:r>
          <w:fldChar w:fldCharType="end"/>
        </w:r>
      </w:hyperlink>
    </w:p>
    <w:p>
      <w:pPr>
        <w:pStyle w:val="TOC2"/>
        <w:tabs>
          <w:tab w:val="right" w:leader="dot" w:pos="8306"/>
        </w:tabs>
      </w:pPr>
      <w:hyperlink w:anchor="_Toc10140" w:history="1">
        <w:r>
          <w:rPr>
            <w:rFonts w:ascii="仿宋" w:eastAsia="仿宋" w:hAnsi="仿宋" w:cs="仿宋" w:hint="eastAsia"/>
            <w:lang w:eastAsia="zh-CN"/>
          </w:rPr>
          <w:t>(三)、社会风险及对策分析</w:t>
        </w:r>
        <w:r>
          <w:tab/>
        </w:r>
        <w:r>
          <w:fldChar w:fldCharType="begin"/>
        </w:r>
        <w:r>
          <w:instrText xml:space="preserve"> PAGEREF _Toc10140 \h </w:instrText>
        </w:r>
        <w:r>
          <w:fldChar w:fldCharType="separate"/>
        </w:r>
        <w:r>
          <w:t>23</w:t>
        </w:r>
        <w:r>
          <w:fldChar w:fldCharType="end"/>
        </w:r>
      </w:hyperlink>
    </w:p>
    <w:p>
      <w:pPr>
        <w:pStyle w:val="TOC1"/>
        <w:tabs>
          <w:tab w:val="right" w:leader="dot" w:pos="8306"/>
        </w:tabs>
      </w:pPr>
      <w:hyperlink w:anchor="_Toc10467" w:history="1">
        <w:r>
          <w:rPr>
            <w:rFonts w:ascii="仿宋" w:eastAsia="仿宋" w:hAnsi="仿宋" w:cs="仿宋" w:hint="eastAsia"/>
            <w:lang w:eastAsia="zh-CN"/>
          </w:rPr>
          <w:t>五、项目选址研究</w:t>
        </w:r>
        <w:r>
          <w:tab/>
        </w:r>
        <w:r>
          <w:fldChar w:fldCharType="begin"/>
        </w:r>
        <w:r>
          <w:instrText xml:space="preserve"> PAGEREF _Toc10467 \h </w:instrText>
        </w:r>
        <w:r>
          <w:fldChar w:fldCharType="separate"/>
        </w:r>
        <w:r>
          <w:t>26</w:t>
        </w:r>
        <w:r>
          <w:fldChar w:fldCharType="end"/>
        </w:r>
      </w:hyperlink>
    </w:p>
    <w:p>
      <w:pPr>
        <w:pStyle w:val="TOC2"/>
        <w:tabs>
          <w:tab w:val="right" w:leader="dot" w:pos="8306"/>
        </w:tabs>
      </w:pPr>
      <w:hyperlink w:anchor="_Toc6072" w:history="1">
        <w:r>
          <w:rPr>
            <w:rFonts w:ascii="仿宋" w:eastAsia="仿宋" w:hAnsi="仿宋" w:cs="仿宋" w:hint="eastAsia"/>
            <w:lang w:eastAsia="zh-CN"/>
          </w:rPr>
          <w:t>(一)、项目选址原则</w:t>
        </w:r>
        <w:r>
          <w:tab/>
        </w:r>
        <w:r>
          <w:fldChar w:fldCharType="begin"/>
        </w:r>
        <w:r>
          <w:instrText xml:space="preserve"> PAGEREF _Toc6072 \h </w:instrText>
        </w:r>
        <w:r>
          <w:fldChar w:fldCharType="separate"/>
        </w:r>
        <w:r>
          <w:t>26</w:t>
        </w:r>
        <w:r>
          <w:fldChar w:fldCharType="end"/>
        </w:r>
      </w:hyperlink>
    </w:p>
    <w:p>
      <w:pPr>
        <w:pStyle w:val="TOC2"/>
        <w:tabs>
          <w:tab w:val="right" w:leader="dot" w:pos="8306"/>
        </w:tabs>
      </w:pPr>
      <w:hyperlink w:anchor="_Toc4971" w:history="1">
        <w:r>
          <w:rPr>
            <w:rFonts w:ascii="仿宋" w:eastAsia="仿宋" w:hAnsi="仿宋" w:cs="仿宋" w:hint="eastAsia"/>
            <w:lang w:eastAsia="zh-CN"/>
          </w:rPr>
          <w:t>(二)、项目选址</w:t>
        </w:r>
        <w:r>
          <w:tab/>
        </w:r>
        <w:r>
          <w:fldChar w:fldCharType="begin"/>
        </w:r>
        <w:r>
          <w:instrText xml:space="preserve"> PAGEREF _Toc4971 \h </w:instrText>
        </w:r>
        <w:r>
          <w:fldChar w:fldCharType="separate"/>
        </w:r>
        <w:r>
          <w:t>30</w:t>
        </w:r>
        <w:r>
          <w:fldChar w:fldCharType="end"/>
        </w:r>
      </w:hyperlink>
    </w:p>
    <w:p>
      <w:pPr>
        <w:pStyle w:val="TOC2"/>
        <w:tabs>
          <w:tab w:val="right" w:leader="dot" w:pos="8306"/>
        </w:tabs>
      </w:pPr>
      <w:hyperlink w:anchor="_Toc10031" w:history="1">
        <w:r>
          <w:rPr>
            <w:rFonts w:ascii="仿宋" w:eastAsia="仿宋" w:hAnsi="仿宋" w:cs="仿宋" w:hint="eastAsia"/>
            <w:lang w:eastAsia="zh-CN"/>
          </w:rPr>
          <w:t>(三)、建设条件分析</w:t>
        </w:r>
        <w:r>
          <w:tab/>
        </w:r>
        <w:r>
          <w:fldChar w:fldCharType="begin"/>
        </w:r>
        <w:r>
          <w:instrText xml:space="preserve"> PAGEREF _Toc10031 \h </w:instrText>
        </w:r>
        <w:r>
          <w:fldChar w:fldCharType="separate"/>
        </w:r>
        <w:r>
          <w:t>32</w:t>
        </w:r>
        <w:r>
          <w:fldChar w:fldCharType="end"/>
        </w:r>
      </w:hyperlink>
    </w:p>
    <w:p>
      <w:pPr>
        <w:pStyle w:val="TOC2"/>
        <w:tabs>
          <w:tab w:val="right" w:leader="dot" w:pos="8306"/>
        </w:tabs>
      </w:pPr>
      <w:hyperlink w:anchor="_Toc30972" w:history="1">
        <w:r>
          <w:rPr>
            <w:rFonts w:ascii="仿宋" w:eastAsia="仿宋" w:hAnsi="仿宋" w:cs="仿宋" w:hint="eastAsia"/>
            <w:lang w:eastAsia="zh-CN"/>
          </w:rPr>
          <w:t>(四)、用地控制指标</w:t>
        </w:r>
        <w:r>
          <w:tab/>
        </w:r>
        <w:r>
          <w:fldChar w:fldCharType="begin"/>
        </w:r>
        <w:r>
          <w:instrText xml:space="preserve"> PAGEREF _Toc30972 \h </w:instrText>
        </w:r>
        <w:r>
          <w:fldChar w:fldCharType="separate"/>
        </w:r>
        <w:r>
          <w:t>33</w:t>
        </w:r>
        <w:r>
          <w:fldChar w:fldCharType="end"/>
        </w:r>
      </w:hyperlink>
    </w:p>
    <w:p>
      <w:pPr>
        <w:pStyle w:val="TOC2"/>
        <w:tabs>
          <w:tab w:val="right" w:leader="dot" w:pos="8306"/>
        </w:tabs>
      </w:pPr>
      <w:hyperlink w:anchor="_Toc14134" w:history="1">
        <w:r>
          <w:rPr>
            <w:rFonts w:ascii="仿宋" w:eastAsia="仿宋" w:hAnsi="仿宋" w:cs="仿宋" w:hint="eastAsia"/>
            <w:lang w:eastAsia="zh-CN"/>
          </w:rPr>
          <w:t>(五)、地总体要求</w:t>
        </w:r>
        <w:r>
          <w:tab/>
        </w:r>
        <w:r>
          <w:fldChar w:fldCharType="begin"/>
        </w:r>
        <w:r>
          <w:instrText xml:space="preserve"> PAGEREF _Toc14134 \h </w:instrText>
        </w:r>
        <w:r>
          <w:fldChar w:fldCharType="separate"/>
        </w:r>
        <w:r>
          <w:t>34</w:t>
        </w:r>
        <w:r>
          <w:fldChar w:fldCharType="end"/>
        </w:r>
      </w:hyperlink>
    </w:p>
    <w:p>
      <w:pPr>
        <w:pStyle w:val="TOC2"/>
        <w:tabs>
          <w:tab w:val="right" w:leader="dot" w:pos="8306"/>
        </w:tabs>
      </w:pPr>
      <w:hyperlink w:anchor="_Toc4307" w:history="1">
        <w:r>
          <w:rPr>
            <w:rFonts w:ascii="仿宋" w:eastAsia="仿宋" w:hAnsi="仿宋" w:cs="仿宋" w:hint="eastAsia"/>
            <w:lang w:eastAsia="zh-CN"/>
          </w:rPr>
          <w:t>(六)、节约用地措施</w:t>
        </w:r>
        <w:r>
          <w:tab/>
        </w:r>
        <w:r>
          <w:fldChar w:fldCharType="begin"/>
        </w:r>
        <w:r>
          <w:instrText xml:space="preserve"> PAGEREF _Toc4307 \h </w:instrText>
        </w:r>
        <w:r>
          <w:fldChar w:fldCharType="separate"/>
        </w:r>
        <w:r>
          <w:t>36</w:t>
        </w:r>
        <w:r>
          <w:fldChar w:fldCharType="end"/>
        </w:r>
      </w:hyperlink>
    </w:p>
    <w:p>
      <w:pPr>
        <w:pStyle w:val="TOC2"/>
        <w:tabs>
          <w:tab w:val="right" w:leader="dot" w:pos="8306"/>
        </w:tabs>
      </w:pPr>
      <w:hyperlink w:anchor="_Toc31117" w:history="1">
        <w:r>
          <w:rPr>
            <w:rFonts w:ascii="仿宋" w:eastAsia="仿宋" w:hAnsi="仿宋" w:cs="仿宋" w:hint="eastAsia"/>
            <w:lang w:eastAsia="zh-CN"/>
          </w:rPr>
          <w:t>(七)、选址综合评价</w:t>
        </w:r>
        <w:r>
          <w:tab/>
        </w:r>
        <w:r>
          <w:fldChar w:fldCharType="begin"/>
        </w:r>
        <w:r>
          <w:instrText xml:space="preserve"> PAGEREF _Toc31117 \h </w:instrText>
        </w:r>
        <w:r>
          <w:fldChar w:fldCharType="separate"/>
        </w:r>
        <w:r>
          <w:t>37</w:t>
        </w:r>
        <w:r>
          <w:fldChar w:fldCharType="end"/>
        </w:r>
      </w:hyperlink>
    </w:p>
    <w:p>
      <w:pPr>
        <w:pStyle w:val="TOC1"/>
        <w:tabs>
          <w:tab w:val="right" w:leader="dot" w:pos="8306"/>
        </w:tabs>
      </w:pPr>
      <w:hyperlink w:anchor="_Toc1881" w:history="1">
        <w:r>
          <w:rPr>
            <w:rFonts w:ascii="仿宋" w:eastAsia="仿宋" w:hAnsi="仿宋" w:cs="仿宋" w:hint="eastAsia"/>
            <w:lang w:eastAsia="zh-CN"/>
          </w:rPr>
          <w:t>六、正电子发射体层成像装置(PET)项目概论</w:t>
        </w:r>
        <w:r>
          <w:tab/>
        </w:r>
        <w:r>
          <w:fldChar w:fldCharType="begin"/>
        </w:r>
        <w:r>
          <w:instrText xml:space="preserve"> PAGEREF _Toc1881 \h </w:instrText>
        </w:r>
        <w:r>
          <w:fldChar w:fldCharType="separate"/>
        </w:r>
        <w:r>
          <w:t>38</w:t>
        </w:r>
        <w:r>
          <w:fldChar w:fldCharType="end"/>
        </w:r>
      </w:hyperlink>
    </w:p>
    <w:p>
      <w:pPr>
        <w:pStyle w:val="TOC2"/>
        <w:tabs>
          <w:tab w:val="right" w:leader="dot" w:pos="8306"/>
        </w:tabs>
      </w:pPr>
      <w:hyperlink w:anchor="_Toc19452" w:history="1">
        <w:r>
          <w:rPr>
            <w:rFonts w:ascii="仿宋" w:eastAsia="仿宋" w:hAnsi="仿宋" w:cs="仿宋" w:hint="eastAsia"/>
            <w:lang w:eastAsia="zh-CN"/>
          </w:rPr>
          <w:t>(一)、项目申报单位概况</w:t>
        </w:r>
        <w:r>
          <w:tab/>
        </w:r>
        <w:r>
          <w:fldChar w:fldCharType="begin"/>
        </w:r>
        <w:r>
          <w:instrText xml:space="preserve"> PAGEREF _Toc19452 \h </w:instrText>
        </w:r>
        <w:r>
          <w:fldChar w:fldCharType="separate"/>
        </w:r>
        <w:r>
          <w:t>38</w:t>
        </w:r>
        <w:r>
          <w:fldChar w:fldCharType="end"/>
        </w:r>
      </w:hyperlink>
    </w:p>
    <w:p>
      <w:pPr>
        <w:pStyle w:val="TOC2"/>
        <w:tabs>
          <w:tab w:val="right" w:leader="dot" w:pos="8306"/>
        </w:tabs>
      </w:pPr>
      <w:hyperlink w:anchor="_Toc8751" w:history="1">
        <w:r>
          <w:rPr>
            <w:rFonts w:ascii="仿宋" w:eastAsia="仿宋" w:hAnsi="仿宋" w:cs="仿宋" w:hint="eastAsia"/>
            <w:lang w:eastAsia="zh-CN"/>
          </w:rPr>
          <w:t>(二)、项目概况</w:t>
        </w:r>
        <w:r>
          <w:tab/>
        </w:r>
        <w:r>
          <w:fldChar w:fldCharType="begin"/>
        </w:r>
        <w:r>
          <w:instrText xml:space="preserve"> PAGEREF _Toc8751 \h </w:instrText>
        </w:r>
        <w:r>
          <w:fldChar w:fldCharType="separate"/>
        </w:r>
        <w:r>
          <w:t>39</w:t>
        </w:r>
        <w:r>
          <w:fldChar w:fldCharType="end"/>
        </w:r>
      </w:hyperlink>
    </w:p>
    <w:p>
      <w:pPr>
        <w:pStyle w:val="TOC1"/>
        <w:tabs>
          <w:tab w:val="right" w:leader="dot" w:pos="8306"/>
        </w:tabs>
      </w:pPr>
      <w:hyperlink w:anchor="_Toc10411" w:history="1">
        <w:r>
          <w:rPr>
            <w:rFonts w:ascii="仿宋" w:eastAsia="仿宋" w:hAnsi="仿宋" w:cs="仿宋" w:hint="eastAsia"/>
            <w:lang w:eastAsia="zh-CN"/>
          </w:rPr>
          <w:t>七、土地利用与规划方案</w:t>
        </w:r>
        <w:r>
          <w:tab/>
        </w:r>
        <w:r>
          <w:fldChar w:fldCharType="begin"/>
        </w:r>
        <w:r>
          <w:instrText xml:space="preserve"> PAGEREF _Toc10411 \h </w:instrText>
        </w:r>
        <w:r>
          <w:fldChar w:fldCharType="separate"/>
        </w:r>
        <w:r>
          <w:t>42</w:t>
        </w:r>
        <w:r>
          <w:fldChar w:fldCharType="end"/>
        </w:r>
      </w:hyperlink>
    </w:p>
    <w:p>
      <w:pPr>
        <w:pStyle w:val="TOC2"/>
        <w:tabs>
          <w:tab w:val="right" w:leader="dot" w:pos="8306"/>
        </w:tabs>
      </w:pPr>
      <w:hyperlink w:anchor="_Toc22957" w:history="1">
        <w:r>
          <w:rPr>
            <w:rFonts w:ascii="仿宋" w:eastAsia="仿宋" w:hAnsi="仿宋" w:cs="仿宋" w:hint="eastAsia"/>
            <w:lang w:eastAsia="zh-CN"/>
          </w:rPr>
          <w:t>(一)、项目用地情况分析</w:t>
        </w:r>
        <w:r>
          <w:tab/>
        </w:r>
        <w:r>
          <w:fldChar w:fldCharType="begin"/>
        </w:r>
        <w:r>
          <w:instrText xml:space="preserve"> PAGEREF _Toc22957 \h </w:instrText>
        </w:r>
        <w:r>
          <w:fldChar w:fldCharType="separate"/>
        </w:r>
        <w:r>
          <w:t>42</w:t>
        </w:r>
        <w:r>
          <w:fldChar w:fldCharType="end"/>
        </w:r>
      </w:hyperlink>
    </w:p>
    <w:p>
      <w:pPr>
        <w:pStyle w:val="TOC2"/>
        <w:tabs>
          <w:tab w:val="right" w:leader="dot" w:pos="8306"/>
        </w:tabs>
      </w:pPr>
      <w:hyperlink w:anchor="_Toc6716" w:history="1">
        <w:r>
          <w:rPr>
            <w:rFonts w:ascii="仿宋" w:eastAsia="仿宋" w:hAnsi="仿宋" w:cs="仿宋" w:hint="eastAsia"/>
            <w:lang w:eastAsia="zh-CN"/>
          </w:rPr>
          <w:t>(二)、土地利用规划方案</w:t>
        </w:r>
        <w:r>
          <w:tab/>
        </w:r>
        <w:r>
          <w:fldChar w:fldCharType="begin"/>
        </w:r>
        <w:r>
          <w:instrText xml:space="preserve"> PAGEREF _Toc6716 \h </w:instrText>
        </w:r>
        <w:r>
          <w:fldChar w:fldCharType="separate"/>
        </w:r>
        <w:r>
          <w:t>43</w:t>
        </w:r>
        <w:r>
          <w:fldChar w:fldCharType="end"/>
        </w:r>
      </w:hyperlink>
    </w:p>
    <w:p>
      <w:pPr>
        <w:pStyle w:val="TOC1"/>
        <w:tabs>
          <w:tab w:val="right" w:leader="dot" w:pos="8306"/>
        </w:tabs>
      </w:pPr>
      <w:hyperlink w:anchor="_Toc15100" w:history="1">
        <w:r>
          <w:rPr>
            <w:rFonts w:ascii="仿宋" w:eastAsia="仿宋" w:hAnsi="仿宋" w:cs="仿宋" w:hint="eastAsia"/>
            <w:lang w:eastAsia="zh-CN"/>
          </w:rPr>
          <w:t>八、环境保护与绿色发展</w:t>
        </w:r>
        <w:r>
          <w:tab/>
        </w:r>
        <w:r>
          <w:fldChar w:fldCharType="begin"/>
        </w:r>
        <w:r>
          <w:instrText xml:space="preserve"> PAGEREF _Toc15100 \h </w:instrText>
        </w:r>
        <w:r>
          <w:fldChar w:fldCharType="separate"/>
        </w:r>
        <w:r>
          <w:t>44</w:t>
        </w:r>
        <w:r>
          <w:fldChar w:fldCharType="end"/>
        </w:r>
      </w:hyperlink>
    </w:p>
    <w:p>
      <w:pPr>
        <w:pStyle w:val="TOC2"/>
        <w:tabs>
          <w:tab w:val="right" w:leader="dot" w:pos="8306"/>
        </w:tabs>
      </w:pPr>
      <w:hyperlink w:anchor="_Toc23006" w:history="1">
        <w:r>
          <w:rPr>
            <w:rFonts w:ascii="仿宋" w:eastAsia="仿宋" w:hAnsi="仿宋" w:cs="仿宋" w:hint="eastAsia"/>
            <w:lang w:eastAsia="zh-CN"/>
          </w:rPr>
          <w:t>(一)、环境保护措施</w:t>
        </w:r>
        <w:r>
          <w:tab/>
        </w:r>
        <w:r>
          <w:fldChar w:fldCharType="begin"/>
        </w:r>
        <w:r>
          <w:instrText xml:space="preserve"> PAGEREF _Toc23006 \h </w:instrText>
        </w:r>
        <w:r>
          <w:fldChar w:fldCharType="separate"/>
        </w:r>
        <w:r>
          <w:t>44</w:t>
        </w:r>
        <w:r>
          <w:fldChar w:fldCharType="end"/>
        </w:r>
      </w:hyperlink>
    </w:p>
    <w:p>
      <w:pPr>
        <w:pStyle w:val="TOC2"/>
        <w:tabs>
          <w:tab w:val="right" w:leader="dot" w:pos="8306"/>
        </w:tabs>
      </w:pPr>
      <w:hyperlink w:anchor="_Toc16516" w:history="1">
        <w:r>
          <w:rPr>
            <w:rFonts w:ascii="仿宋" w:eastAsia="仿宋" w:hAnsi="仿宋" w:cs="仿宋" w:hint="eastAsia"/>
            <w:lang w:eastAsia="zh-CN"/>
          </w:rPr>
          <w:t>(二)、绿色发展与可持续发展策略</w:t>
        </w:r>
        <w:r>
          <w:tab/>
        </w:r>
        <w:r>
          <w:fldChar w:fldCharType="begin"/>
        </w:r>
        <w:r>
          <w:instrText xml:space="preserve"> PAGEREF _Toc16516 \h </w:instrText>
        </w:r>
        <w:r>
          <w:fldChar w:fldCharType="separate"/>
        </w:r>
        <w:r>
          <w:t>46</w:t>
        </w:r>
        <w:r>
          <w:fldChar w:fldCharType="end"/>
        </w:r>
      </w:hyperlink>
    </w:p>
    <w:p>
      <w:pPr>
        <w:pStyle w:val="TOC1"/>
        <w:tabs>
          <w:tab w:val="right" w:leader="dot" w:pos="8306"/>
        </w:tabs>
      </w:pPr>
      <w:hyperlink w:anchor="_Toc11939" w:history="1">
        <w:r>
          <w:rPr>
            <w:rFonts w:ascii="仿宋" w:eastAsia="仿宋" w:hAnsi="仿宋" w:cs="仿宋" w:hint="eastAsia"/>
            <w:lang w:eastAsia="zh-CN"/>
          </w:rPr>
          <w:t>九、经济效益与社会效益优化</w:t>
        </w:r>
        <w:r>
          <w:tab/>
        </w:r>
        <w:r>
          <w:fldChar w:fldCharType="begin"/>
        </w:r>
        <w:r>
          <w:instrText xml:space="preserve"> PAGEREF _Toc11939 \h </w:instrText>
        </w:r>
        <w:r>
          <w:fldChar w:fldCharType="separate"/>
        </w:r>
        <w:r>
          <w:t>47</w:t>
        </w:r>
        <w:r>
          <w:fldChar w:fldCharType="end"/>
        </w:r>
      </w:hyperlink>
    </w:p>
    <w:p>
      <w:pPr>
        <w:pStyle w:val="TOC2"/>
        <w:tabs>
          <w:tab w:val="right" w:leader="dot" w:pos="8306"/>
        </w:tabs>
      </w:pPr>
      <w:hyperlink w:anchor="_Toc31296" w:history="1">
        <w:r>
          <w:rPr>
            <w:rFonts w:ascii="仿宋" w:eastAsia="仿宋" w:hAnsi="仿宋" w:cs="仿宋" w:hint="eastAsia"/>
            <w:lang w:eastAsia="zh-CN"/>
          </w:rPr>
          <w:t>(一)、经济效益提升策略</w:t>
        </w:r>
        <w:r>
          <w:tab/>
        </w:r>
        <w:r>
          <w:fldChar w:fldCharType="begin"/>
        </w:r>
        <w:r>
          <w:instrText xml:space="preserve"> PAGEREF _Toc31296 \h </w:instrText>
        </w:r>
        <w:r>
          <w:fldChar w:fldCharType="separate"/>
        </w:r>
        <w:r>
          <w:t>47</w:t>
        </w:r>
        <w:r>
          <w:fldChar w:fldCharType="end"/>
        </w:r>
      </w:hyperlink>
    </w:p>
    <w:p>
      <w:pPr>
        <w:pStyle w:val="TOC2"/>
        <w:tabs>
          <w:tab w:val="right" w:leader="dot" w:pos="8306"/>
        </w:tabs>
      </w:pPr>
      <w:hyperlink w:anchor="_Toc8421" w:history="1">
        <w:r>
          <w:rPr>
            <w:rFonts w:ascii="仿宋" w:eastAsia="仿宋" w:hAnsi="仿宋" w:cs="仿宋" w:hint="eastAsia"/>
            <w:lang w:eastAsia="zh-CN"/>
          </w:rPr>
          <w:t>(二)、社会效益增强方案</w:t>
        </w:r>
        <w:r>
          <w:tab/>
        </w:r>
        <w:r>
          <w:fldChar w:fldCharType="begin"/>
        </w:r>
        <w:r>
          <w:instrText xml:space="preserve"> PAGEREF _Toc8421 \h </w:instrText>
        </w:r>
        <w:r>
          <w:fldChar w:fldCharType="separate"/>
        </w:r>
        <w:r>
          <w:t>49</w:t>
        </w:r>
        <w:r>
          <w:fldChar w:fldCharType="end"/>
        </w:r>
      </w:hyperlink>
    </w:p>
    <w:p>
      <w:pPr>
        <w:pStyle w:val="TOC1"/>
        <w:tabs>
          <w:tab w:val="right" w:leader="dot" w:pos="8306"/>
        </w:tabs>
      </w:pPr>
      <w:hyperlink w:anchor="_Toc28212" w:history="1">
        <w:r>
          <w:rPr>
            <w:rFonts w:ascii="仿宋" w:eastAsia="仿宋" w:hAnsi="仿宋" w:cs="仿宋" w:hint="eastAsia"/>
            <w:lang w:eastAsia="zh-CN"/>
          </w:rPr>
          <w:t>十、客户关系管理与市场拓展</w:t>
        </w:r>
        <w:r>
          <w:tab/>
        </w:r>
        <w:r>
          <w:fldChar w:fldCharType="begin"/>
        </w:r>
        <w:r>
          <w:instrText xml:space="preserve"> PAGEREF _Toc28212 \h </w:instrText>
        </w:r>
        <w:r>
          <w:fldChar w:fldCharType="separate"/>
        </w:r>
        <w:r>
          <w:t>49</w:t>
        </w:r>
        <w:r>
          <w:fldChar w:fldCharType="end"/>
        </w:r>
      </w:hyperlink>
    </w:p>
    <w:p>
      <w:pPr>
        <w:pStyle w:val="TOC2"/>
        <w:tabs>
          <w:tab w:val="right" w:leader="dot" w:pos="8306"/>
        </w:tabs>
      </w:pPr>
      <w:hyperlink w:anchor="_Toc27009" w:history="1">
        <w:r>
          <w:rPr>
            <w:rFonts w:ascii="仿宋" w:eastAsia="仿宋" w:hAnsi="仿宋" w:cs="仿宋" w:hint="eastAsia"/>
            <w:lang w:eastAsia="zh-CN"/>
          </w:rPr>
          <w:t>(一)、客户关系管理策略</w:t>
        </w:r>
        <w:r>
          <w:tab/>
        </w:r>
        <w:r>
          <w:fldChar w:fldCharType="begin"/>
        </w:r>
        <w:r>
          <w:instrText xml:space="preserve"> PAGEREF _Toc27009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30" w:history="1">
        <w:r>
          <w:rPr>
            <w:rFonts w:ascii="仿宋" w:eastAsia="仿宋" w:hAnsi="仿宋" w:cs="仿宋" w:hint="eastAsia"/>
            <w:lang w:eastAsia="zh-CN"/>
          </w:rPr>
          <w:t>(二)、市场拓展方案</w:t>
        </w:r>
        <w:r>
          <w:tab/>
        </w:r>
        <w:r>
          <w:fldChar w:fldCharType="begin"/>
        </w:r>
        <w:r>
          <w:instrText xml:space="preserve"> PAGEREF _Toc6430 \h </w:instrText>
        </w:r>
        <w:r>
          <w:fldChar w:fldCharType="separate"/>
        </w:r>
        <w:r>
          <w:t>51</w:t>
        </w:r>
        <w:r>
          <w:fldChar w:fldCharType="end"/>
        </w:r>
      </w:hyperlink>
    </w:p>
    <w:p>
      <w:pPr>
        <w:pStyle w:val="TOC1"/>
        <w:tabs>
          <w:tab w:val="right" w:leader="dot" w:pos="8306"/>
        </w:tabs>
      </w:pPr>
      <w:hyperlink w:anchor="_Toc1066" w:history="1">
        <w:r>
          <w:rPr>
            <w:rFonts w:ascii="仿宋" w:eastAsia="仿宋" w:hAnsi="仿宋" w:cs="仿宋" w:hint="eastAsia"/>
            <w:lang w:eastAsia="zh-CN"/>
          </w:rPr>
          <w:t>十一、项目进度计划</w:t>
        </w:r>
        <w:r>
          <w:tab/>
        </w:r>
        <w:r>
          <w:fldChar w:fldCharType="begin"/>
        </w:r>
        <w:r>
          <w:instrText xml:space="preserve"> PAGEREF _Toc1066 \h </w:instrText>
        </w:r>
        <w:r>
          <w:fldChar w:fldCharType="separate"/>
        </w:r>
        <w:r>
          <w:t>52</w:t>
        </w:r>
        <w:r>
          <w:fldChar w:fldCharType="end"/>
        </w:r>
      </w:hyperlink>
    </w:p>
    <w:p>
      <w:pPr>
        <w:pStyle w:val="TOC2"/>
        <w:tabs>
          <w:tab w:val="right" w:leader="dot" w:pos="8306"/>
        </w:tabs>
      </w:pPr>
      <w:hyperlink w:anchor="_Toc31248" w:history="1">
        <w:r>
          <w:rPr>
            <w:rFonts w:ascii="仿宋" w:eastAsia="仿宋" w:hAnsi="仿宋" w:cs="仿宋" w:hint="eastAsia"/>
            <w:lang w:eastAsia="zh-CN"/>
          </w:rPr>
          <w:t>(一)、建设周期</w:t>
        </w:r>
        <w:r>
          <w:tab/>
        </w:r>
        <w:r>
          <w:fldChar w:fldCharType="begin"/>
        </w:r>
        <w:r>
          <w:instrText xml:space="preserve"> PAGEREF _Toc31248 \h </w:instrText>
        </w:r>
        <w:r>
          <w:fldChar w:fldCharType="separate"/>
        </w:r>
        <w:r>
          <w:t>52</w:t>
        </w:r>
        <w:r>
          <w:fldChar w:fldCharType="end"/>
        </w:r>
      </w:hyperlink>
    </w:p>
    <w:p>
      <w:pPr>
        <w:pStyle w:val="TOC2"/>
        <w:tabs>
          <w:tab w:val="right" w:leader="dot" w:pos="8306"/>
        </w:tabs>
      </w:pPr>
      <w:hyperlink w:anchor="_Toc17706" w:history="1">
        <w:r>
          <w:rPr>
            <w:rFonts w:ascii="仿宋" w:eastAsia="仿宋" w:hAnsi="仿宋" w:cs="仿宋" w:hint="eastAsia"/>
            <w:lang w:eastAsia="zh-CN"/>
          </w:rPr>
          <w:t>(二)、建设进度</w:t>
        </w:r>
        <w:r>
          <w:tab/>
        </w:r>
        <w:r>
          <w:fldChar w:fldCharType="begin"/>
        </w:r>
        <w:r>
          <w:instrText xml:space="preserve"> PAGEREF _Toc17706 \h </w:instrText>
        </w:r>
        <w:r>
          <w:fldChar w:fldCharType="separate"/>
        </w:r>
        <w:r>
          <w:t>52</w:t>
        </w:r>
        <w:r>
          <w:fldChar w:fldCharType="end"/>
        </w:r>
      </w:hyperlink>
    </w:p>
    <w:p>
      <w:pPr>
        <w:pStyle w:val="TOC2"/>
        <w:tabs>
          <w:tab w:val="right" w:leader="dot" w:pos="8306"/>
        </w:tabs>
      </w:pPr>
      <w:hyperlink w:anchor="_Toc10150" w:history="1">
        <w:r>
          <w:rPr>
            <w:rFonts w:ascii="仿宋" w:eastAsia="仿宋" w:hAnsi="仿宋" w:cs="仿宋" w:hint="eastAsia"/>
            <w:lang w:eastAsia="zh-CN"/>
          </w:rPr>
          <w:t>(三)、进度安排注意事项</w:t>
        </w:r>
        <w:r>
          <w:tab/>
        </w:r>
        <w:r>
          <w:fldChar w:fldCharType="begin"/>
        </w:r>
        <w:r>
          <w:instrText xml:space="preserve"> PAGEREF _Toc10150 \h </w:instrText>
        </w:r>
        <w:r>
          <w:fldChar w:fldCharType="separate"/>
        </w:r>
        <w:r>
          <w:t>53</w:t>
        </w:r>
        <w:r>
          <w:fldChar w:fldCharType="end"/>
        </w:r>
      </w:hyperlink>
    </w:p>
    <w:p>
      <w:pPr>
        <w:pStyle w:val="TOC2"/>
        <w:tabs>
          <w:tab w:val="right" w:leader="dot" w:pos="8306"/>
        </w:tabs>
      </w:pPr>
      <w:hyperlink w:anchor="_Toc5701" w:history="1">
        <w:r>
          <w:rPr>
            <w:rFonts w:ascii="仿宋" w:eastAsia="仿宋" w:hAnsi="仿宋" w:cs="仿宋" w:hint="eastAsia"/>
            <w:lang w:eastAsia="zh-CN"/>
          </w:rPr>
          <w:t>(四)、人力资源配置</w:t>
        </w:r>
        <w:r>
          <w:tab/>
        </w:r>
        <w:r>
          <w:fldChar w:fldCharType="begin"/>
        </w:r>
        <w:r>
          <w:instrText xml:space="preserve"> PAGEREF _Toc5701 \h </w:instrText>
        </w:r>
        <w:r>
          <w:fldChar w:fldCharType="separate"/>
        </w:r>
        <w:r>
          <w:t>54</w:t>
        </w:r>
        <w:r>
          <w:fldChar w:fldCharType="end"/>
        </w:r>
      </w:hyperlink>
    </w:p>
    <w:p>
      <w:pPr>
        <w:pStyle w:val="TOC2"/>
        <w:tabs>
          <w:tab w:val="right" w:leader="dot" w:pos="8306"/>
        </w:tabs>
      </w:pPr>
      <w:hyperlink w:anchor="_Toc9184" w:history="1">
        <w:r>
          <w:rPr>
            <w:rFonts w:ascii="仿宋" w:eastAsia="仿宋" w:hAnsi="仿宋" w:cs="仿宋" w:hint="eastAsia"/>
            <w:lang w:eastAsia="zh-CN"/>
          </w:rPr>
          <w:t>(五)、员工培训</w:t>
        </w:r>
        <w:r>
          <w:tab/>
        </w:r>
        <w:r>
          <w:fldChar w:fldCharType="begin"/>
        </w:r>
        <w:r>
          <w:instrText xml:space="preserve"> PAGEREF _Toc9184 \h </w:instrText>
        </w:r>
        <w:r>
          <w:fldChar w:fldCharType="separate"/>
        </w:r>
        <w:r>
          <w:t>56</w:t>
        </w:r>
        <w:r>
          <w:fldChar w:fldCharType="end"/>
        </w:r>
      </w:hyperlink>
    </w:p>
    <w:p>
      <w:pPr>
        <w:pStyle w:val="TOC2"/>
        <w:tabs>
          <w:tab w:val="right" w:leader="dot" w:pos="8306"/>
        </w:tabs>
      </w:pPr>
      <w:hyperlink w:anchor="_Toc23452" w:history="1">
        <w:r>
          <w:rPr>
            <w:rFonts w:ascii="仿宋" w:eastAsia="仿宋" w:hAnsi="仿宋" w:cs="仿宋" w:hint="eastAsia"/>
            <w:lang w:eastAsia="zh-CN"/>
          </w:rPr>
          <w:t>(六)、项目实施保障</w:t>
        </w:r>
        <w:r>
          <w:tab/>
        </w:r>
        <w:r>
          <w:fldChar w:fldCharType="begin"/>
        </w:r>
        <w:r>
          <w:instrText xml:space="preserve"> PAGEREF _Toc23452 \h </w:instrText>
        </w:r>
        <w:r>
          <w:fldChar w:fldCharType="separate"/>
        </w:r>
        <w:r>
          <w:t>57</w:t>
        </w:r>
        <w:r>
          <w:fldChar w:fldCharType="end"/>
        </w:r>
      </w:hyperlink>
    </w:p>
    <w:p>
      <w:pPr>
        <w:pStyle w:val="TOC2"/>
        <w:tabs>
          <w:tab w:val="right" w:leader="dot" w:pos="8306"/>
        </w:tabs>
      </w:pPr>
      <w:hyperlink w:anchor="_Toc3058" w:history="1">
        <w:r>
          <w:rPr>
            <w:rFonts w:ascii="仿宋" w:eastAsia="仿宋" w:hAnsi="仿宋" w:cs="仿宋" w:hint="eastAsia"/>
            <w:lang w:eastAsia="zh-CN"/>
          </w:rPr>
          <w:t>(七)、安全规范管理</w:t>
        </w:r>
        <w:r>
          <w:tab/>
        </w:r>
        <w:r>
          <w:fldChar w:fldCharType="begin"/>
        </w:r>
        <w:r>
          <w:instrText xml:space="preserve"> PAGEREF _Toc3058 \h </w:instrText>
        </w:r>
        <w:r>
          <w:fldChar w:fldCharType="separate"/>
        </w:r>
        <w:r>
          <w:t>58</w:t>
        </w:r>
        <w:r>
          <w:fldChar w:fldCharType="end"/>
        </w:r>
      </w:hyperlink>
    </w:p>
    <w:p>
      <w:pPr>
        <w:pStyle w:val="TOC1"/>
        <w:tabs>
          <w:tab w:val="right" w:leader="dot" w:pos="8306"/>
        </w:tabs>
      </w:pPr>
      <w:hyperlink w:anchor="_Toc18626" w:history="1">
        <w:r>
          <w:rPr>
            <w:rFonts w:ascii="仿宋" w:eastAsia="仿宋" w:hAnsi="仿宋" w:cs="仿宋" w:hint="eastAsia"/>
            <w:lang w:eastAsia="zh-CN"/>
          </w:rPr>
          <w:t>十二、安全与应急管理</w:t>
        </w:r>
        <w:r>
          <w:tab/>
        </w:r>
        <w:r>
          <w:fldChar w:fldCharType="begin"/>
        </w:r>
        <w:r>
          <w:instrText xml:space="preserve"> PAGEREF _Toc18626 \h </w:instrText>
        </w:r>
        <w:r>
          <w:fldChar w:fldCharType="separate"/>
        </w:r>
        <w:r>
          <w:t>59</w:t>
        </w:r>
        <w:r>
          <w:fldChar w:fldCharType="end"/>
        </w:r>
      </w:hyperlink>
    </w:p>
    <w:p>
      <w:pPr>
        <w:pStyle w:val="TOC2"/>
        <w:tabs>
          <w:tab w:val="right" w:leader="dot" w:pos="8306"/>
        </w:tabs>
      </w:pPr>
      <w:hyperlink w:anchor="_Toc27534" w:history="1">
        <w:r>
          <w:rPr>
            <w:rFonts w:ascii="仿宋" w:eastAsia="仿宋" w:hAnsi="仿宋" w:cs="仿宋" w:hint="eastAsia"/>
            <w:lang w:eastAsia="zh-CN"/>
          </w:rPr>
          <w:t>(一)、安全生产管理</w:t>
        </w:r>
        <w:r>
          <w:tab/>
        </w:r>
        <w:r>
          <w:fldChar w:fldCharType="begin"/>
        </w:r>
        <w:r>
          <w:instrText xml:space="preserve"> PAGEREF _Toc27534 \h </w:instrText>
        </w:r>
        <w:r>
          <w:fldChar w:fldCharType="separate"/>
        </w:r>
        <w:r>
          <w:t>59</w:t>
        </w:r>
        <w:r>
          <w:fldChar w:fldCharType="end"/>
        </w:r>
      </w:hyperlink>
    </w:p>
    <w:p>
      <w:pPr>
        <w:pStyle w:val="TOC2"/>
        <w:tabs>
          <w:tab w:val="right" w:leader="dot" w:pos="8306"/>
        </w:tabs>
      </w:pPr>
      <w:hyperlink w:anchor="_Toc28514" w:history="1">
        <w:r>
          <w:rPr>
            <w:rFonts w:ascii="仿宋" w:eastAsia="仿宋" w:hAnsi="仿宋" w:cs="仿宋" w:hint="eastAsia"/>
            <w:lang w:eastAsia="zh-CN"/>
          </w:rPr>
          <w:t>(二)、应急预案与响应</w:t>
        </w:r>
        <w:r>
          <w:tab/>
        </w:r>
        <w:r>
          <w:fldChar w:fldCharType="begin"/>
        </w:r>
        <w:r>
          <w:instrText xml:space="preserve"> PAGEREF _Toc28514 \h </w:instrText>
        </w:r>
        <w:r>
          <w:fldChar w:fldCharType="separate"/>
        </w:r>
        <w:r>
          <w:t>61</w:t>
        </w:r>
        <w:r>
          <w:fldChar w:fldCharType="end"/>
        </w:r>
      </w:hyperlink>
    </w:p>
    <w:p>
      <w:pPr>
        <w:pStyle w:val="TOC1"/>
        <w:tabs>
          <w:tab w:val="right" w:leader="dot" w:pos="8306"/>
        </w:tabs>
      </w:pPr>
      <w:hyperlink w:anchor="_Toc30574" w:history="1">
        <w:r>
          <w:rPr>
            <w:rFonts w:ascii="仿宋" w:eastAsia="仿宋" w:hAnsi="仿宋" w:cs="仿宋" w:hint="eastAsia"/>
            <w:lang w:eastAsia="zh-CN"/>
          </w:rPr>
          <w:t>十三、创新驱动与持续发展</w:t>
        </w:r>
        <w:r>
          <w:tab/>
        </w:r>
        <w:r>
          <w:fldChar w:fldCharType="begin"/>
        </w:r>
        <w:r>
          <w:instrText xml:space="preserve"> PAGEREF _Toc30574 \h </w:instrText>
        </w:r>
        <w:r>
          <w:fldChar w:fldCharType="separate"/>
        </w:r>
        <w:r>
          <w:t>63</w:t>
        </w:r>
        <w:r>
          <w:fldChar w:fldCharType="end"/>
        </w:r>
      </w:hyperlink>
    </w:p>
    <w:p>
      <w:pPr>
        <w:pStyle w:val="TOC2"/>
        <w:tabs>
          <w:tab w:val="right" w:leader="dot" w:pos="8306"/>
        </w:tabs>
      </w:pPr>
      <w:hyperlink w:anchor="_Toc23588" w:history="1">
        <w:r>
          <w:rPr>
            <w:rFonts w:ascii="仿宋" w:eastAsia="仿宋" w:hAnsi="仿宋" w:cs="仿宋" w:hint="eastAsia"/>
            <w:lang w:eastAsia="zh-CN"/>
          </w:rPr>
          <w:t>(一)、创新驱动战略实施</w:t>
        </w:r>
        <w:r>
          <w:tab/>
        </w:r>
        <w:r>
          <w:fldChar w:fldCharType="begin"/>
        </w:r>
        <w:r>
          <w:instrText xml:space="preserve"> PAGEREF _Toc23588 \h </w:instrText>
        </w:r>
        <w:r>
          <w:fldChar w:fldCharType="separate"/>
        </w:r>
        <w:r>
          <w:t>63</w:t>
        </w:r>
        <w:r>
          <w:fldChar w:fldCharType="end"/>
        </w:r>
      </w:hyperlink>
    </w:p>
    <w:p>
      <w:pPr>
        <w:pStyle w:val="TOC2"/>
        <w:tabs>
          <w:tab w:val="right" w:leader="dot" w:pos="8306"/>
        </w:tabs>
      </w:pPr>
      <w:hyperlink w:anchor="_Toc20770" w:history="1">
        <w:r>
          <w:rPr>
            <w:rFonts w:ascii="仿宋" w:eastAsia="仿宋" w:hAnsi="仿宋" w:cs="仿宋" w:hint="eastAsia"/>
            <w:lang w:eastAsia="zh-CN"/>
          </w:rPr>
          <w:t>(二)、持续发展路径探索</w:t>
        </w:r>
        <w:r>
          <w:tab/>
        </w:r>
        <w:r>
          <w:fldChar w:fldCharType="begin"/>
        </w:r>
        <w:r>
          <w:instrText xml:space="preserve"> PAGEREF _Toc20770 \h </w:instrText>
        </w:r>
        <w:r>
          <w:fldChar w:fldCharType="separate"/>
        </w:r>
        <w:r>
          <w:t>64</w:t>
        </w:r>
        <w:r>
          <w:fldChar w:fldCharType="end"/>
        </w:r>
      </w:hyperlink>
    </w:p>
    <w:p>
      <w:pPr>
        <w:pStyle w:val="TOC1"/>
        <w:tabs>
          <w:tab w:val="right" w:leader="dot" w:pos="8306"/>
        </w:tabs>
      </w:pPr>
      <w:hyperlink w:anchor="_Toc31672" w:history="1">
        <w:r>
          <w:rPr>
            <w:rFonts w:ascii="仿宋" w:eastAsia="仿宋" w:hAnsi="仿宋" w:cs="仿宋" w:hint="eastAsia"/>
            <w:lang w:eastAsia="zh-CN"/>
          </w:rPr>
          <w:t>十四、产业协同与集群发展</w:t>
        </w:r>
        <w:r>
          <w:tab/>
        </w:r>
        <w:r>
          <w:fldChar w:fldCharType="begin"/>
        </w:r>
        <w:r>
          <w:instrText xml:space="preserve"> PAGEREF _Toc31672 \h </w:instrText>
        </w:r>
        <w:r>
          <w:fldChar w:fldCharType="separate"/>
        </w:r>
        <w:r>
          <w:t>68</w:t>
        </w:r>
        <w:r>
          <w:fldChar w:fldCharType="end"/>
        </w:r>
      </w:hyperlink>
    </w:p>
    <w:p>
      <w:pPr>
        <w:pStyle w:val="TOC2"/>
        <w:tabs>
          <w:tab w:val="right" w:leader="dot" w:pos="8306"/>
        </w:tabs>
      </w:pPr>
      <w:hyperlink w:anchor="_Toc18039" w:history="1">
        <w:r>
          <w:rPr>
            <w:rFonts w:ascii="仿宋" w:eastAsia="仿宋" w:hAnsi="仿宋" w:cs="仿宋" w:hint="eastAsia"/>
            <w:lang w:eastAsia="zh-CN"/>
          </w:rPr>
          <w:t>(一)、产业协同机制建设</w:t>
        </w:r>
        <w:r>
          <w:tab/>
        </w:r>
        <w:r>
          <w:fldChar w:fldCharType="begin"/>
        </w:r>
        <w:r>
          <w:instrText xml:space="preserve"> PAGEREF _Toc18039 \h </w:instrText>
        </w:r>
        <w:r>
          <w:fldChar w:fldCharType="separate"/>
        </w:r>
        <w:r>
          <w:t>68</w:t>
        </w:r>
        <w:r>
          <w:fldChar w:fldCharType="end"/>
        </w:r>
      </w:hyperlink>
    </w:p>
    <w:p>
      <w:pPr>
        <w:pStyle w:val="TOC2"/>
        <w:tabs>
          <w:tab w:val="right" w:leader="dot" w:pos="8306"/>
        </w:tabs>
      </w:pPr>
      <w:hyperlink w:anchor="_Toc4393" w:history="1">
        <w:r>
          <w:rPr>
            <w:rFonts w:ascii="仿宋" w:eastAsia="仿宋" w:hAnsi="仿宋" w:cs="仿宋" w:hint="eastAsia"/>
            <w:lang w:eastAsia="zh-CN"/>
          </w:rPr>
          <w:t>(二)、产业集群培育与发展</w:t>
        </w:r>
        <w:r>
          <w:tab/>
        </w:r>
        <w:r>
          <w:fldChar w:fldCharType="begin"/>
        </w:r>
        <w:r>
          <w:instrText xml:space="preserve"> PAGEREF _Toc4393 \h </w:instrText>
        </w:r>
        <w:r>
          <w:fldChar w:fldCharType="separate"/>
        </w:r>
        <w:r>
          <w:t>70</w:t>
        </w:r>
        <w:r>
          <w:fldChar w:fldCharType="end"/>
        </w:r>
      </w:hyperlink>
    </w:p>
    <w:p>
      <w:pPr>
        <w:pStyle w:val="TOC1"/>
        <w:tabs>
          <w:tab w:val="right" w:leader="dot" w:pos="8306"/>
        </w:tabs>
      </w:pPr>
      <w:hyperlink w:anchor="_Toc20720" w:history="1">
        <w:r>
          <w:rPr>
            <w:rFonts w:ascii="仿宋" w:eastAsia="仿宋" w:hAnsi="仿宋" w:cs="仿宋" w:hint="eastAsia"/>
            <w:lang w:eastAsia="zh-CN"/>
          </w:rPr>
          <w:t>十五、项目施工方案</w:t>
        </w:r>
        <w:r>
          <w:tab/>
        </w:r>
        <w:r>
          <w:fldChar w:fldCharType="begin"/>
        </w:r>
        <w:r>
          <w:instrText xml:space="preserve"> PAGEREF _Toc20720 \h </w:instrText>
        </w:r>
        <w:r>
          <w:fldChar w:fldCharType="separate"/>
        </w:r>
        <w:r>
          <w:t>70</w:t>
        </w:r>
        <w:r>
          <w:fldChar w:fldCharType="end"/>
        </w:r>
      </w:hyperlink>
    </w:p>
    <w:p>
      <w:pPr>
        <w:pStyle w:val="TOC2"/>
        <w:tabs>
          <w:tab w:val="right" w:leader="dot" w:pos="8306"/>
        </w:tabs>
      </w:pPr>
      <w:hyperlink w:anchor="_Toc4079" w:history="1">
        <w:r>
          <w:rPr>
            <w:rFonts w:ascii="仿宋" w:eastAsia="仿宋" w:hAnsi="仿宋" w:cs="仿宋" w:hint="eastAsia"/>
            <w:lang w:eastAsia="zh-CN"/>
          </w:rPr>
          <w:t>(一)、施工组织设计</w:t>
        </w:r>
        <w:r>
          <w:tab/>
        </w:r>
        <w:r>
          <w:fldChar w:fldCharType="begin"/>
        </w:r>
        <w:r>
          <w:instrText xml:space="preserve"> PAGEREF _Toc4079 \h </w:instrText>
        </w:r>
        <w:r>
          <w:fldChar w:fldCharType="separate"/>
        </w:r>
        <w:r>
          <w:t>70</w:t>
        </w:r>
        <w:r>
          <w:fldChar w:fldCharType="end"/>
        </w:r>
      </w:hyperlink>
    </w:p>
    <w:p>
      <w:pPr>
        <w:pStyle w:val="TOC2"/>
        <w:tabs>
          <w:tab w:val="right" w:leader="dot" w:pos="8306"/>
        </w:tabs>
      </w:pPr>
      <w:hyperlink w:anchor="_Toc32296" w:history="1">
        <w:r>
          <w:rPr>
            <w:rFonts w:ascii="仿宋" w:eastAsia="仿宋" w:hAnsi="仿宋" w:cs="仿宋" w:hint="eastAsia"/>
            <w:lang w:eastAsia="zh-CN"/>
          </w:rPr>
          <w:t>(二)、施工工艺与技术路线</w:t>
        </w:r>
        <w:r>
          <w:tab/>
        </w:r>
        <w:r>
          <w:fldChar w:fldCharType="begin"/>
        </w:r>
        <w:r>
          <w:instrText xml:space="preserve"> PAGEREF _Toc32296 \h </w:instrText>
        </w:r>
        <w:r>
          <w:fldChar w:fldCharType="separate"/>
        </w:r>
        <w:r>
          <w:t>72</w:t>
        </w:r>
        <w:r>
          <w:fldChar w:fldCharType="end"/>
        </w:r>
      </w:hyperlink>
    </w:p>
    <w:p>
      <w:pPr>
        <w:pStyle w:val="TOC2"/>
        <w:tabs>
          <w:tab w:val="right" w:leader="dot" w:pos="8306"/>
        </w:tabs>
      </w:pPr>
      <w:hyperlink w:anchor="_Toc32592" w:history="1">
        <w:r>
          <w:rPr>
            <w:rFonts w:ascii="仿宋" w:eastAsia="仿宋" w:hAnsi="仿宋" w:cs="仿宋" w:hint="eastAsia"/>
            <w:lang w:eastAsia="zh-CN"/>
          </w:rPr>
          <w:t>(三)、关键节点施工计划</w:t>
        </w:r>
        <w:r>
          <w:tab/>
        </w:r>
        <w:r>
          <w:fldChar w:fldCharType="begin"/>
        </w:r>
        <w:r>
          <w:instrText xml:space="preserve"> PAGEREF _Toc32592 \h </w:instrText>
        </w:r>
        <w:r>
          <w:fldChar w:fldCharType="separate"/>
        </w:r>
        <w:r>
          <w:t>73</w:t>
        </w:r>
        <w:r>
          <w:fldChar w:fldCharType="end"/>
        </w:r>
      </w:hyperlink>
    </w:p>
    <w:p>
      <w:pPr>
        <w:pStyle w:val="TOC2"/>
        <w:tabs>
          <w:tab w:val="right" w:leader="dot" w:pos="8306"/>
        </w:tabs>
      </w:pPr>
      <w:hyperlink w:anchor="_Toc28688" w:history="1">
        <w:r>
          <w:rPr>
            <w:rFonts w:ascii="仿宋" w:eastAsia="仿宋" w:hAnsi="仿宋" w:cs="仿宋" w:hint="eastAsia"/>
            <w:lang w:eastAsia="zh-CN"/>
          </w:rPr>
          <w:t>(四)、施工现场管理</w:t>
        </w:r>
        <w:r>
          <w:tab/>
        </w:r>
        <w:r>
          <w:fldChar w:fldCharType="begin"/>
        </w:r>
        <w:r>
          <w:instrText xml:space="preserve"> PAGEREF _Toc28688 \h </w:instrText>
        </w:r>
        <w:r>
          <w:fldChar w:fldCharType="separate"/>
        </w:r>
        <w:r>
          <w:t>75</w:t>
        </w:r>
        <w:r>
          <w:fldChar w:fldCharType="end"/>
        </w:r>
      </w:hyperlink>
    </w:p>
    <w:p>
      <w:pPr>
        <w:pStyle w:val="TOC1"/>
        <w:tabs>
          <w:tab w:val="right" w:leader="dot" w:pos="8306"/>
        </w:tabs>
      </w:pPr>
      <w:hyperlink w:anchor="_Toc31251" w:history="1">
        <w:r>
          <w:rPr>
            <w:rFonts w:ascii="仿宋" w:eastAsia="仿宋" w:hAnsi="仿宋" w:cs="仿宋" w:hint="eastAsia"/>
            <w:lang w:eastAsia="zh-CN"/>
          </w:rPr>
          <w:t>十六、知识产权管理与保护</w:t>
        </w:r>
        <w:r>
          <w:tab/>
        </w:r>
        <w:r>
          <w:fldChar w:fldCharType="begin"/>
        </w:r>
        <w:r>
          <w:instrText xml:space="preserve"> PAGEREF _Toc31251 \h </w:instrText>
        </w:r>
        <w:r>
          <w:fldChar w:fldCharType="separate"/>
        </w:r>
        <w:r>
          <w:t>77</w:t>
        </w:r>
        <w:r>
          <w:fldChar w:fldCharType="end"/>
        </w:r>
      </w:hyperlink>
    </w:p>
    <w:p>
      <w:pPr>
        <w:pStyle w:val="TOC2"/>
        <w:tabs>
          <w:tab w:val="right" w:leader="dot" w:pos="8306"/>
        </w:tabs>
      </w:pPr>
      <w:hyperlink w:anchor="_Toc23664" w:history="1">
        <w:r>
          <w:rPr>
            <w:rFonts w:ascii="仿宋" w:eastAsia="仿宋" w:hAnsi="仿宋" w:cs="仿宋" w:hint="eastAsia"/>
            <w:lang w:eastAsia="zh-CN"/>
          </w:rPr>
          <w:t>(一)、知识产权管理体系建设</w:t>
        </w:r>
        <w:r>
          <w:tab/>
        </w:r>
        <w:r>
          <w:fldChar w:fldCharType="begin"/>
        </w:r>
        <w:r>
          <w:instrText xml:space="preserve"> PAGEREF _Toc23664 \h </w:instrText>
        </w:r>
        <w:r>
          <w:fldChar w:fldCharType="separate"/>
        </w:r>
        <w:r>
          <w:t>77</w:t>
        </w:r>
        <w:r>
          <w:fldChar w:fldCharType="end"/>
        </w:r>
      </w:hyperlink>
    </w:p>
    <w:p>
      <w:pPr>
        <w:pStyle w:val="TOC2"/>
        <w:tabs>
          <w:tab w:val="right" w:leader="dot" w:pos="8306"/>
        </w:tabs>
      </w:pPr>
      <w:hyperlink w:anchor="_Toc13465" w:history="1">
        <w:r>
          <w:rPr>
            <w:rFonts w:ascii="仿宋" w:eastAsia="仿宋" w:hAnsi="仿宋" w:cs="仿宋" w:hint="eastAsia"/>
            <w:lang w:eastAsia="zh-CN"/>
          </w:rPr>
          <w:t>(二)、知识产权保护措施</w:t>
        </w:r>
        <w:r>
          <w:tab/>
        </w:r>
        <w:r>
          <w:fldChar w:fldCharType="begin"/>
        </w:r>
        <w:r>
          <w:instrText xml:space="preserve"> PAGEREF _Toc13465 \h </w:instrText>
        </w:r>
        <w:r>
          <w:fldChar w:fldCharType="separate"/>
        </w:r>
        <w:r>
          <w:t>78</w:t>
        </w:r>
        <w:r>
          <w:fldChar w:fldCharType="end"/>
        </w:r>
      </w:hyperlink>
    </w:p>
    <w:p>
      <w:pPr>
        <w:pStyle w:val="TOC1"/>
        <w:tabs>
          <w:tab w:val="right" w:leader="dot" w:pos="8306"/>
        </w:tabs>
      </w:pPr>
      <w:hyperlink w:anchor="_Toc27919" w:history="1">
        <w:r>
          <w:rPr>
            <w:rFonts w:ascii="仿宋" w:eastAsia="仿宋" w:hAnsi="仿宋" w:cs="仿宋" w:hint="eastAsia"/>
            <w:lang w:eastAsia="zh-CN"/>
          </w:rPr>
          <w:t>十七、质量管理与控制</w:t>
        </w:r>
        <w:r>
          <w:tab/>
        </w:r>
        <w:r>
          <w:fldChar w:fldCharType="begin"/>
        </w:r>
        <w:r>
          <w:instrText xml:space="preserve"> PAGEREF _Toc27919 \h </w:instrText>
        </w:r>
        <w:r>
          <w:fldChar w:fldCharType="separate"/>
        </w:r>
        <w:r>
          <w:t>79</w:t>
        </w:r>
        <w:r>
          <w:fldChar w:fldCharType="end"/>
        </w:r>
      </w:hyperlink>
    </w:p>
    <w:p>
      <w:pPr>
        <w:pStyle w:val="TOC2"/>
        <w:tabs>
          <w:tab w:val="right" w:leader="dot" w:pos="8306"/>
        </w:tabs>
      </w:pPr>
      <w:hyperlink w:anchor="_Toc1228" w:history="1">
        <w:r>
          <w:rPr>
            <w:rFonts w:ascii="仿宋" w:eastAsia="仿宋" w:hAnsi="仿宋" w:cs="仿宋" w:hint="eastAsia"/>
            <w:lang w:eastAsia="zh-CN"/>
          </w:rPr>
          <w:t>(一)、质量管理体系建设</w:t>
        </w:r>
        <w:r>
          <w:tab/>
        </w:r>
        <w:r>
          <w:fldChar w:fldCharType="begin"/>
        </w:r>
        <w:r>
          <w:instrText xml:space="preserve"> PAGEREF _Toc1228 \h </w:instrText>
        </w:r>
        <w:r>
          <w:fldChar w:fldCharType="separate"/>
        </w:r>
        <w:r>
          <w:t>79</w:t>
        </w:r>
        <w:r>
          <w:fldChar w:fldCharType="end"/>
        </w:r>
      </w:hyperlink>
    </w:p>
    <w:p>
      <w:pPr>
        <w:pStyle w:val="TOC2"/>
        <w:tabs>
          <w:tab w:val="right" w:leader="dot" w:pos="8306"/>
        </w:tabs>
      </w:pPr>
      <w:hyperlink w:anchor="_Toc11880" w:history="1">
        <w:r>
          <w:rPr>
            <w:rFonts w:ascii="仿宋" w:eastAsia="仿宋" w:hAnsi="仿宋" w:cs="仿宋" w:hint="eastAsia"/>
            <w:lang w:eastAsia="zh-CN"/>
          </w:rPr>
          <w:t>(二)、质量控制措施</w:t>
        </w:r>
        <w:r>
          <w:tab/>
        </w:r>
        <w:r>
          <w:fldChar w:fldCharType="begin"/>
        </w:r>
        <w:r>
          <w:instrText xml:space="preserve"> PAGEREF _Toc11880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9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59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73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47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一、正电子发射体层成像装置(PET)项目的市场准入条件分析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正电子发射体层成像装置(PET)项目而言，市场准入条件首先取决于政策法规环境。政府对于[行业名称]领域的法规，如环保标准、税收政策、和技术使用规范，直接影响正电子发射体层成像装置(PET)项目的运营和成本结构。例如，若政府针对使用可再生能源的企业提供税收优惠，这将对正电子发射体层成像装置(PET)项目的财务规划产生重要影响。同时，考虑经济环境和消费者偏好的变化对正电子发射体层成像装置(PET)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二、正电子发射体层成像装置(PET)项目的行业规范与合规性要求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正电子发射体层成像装置(PET)项目来说，遵守行业规范和合规性要求是确保项目顺利进行的基础。这包括遵循质量控制标准、安全规定、数据保护法规等。例如，若正电子发射体层成像装置(PET)项目涉及数据处理，须严格遵守相关的数据保护法规。此外，行业内部的自律规范，如产品标准和服务流程，也对于提升正电子发射体层成像装置(PET)项目在行业内的认可度和竞争力至关重要。项目管理团队必须不断更新策略，以应对行业规范和法规的变化，确保正电子发射体层成像装置(PET)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三、正电子发射体层成像装置(PET)项目的竞争格局和战略定位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正电子发射体层成像装置(PET)项目的发展规划中，理解行业的竞争格局对于制定有效的市场策略极为关键。这包括分析主要竞争对手的市场地位、优势及其业务模式。正电子发射体层成像装置(PET)项目面临的竞争对手可能包括大型成熟企业和创新型初创公司，各自采取不同的市场策略。因此，正电子发射体层成像装置(PET)项目需精确地定位自己的市场策略，如专注于产品创新、客户服务或成本效率，以在竞争中占据优势。通过深入的市场和竞争分析，正电子发射体层成像装置(PET)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21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528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电子发射体层成像装置(PET)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正电子发射体层成像装置(PET)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正电子发射体层成像装置(PET)项目将积极采用可持续材料，如再生塑料和生物降解材料，以减少对环境的影响。项目还将推行废物减量和回收计划，例如通过再利用工业废料或建立回收系统。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正电子发射体层成像装置(PET)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551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正电子发射体层成像装置(PET)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正电子发射体层成像装置(PET)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空气质量和气候影响：正电子发射体层成像装置(PET)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033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正电子发射体层成像装置(PET)项目将采用绿色屋顶和生态墙等环境友好型建筑设计，这些设计不仅有助于改善空气质量，还能为城市野生动植物提供栖息地。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正电子发射体层成像装置(PET)项目将建立高效的废水处理系统，确保所有工业废水在排放前都经过适当处理，达到或超过环保标准。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https://d.book118.com/718075100025006027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97D34"/>
    <w:rsid w:val="7C297D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75100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2023-12-26T21:09:00Z</dcterms:created>
  <dcterms:modified xsi:type="dcterms:W3CDTF">2023-12-26T21:09:47Z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02A40A7B44C542E491A948BB71300638_11</vt:lpwstr>
  </property>
  <property fmtid="{D5CDD505-2E9C-101B-9397-08002B2CF9AE}" pid="3" name="KSOProductBuildVer">
    <vt:lpwstr>2052-12.1.0.16120</vt:lpwstr>
  </property>
</Properties>
</file>