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电热盘项目可行性建设方案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21" w:history="1">
        <w:r>
          <w:rPr>
            <w:rFonts w:ascii="仿宋" w:eastAsia="仿宋" w:hAnsi="仿宋" w:cs="仿宋" w:hint="eastAsia"/>
            <w:lang w:eastAsia="zh-CN"/>
          </w:rPr>
          <w:t>概论</w:t>
        </w:r>
        <w:r>
          <w:tab/>
        </w:r>
        <w:r>
          <w:fldChar w:fldCharType="begin"/>
        </w:r>
        <w:r>
          <w:instrText xml:space="preserve"> PAGEREF _Toc7921 \h </w:instrText>
        </w:r>
        <w:r>
          <w:fldChar w:fldCharType="separate"/>
        </w:r>
        <w:r>
          <w:t>3</w:t>
        </w:r>
        <w:r>
          <w:fldChar w:fldCharType="end"/>
        </w:r>
      </w:hyperlink>
    </w:p>
    <w:p>
      <w:pPr>
        <w:pStyle w:val="TOC1"/>
        <w:tabs>
          <w:tab w:val="right" w:leader="dot" w:pos="8306"/>
        </w:tabs>
      </w:pPr>
      <w:hyperlink w:anchor="_Toc17085" w:history="1">
        <w:r>
          <w:rPr>
            <w:rFonts w:ascii="仿宋" w:eastAsia="仿宋" w:hAnsi="仿宋" w:cs="仿宋" w:hint="eastAsia"/>
            <w:lang w:eastAsia="zh-CN"/>
          </w:rPr>
          <w:t>一、发展规划、产业政策和行业准入分析</w:t>
        </w:r>
        <w:r>
          <w:tab/>
        </w:r>
        <w:r>
          <w:fldChar w:fldCharType="begin"/>
        </w:r>
        <w:r>
          <w:instrText xml:space="preserve"> PAGEREF _Toc17085 \h </w:instrText>
        </w:r>
        <w:r>
          <w:fldChar w:fldCharType="separate"/>
        </w:r>
        <w:r>
          <w:t>3</w:t>
        </w:r>
        <w:r>
          <w:fldChar w:fldCharType="end"/>
        </w:r>
      </w:hyperlink>
    </w:p>
    <w:p>
      <w:pPr>
        <w:pStyle w:val="TOC2"/>
        <w:tabs>
          <w:tab w:val="right" w:leader="dot" w:pos="8306"/>
        </w:tabs>
      </w:pPr>
      <w:hyperlink w:anchor="_Toc4213" w:history="1">
        <w:r>
          <w:rPr>
            <w:rFonts w:ascii="仿宋" w:eastAsia="仿宋" w:hAnsi="仿宋" w:cs="仿宋" w:hint="eastAsia"/>
            <w:lang w:eastAsia="zh-CN"/>
          </w:rPr>
          <w:t>(一)、发展规划分析</w:t>
        </w:r>
        <w:r>
          <w:tab/>
        </w:r>
        <w:r>
          <w:fldChar w:fldCharType="begin"/>
        </w:r>
        <w:r>
          <w:instrText xml:space="preserve"> PAGEREF _Toc4213 \h </w:instrText>
        </w:r>
        <w:r>
          <w:fldChar w:fldCharType="separate"/>
        </w:r>
        <w:r>
          <w:t>3</w:t>
        </w:r>
        <w:r>
          <w:fldChar w:fldCharType="end"/>
        </w:r>
      </w:hyperlink>
    </w:p>
    <w:p>
      <w:pPr>
        <w:pStyle w:val="TOC2"/>
        <w:tabs>
          <w:tab w:val="right" w:leader="dot" w:pos="8306"/>
        </w:tabs>
      </w:pPr>
      <w:hyperlink w:anchor="_Toc17635" w:history="1">
        <w:r>
          <w:rPr>
            <w:rFonts w:ascii="仿宋" w:eastAsia="仿宋" w:hAnsi="仿宋" w:cs="仿宋" w:hint="eastAsia"/>
            <w:lang w:eastAsia="zh-CN"/>
          </w:rPr>
          <w:t>(二)、产业政策分析</w:t>
        </w:r>
        <w:r>
          <w:tab/>
        </w:r>
        <w:r>
          <w:fldChar w:fldCharType="begin"/>
        </w:r>
        <w:r>
          <w:instrText xml:space="preserve"> PAGEREF _Toc17635 \h </w:instrText>
        </w:r>
        <w:r>
          <w:fldChar w:fldCharType="separate"/>
        </w:r>
        <w:r>
          <w:t>5</w:t>
        </w:r>
        <w:r>
          <w:fldChar w:fldCharType="end"/>
        </w:r>
      </w:hyperlink>
    </w:p>
    <w:p>
      <w:pPr>
        <w:pStyle w:val="TOC2"/>
        <w:tabs>
          <w:tab w:val="right" w:leader="dot" w:pos="8306"/>
        </w:tabs>
      </w:pPr>
      <w:hyperlink w:anchor="_Toc13315" w:history="1">
        <w:r>
          <w:rPr>
            <w:rFonts w:ascii="仿宋" w:eastAsia="仿宋" w:hAnsi="仿宋" w:cs="仿宋" w:hint="eastAsia"/>
            <w:lang w:eastAsia="zh-CN"/>
          </w:rPr>
          <w:t>(三)、行业准入分析</w:t>
        </w:r>
        <w:r>
          <w:tab/>
        </w:r>
        <w:r>
          <w:fldChar w:fldCharType="begin"/>
        </w:r>
        <w:r>
          <w:instrText xml:space="preserve"> PAGEREF _Toc13315 \h </w:instrText>
        </w:r>
        <w:r>
          <w:fldChar w:fldCharType="separate"/>
        </w:r>
        <w:r>
          <w:t>6</w:t>
        </w:r>
        <w:r>
          <w:fldChar w:fldCharType="end"/>
        </w:r>
      </w:hyperlink>
    </w:p>
    <w:p>
      <w:pPr>
        <w:pStyle w:val="TOC1"/>
        <w:tabs>
          <w:tab w:val="right" w:leader="dot" w:pos="8306"/>
        </w:tabs>
      </w:pPr>
      <w:hyperlink w:anchor="_Toc20952" w:history="1">
        <w:r>
          <w:rPr>
            <w:rFonts w:ascii="仿宋" w:eastAsia="仿宋" w:hAnsi="仿宋" w:cs="仿宋" w:hint="eastAsia"/>
            <w:lang w:eastAsia="zh-CN"/>
          </w:rPr>
          <w:t>二、社会影响分析</w:t>
        </w:r>
        <w:r>
          <w:tab/>
        </w:r>
        <w:r>
          <w:fldChar w:fldCharType="begin"/>
        </w:r>
        <w:r>
          <w:instrText xml:space="preserve"> PAGEREF _Toc20952 \h </w:instrText>
        </w:r>
        <w:r>
          <w:fldChar w:fldCharType="separate"/>
        </w:r>
        <w:r>
          <w:t>7</w:t>
        </w:r>
        <w:r>
          <w:fldChar w:fldCharType="end"/>
        </w:r>
      </w:hyperlink>
    </w:p>
    <w:p>
      <w:pPr>
        <w:pStyle w:val="TOC2"/>
        <w:tabs>
          <w:tab w:val="right" w:leader="dot" w:pos="8306"/>
        </w:tabs>
      </w:pPr>
      <w:hyperlink w:anchor="_Toc17772" w:history="1">
        <w:r>
          <w:rPr>
            <w:rFonts w:ascii="仿宋" w:eastAsia="仿宋" w:hAnsi="仿宋" w:cs="仿宋" w:hint="eastAsia"/>
            <w:lang w:eastAsia="zh-CN"/>
          </w:rPr>
          <w:t>(一)、社会影响效果分析</w:t>
        </w:r>
        <w:r>
          <w:tab/>
        </w:r>
        <w:r>
          <w:fldChar w:fldCharType="begin"/>
        </w:r>
        <w:r>
          <w:instrText xml:space="preserve"> PAGEREF _Toc17772 \h </w:instrText>
        </w:r>
        <w:r>
          <w:fldChar w:fldCharType="separate"/>
        </w:r>
        <w:r>
          <w:t>7</w:t>
        </w:r>
        <w:r>
          <w:fldChar w:fldCharType="end"/>
        </w:r>
      </w:hyperlink>
    </w:p>
    <w:p>
      <w:pPr>
        <w:pStyle w:val="TOC2"/>
        <w:tabs>
          <w:tab w:val="right" w:leader="dot" w:pos="8306"/>
        </w:tabs>
      </w:pPr>
      <w:hyperlink w:anchor="_Toc5987" w:history="1">
        <w:r>
          <w:rPr>
            <w:rFonts w:ascii="仿宋" w:eastAsia="仿宋" w:hAnsi="仿宋" w:cs="仿宋" w:hint="eastAsia"/>
            <w:lang w:eastAsia="zh-CN"/>
          </w:rPr>
          <w:t>(二)、社会适应性分析</w:t>
        </w:r>
        <w:r>
          <w:tab/>
        </w:r>
        <w:r>
          <w:fldChar w:fldCharType="begin"/>
        </w:r>
        <w:r>
          <w:instrText xml:space="preserve"> PAGEREF _Toc5987 \h </w:instrText>
        </w:r>
        <w:r>
          <w:fldChar w:fldCharType="separate"/>
        </w:r>
        <w:r>
          <w:t>10</w:t>
        </w:r>
        <w:r>
          <w:fldChar w:fldCharType="end"/>
        </w:r>
      </w:hyperlink>
    </w:p>
    <w:p>
      <w:pPr>
        <w:pStyle w:val="TOC2"/>
        <w:tabs>
          <w:tab w:val="right" w:leader="dot" w:pos="8306"/>
        </w:tabs>
      </w:pPr>
      <w:hyperlink w:anchor="_Toc8085" w:history="1">
        <w:r>
          <w:rPr>
            <w:rFonts w:ascii="仿宋" w:eastAsia="仿宋" w:hAnsi="仿宋" w:cs="仿宋" w:hint="eastAsia"/>
            <w:lang w:eastAsia="zh-CN"/>
          </w:rPr>
          <w:t>(三)、社会风险及对策分析</w:t>
        </w:r>
        <w:r>
          <w:tab/>
        </w:r>
        <w:r>
          <w:fldChar w:fldCharType="begin"/>
        </w:r>
        <w:r>
          <w:instrText xml:space="preserve"> PAGEREF _Toc8085 \h </w:instrText>
        </w:r>
        <w:r>
          <w:fldChar w:fldCharType="separate"/>
        </w:r>
        <w:r>
          <w:t>11</w:t>
        </w:r>
        <w:r>
          <w:fldChar w:fldCharType="end"/>
        </w:r>
      </w:hyperlink>
    </w:p>
    <w:p>
      <w:pPr>
        <w:pStyle w:val="TOC1"/>
        <w:tabs>
          <w:tab w:val="right" w:leader="dot" w:pos="8306"/>
        </w:tabs>
      </w:pPr>
      <w:hyperlink w:anchor="_Toc16431" w:history="1">
        <w:r>
          <w:rPr>
            <w:rFonts w:ascii="仿宋" w:eastAsia="仿宋" w:hAnsi="仿宋" w:cs="仿宋" w:hint="eastAsia"/>
            <w:lang w:eastAsia="zh-CN"/>
          </w:rPr>
          <w:t>三、财务管理与成本控制</w:t>
        </w:r>
        <w:r>
          <w:tab/>
        </w:r>
        <w:r>
          <w:fldChar w:fldCharType="begin"/>
        </w:r>
        <w:r>
          <w:instrText xml:space="preserve"> PAGEREF _Toc16431 \h </w:instrText>
        </w:r>
        <w:r>
          <w:fldChar w:fldCharType="separate"/>
        </w:r>
        <w:r>
          <w:t>15</w:t>
        </w:r>
        <w:r>
          <w:fldChar w:fldCharType="end"/>
        </w:r>
      </w:hyperlink>
    </w:p>
    <w:p>
      <w:pPr>
        <w:pStyle w:val="TOC2"/>
        <w:tabs>
          <w:tab w:val="right" w:leader="dot" w:pos="8306"/>
        </w:tabs>
      </w:pPr>
      <w:hyperlink w:anchor="_Toc22663" w:history="1">
        <w:r>
          <w:rPr>
            <w:rFonts w:ascii="仿宋" w:eastAsia="仿宋" w:hAnsi="仿宋" w:cs="仿宋" w:hint="eastAsia"/>
            <w:lang w:eastAsia="zh-CN"/>
          </w:rPr>
          <w:t>(一)、财务管理体系建设</w:t>
        </w:r>
        <w:r>
          <w:tab/>
        </w:r>
        <w:r>
          <w:fldChar w:fldCharType="begin"/>
        </w:r>
        <w:r>
          <w:instrText xml:space="preserve"> PAGEREF _Toc22663 \h </w:instrText>
        </w:r>
        <w:r>
          <w:fldChar w:fldCharType="separate"/>
        </w:r>
        <w:r>
          <w:t>15</w:t>
        </w:r>
        <w:r>
          <w:fldChar w:fldCharType="end"/>
        </w:r>
      </w:hyperlink>
    </w:p>
    <w:p>
      <w:pPr>
        <w:pStyle w:val="TOC2"/>
        <w:tabs>
          <w:tab w:val="right" w:leader="dot" w:pos="8306"/>
        </w:tabs>
      </w:pPr>
      <w:hyperlink w:anchor="_Toc28664" w:history="1">
        <w:r>
          <w:rPr>
            <w:rFonts w:ascii="仿宋" w:eastAsia="仿宋" w:hAnsi="仿宋" w:cs="仿宋" w:hint="eastAsia"/>
            <w:lang w:eastAsia="zh-CN"/>
          </w:rPr>
          <w:t>(二)、成本控制措施</w:t>
        </w:r>
        <w:r>
          <w:tab/>
        </w:r>
        <w:r>
          <w:fldChar w:fldCharType="begin"/>
        </w:r>
        <w:r>
          <w:instrText xml:space="preserve"> PAGEREF _Toc28664 \h </w:instrText>
        </w:r>
        <w:r>
          <w:fldChar w:fldCharType="separate"/>
        </w:r>
        <w:r>
          <w:t>16</w:t>
        </w:r>
        <w:r>
          <w:fldChar w:fldCharType="end"/>
        </w:r>
      </w:hyperlink>
    </w:p>
    <w:p>
      <w:pPr>
        <w:pStyle w:val="TOC1"/>
        <w:tabs>
          <w:tab w:val="right" w:leader="dot" w:pos="8306"/>
        </w:tabs>
      </w:pPr>
      <w:hyperlink w:anchor="_Toc23398" w:history="1">
        <w:r>
          <w:rPr>
            <w:rFonts w:ascii="仿宋" w:eastAsia="仿宋" w:hAnsi="仿宋" w:cs="仿宋" w:hint="eastAsia"/>
            <w:lang w:eastAsia="zh-CN"/>
          </w:rPr>
          <w:t>四、电热盘项目概论</w:t>
        </w:r>
        <w:r>
          <w:tab/>
        </w:r>
        <w:r>
          <w:fldChar w:fldCharType="begin"/>
        </w:r>
        <w:r>
          <w:instrText xml:space="preserve"> PAGEREF _Toc23398 \h </w:instrText>
        </w:r>
        <w:r>
          <w:fldChar w:fldCharType="separate"/>
        </w:r>
        <w:r>
          <w:t>17</w:t>
        </w:r>
        <w:r>
          <w:fldChar w:fldCharType="end"/>
        </w:r>
      </w:hyperlink>
    </w:p>
    <w:p>
      <w:pPr>
        <w:pStyle w:val="TOC2"/>
        <w:tabs>
          <w:tab w:val="right" w:leader="dot" w:pos="8306"/>
        </w:tabs>
      </w:pPr>
      <w:hyperlink w:anchor="_Toc19023" w:history="1">
        <w:r>
          <w:rPr>
            <w:rFonts w:ascii="仿宋" w:eastAsia="仿宋" w:hAnsi="仿宋" w:cs="仿宋" w:hint="eastAsia"/>
            <w:lang w:eastAsia="zh-CN"/>
          </w:rPr>
          <w:t>(一)、项目申报单位概况</w:t>
        </w:r>
        <w:r>
          <w:tab/>
        </w:r>
        <w:r>
          <w:fldChar w:fldCharType="begin"/>
        </w:r>
        <w:r>
          <w:instrText xml:space="preserve"> PAGEREF _Toc19023 \h </w:instrText>
        </w:r>
        <w:r>
          <w:fldChar w:fldCharType="separate"/>
        </w:r>
        <w:r>
          <w:t>17</w:t>
        </w:r>
        <w:r>
          <w:fldChar w:fldCharType="end"/>
        </w:r>
      </w:hyperlink>
    </w:p>
    <w:p>
      <w:pPr>
        <w:pStyle w:val="TOC2"/>
        <w:tabs>
          <w:tab w:val="right" w:leader="dot" w:pos="8306"/>
        </w:tabs>
      </w:pPr>
      <w:hyperlink w:anchor="_Toc22185" w:history="1">
        <w:r>
          <w:rPr>
            <w:rFonts w:ascii="仿宋" w:eastAsia="仿宋" w:hAnsi="仿宋" w:cs="仿宋" w:hint="eastAsia"/>
            <w:lang w:eastAsia="zh-CN"/>
          </w:rPr>
          <w:t>(二)、项目概况</w:t>
        </w:r>
        <w:r>
          <w:tab/>
        </w:r>
        <w:r>
          <w:fldChar w:fldCharType="begin"/>
        </w:r>
        <w:r>
          <w:instrText xml:space="preserve"> PAGEREF _Toc22185 \h </w:instrText>
        </w:r>
        <w:r>
          <w:fldChar w:fldCharType="separate"/>
        </w:r>
        <w:r>
          <w:t>18</w:t>
        </w:r>
        <w:r>
          <w:fldChar w:fldCharType="end"/>
        </w:r>
      </w:hyperlink>
    </w:p>
    <w:p>
      <w:pPr>
        <w:pStyle w:val="TOC1"/>
        <w:tabs>
          <w:tab w:val="right" w:leader="dot" w:pos="8306"/>
        </w:tabs>
      </w:pPr>
      <w:hyperlink w:anchor="_Toc8267" w:history="1">
        <w:r>
          <w:rPr>
            <w:rFonts w:ascii="仿宋" w:eastAsia="仿宋" w:hAnsi="仿宋" w:cs="仿宋" w:hint="eastAsia"/>
            <w:lang w:eastAsia="zh-CN"/>
          </w:rPr>
          <w:t>五、项目选址研究</w:t>
        </w:r>
        <w:r>
          <w:tab/>
        </w:r>
        <w:r>
          <w:fldChar w:fldCharType="begin"/>
        </w:r>
        <w:r>
          <w:instrText xml:space="preserve"> PAGEREF _Toc8267 \h </w:instrText>
        </w:r>
        <w:r>
          <w:fldChar w:fldCharType="separate"/>
        </w:r>
        <w:r>
          <w:t>21</w:t>
        </w:r>
        <w:r>
          <w:fldChar w:fldCharType="end"/>
        </w:r>
      </w:hyperlink>
    </w:p>
    <w:p>
      <w:pPr>
        <w:pStyle w:val="TOC2"/>
        <w:tabs>
          <w:tab w:val="right" w:leader="dot" w:pos="8306"/>
        </w:tabs>
      </w:pPr>
      <w:hyperlink w:anchor="_Toc18823" w:history="1">
        <w:r>
          <w:rPr>
            <w:rFonts w:ascii="仿宋" w:eastAsia="仿宋" w:hAnsi="仿宋" w:cs="仿宋" w:hint="eastAsia"/>
            <w:lang w:eastAsia="zh-CN"/>
          </w:rPr>
          <w:t>(一)、项目选址原则</w:t>
        </w:r>
        <w:r>
          <w:tab/>
        </w:r>
        <w:r>
          <w:fldChar w:fldCharType="begin"/>
        </w:r>
        <w:r>
          <w:instrText xml:space="preserve"> PAGEREF _Toc18823 \h </w:instrText>
        </w:r>
        <w:r>
          <w:fldChar w:fldCharType="separate"/>
        </w:r>
        <w:r>
          <w:t>21</w:t>
        </w:r>
        <w:r>
          <w:fldChar w:fldCharType="end"/>
        </w:r>
      </w:hyperlink>
    </w:p>
    <w:p>
      <w:pPr>
        <w:pStyle w:val="TOC2"/>
        <w:tabs>
          <w:tab w:val="right" w:leader="dot" w:pos="8306"/>
        </w:tabs>
      </w:pPr>
      <w:hyperlink w:anchor="_Toc1241" w:history="1">
        <w:r>
          <w:rPr>
            <w:rFonts w:ascii="仿宋" w:eastAsia="仿宋" w:hAnsi="仿宋" w:cs="仿宋" w:hint="eastAsia"/>
            <w:lang w:eastAsia="zh-CN"/>
          </w:rPr>
          <w:t>(二)、项目选址</w:t>
        </w:r>
        <w:r>
          <w:tab/>
        </w:r>
        <w:r>
          <w:fldChar w:fldCharType="begin"/>
        </w:r>
        <w:r>
          <w:instrText xml:space="preserve"> PAGEREF _Toc1241 \h </w:instrText>
        </w:r>
        <w:r>
          <w:fldChar w:fldCharType="separate"/>
        </w:r>
        <w:r>
          <w:t>25</w:t>
        </w:r>
        <w:r>
          <w:fldChar w:fldCharType="end"/>
        </w:r>
      </w:hyperlink>
    </w:p>
    <w:p>
      <w:pPr>
        <w:pStyle w:val="TOC2"/>
        <w:tabs>
          <w:tab w:val="right" w:leader="dot" w:pos="8306"/>
        </w:tabs>
      </w:pPr>
      <w:hyperlink w:anchor="_Toc4484" w:history="1">
        <w:r>
          <w:rPr>
            <w:rFonts w:ascii="仿宋" w:eastAsia="仿宋" w:hAnsi="仿宋" w:cs="仿宋" w:hint="eastAsia"/>
            <w:lang w:eastAsia="zh-CN"/>
          </w:rPr>
          <w:t>(三)、建设条件分析</w:t>
        </w:r>
        <w:r>
          <w:tab/>
        </w:r>
        <w:r>
          <w:fldChar w:fldCharType="begin"/>
        </w:r>
        <w:r>
          <w:instrText xml:space="preserve"> PAGEREF _Toc4484 \h </w:instrText>
        </w:r>
        <w:r>
          <w:fldChar w:fldCharType="separate"/>
        </w:r>
        <w:r>
          <w:t>27</w:t>
        </w:r>
        <w:r>
          <w:fldChar w:fldCharType="end"/>
        </w:r>
      </w:hyperlink>
    </w:p>
    <w:p>
      <w:pPr>
        <w:pStyle w:val="TOC2"/>
        <w:tabs>
          <w:tab w:val="right" w:leader="dot" w:pos="8306"/>
        </w:tabs>
      </w:pPr>
      <w:hyperlink w:anchor="_Toc17553" w:history="1">
        <w:r>
          <w:rPr>
            <w:rFonts w:ascii="仿宋" w:eastAsia="仿宋" w:hAnsi="仿宋" w:cs="仿宋" w:hint="eastAsia"/>
            <w:lang w:eastAsia="zh-CN"/>
          </w:rPr>
          <w:t>(四)、用地控制指标</w:t>
        </w:r>
        <w:r>
          <w:tab/>
        </w:r>
        <w:r>
          <w:fldChar w:fldCharType="begin"/>
        </w:r>
        <w:r>
          <w:instrText xml:space="preserve"> PAGEREF _Toc17553 \h </w:instrText>
        </w:r>
        <w:r>
          <w:fldChar w:fldCharType="separate"/>
        </w:r>
        <w:r>
          <w:t>28</w:t>
        </w:r>
        <w:r>
          <w:fldChar w:fldCharType="end"/>
        </w:r>
      </w:hyperlink>
    </w:p>
    <w:p>
      <w:pPr>
        <w:pStyle w:val="TOC2"/>
        <w:tabs>
          <w:tab w:val="right" w:leader="dot" w:pos="8306"/>
        </w:tabs>
      </w:pPr>
      <w:hyperlink w:anchor="_Toc8557" w:history="1">
        <w:r>
          <w:rPr>
            <w:rFonts w:ascii="仿宋" w:eastAsia="仿宋" w:hAnsi="仿宋" w:cs="仿宋" w:hint="eastAsia"/>
            <w:lang w:eastAsia="zh-CN"/>
          </w:rPr>
          <w:t>(五)、地总体要求</w:t>
        </w:r>
        <w:r>
          <w:tab/>
        </w:r>
        <w:r>
          <w:fldChar w:fldCharType="begin"/>
        </w:r>
        <w:r>
          <w:instrText xml:space="preserve"> PAGEREF _Toc8557 \h </w:instrText>
        </w:r>
        <w:r>
          <w:fldChar w:fldCharType="separate"/>
        </w:r>
        <w:r>
          <w:t>29</w:t>
        </w:r>
        <w:r>
          <w:fldChar w:fldCharType="end"/>
        </w:r>
      </w:hyperlink>
    </w:p>
    <w:p>
      <w:pPr>
        <w:pStyle w:val="TOC2"/>
        <w:tabs>
          <w:tab w:val="right" w:leader="dot" w:pos="8306"/>
        </w:tabs>
      </w:pPr>
      <w:hyperlink w:anchor="_Toc25917" w:history="1">
        <w:r>
          <w:rPr>
            <w:rFonts w:ascii="仿宋" w:eastAsia="仿宋" w:hAnsi="仿宋" w:cs="仿宋" w:hint="eastAsia"/>
            <w:lang w:eastAsia="zh-CN"/>
          </w:rPr>
          <w:t>(六)、节约用地措施</w:t>
        </w:r>
        <w:r>
          <w:tab/>
        </w:r>
        <w:r>
          <w:fldChar w:fldCharType="begin"/>
        </w:r>
        <w:r>
          <w:instrText xml:space="preserve"> PAGEREF _Toc25917 \h </w:instrText>
        </w:r>
        <w:r>
          <w:fldChar w:fldCharType="separate"/>
        </w:r>
        <w:r>
          <w:t>31</w:t>
        </w:r>
        <w:r>
          <w:fldChar w:fldCharType="end"/>
        </w:r>
      </w:hyperlink>
    </w:p>
    <w:p>
      <w:pPr>
        <w:pStyle w:val="TOC2"/>
        <w:tabs>
          <w:tab w:val="right" w:leader="dot" w:pos="8306"/>
        </w:tabs>
      </w:pPr>
      <w:hyperlink w:anchor="_Toc5459" w:history="1">
        <w:r>
          <w:rPr>
            <w:rFonts w:ascii="仿宋" w:eastAsia="仿宋" w:hAnsi="仿宋" w:cs="仿宋" w:hint="eastAsia"/>
            <w:lang w:eastAsia="zh-CN"/>
          </w:rPr>
          <w:t>(七)、选址综合评价</w:t>
        </w:r>
        <w:r>
          <w:tab/>
        </w:r>
        <w:r>
          <w:fldChar w:fldCharType="begin"/>
        </w:r>
        <w:r>
          <w:instrText xml:space="preserve"> PAGEREF _Toc5459 \h </w:instrText>
        </w:r>
        <w:r>
          <w:fldChar w:fldCharType="separate"/>
        </w:r>
        <w:r>
          <w:t>32</w:t>
        </w:r>
        <w:r>
          <w:fldChar w:fldCharType="end"/>
        </w:r>
      </w:hyperlink>
    </w:p>
    <w:p>
      <w:pPr>
        <w:pStyle w:val="TOC1"/>
        <w:tabs>
          <w:tab w:val="right" w:leader="dot" w:pos="8306"/>
        </w:tabs>
      </w:pPr>
      <w:hyperlink w:anchor="_Toc12907" w:history="1">
        <w:r>
          <w:rPr>
            <w:rFonts w:ascii="仿宋" w:eastAsia="仿宋" w:hAnsi="仿宋" w:cs="仿宋" w:hint="eastAsia"/>
            <w:lang w:eastAsia="zh-CN"/>
          </w:rPr>
          <w:t>六、背景、必要性分析</w:t>
        </w:r>
        <w:r>
          <w:tab/>
        </w:r>
        <w:r>
          <w:fldChar w:fldCharType="begin"/>
        </w:r>
        <w:r>
          <w:instrText xml:space="preserve"> PAGEREF _Toc12907 \h </w:instrText>
        </w:r>
        <w:r>
          <w:fldChar w:fldCharType="separate"/>
        </w:r>
        <w:r>
          <w:t>33</w:t>
        </w:r>
        <w:r>
          <w:fldChar w:fldCharType="end"/>
        </w:r>
      </w:hyperlink>
    </w:p>
    <w:p>
      <w:pPr>
        <w:pStyle w:val="TOC2"/>
        <w:tabs>
          <w:tab w:val="right" w:leader="dot" w:pos="8306"/>
        </w:tabs>
      </w:pPr>
      <w:hyperlink w:anchor="_Toc13125" w:history="1">
        <w:r>
          <w:rPr>
            <w:rFonts w:ascii="仿宋" w:eastAsia="仿宋" w:hAnsi="仿宋" w:cs="仿宋" w:hint="eastAsia"/>
            <w:lang w:eastAsia="zh-CN"/>
          </w:rPr>
          <w:t>(一)、项目建设背景</w:t>
        </w:r>
        <w:r>
          <w:tab/>
        </w:r>
        <w:r>
          <w:fldChar w:fldCharType="begin"/>
        </w:r>
        <w:r>
          <w:instrText xml:space="preserve"> PAGEREF _Toc13125 \h </w:instrText>
        </w:r>
        <w:r>
          <w:fldChar w:fldCharType="separate"/>
        </w:r>
        <w:r>
          <w:t>33</w:t>
        </w:r>
        <w:r>
          <w:fldChar w:fldCharType="end"/>
        </w:r>
      </w:hyperlink>
    </w:p>
    <w:p>
      <w:pPr>
        <w:pStyle w:val="TOC2"/>
        <w:tabs>
          <w:tab w:val="right" w:leader="dot" w:pos="8306"/>
        </w:tabs>
      </w:pPr>
      <w:hyperlink w:anchor="_Toc18374" w:history="1">
        <w:r>
          <w:rPr>
            <w:rFonts w:ascii="仿宋" w:eastAsia="仿宋" w:hAnsi="仿宋" w:cs="仿宋" w:hint="eastAsia"/>
            <w:lang w:eastAsia="zh-CN"/>
          </w:rPr>
          <w:t>(二)、必要性分析</w:t>
        </w:r>
        <w:r>
          <w:tab/>
        </w:r>
        <w:r>
          <w:fldChar w:fldCharType="begin"/>
        </w:r>
        <w:r>
          <w:instrText xml:space="preserve"> PAGEREF _Toc18374 \h </w:instrText>
        </w:r>
        <w:r>
          <w:fldChar w:fldCharType="separate"/>
        </w:r>
        <w:r>
          <w:t>34</w:t>
        </w:r>
        <w:r>
          <w:fldChar w:fldCharType="end"/>
        </w:r>
      </w:hyperlink>
    </w:p>
    <w:p>
      <w:pPr>
        <w:pStyle w:val="TOC2"/>
        <w:tabs>
          <w:tab w:val="right" w:leader="dot" w:pos="8306"/>
        </w:tabs>
      </w:pPr>
      <w:hyperlink w:anchor="_Toc9932" w:history="1">
        <w:r>
          <w:rPr>
            <w:rFonts w:ascii="仿宋" w:eastAsia="仿宋" w:hAnsi="仿宋" w:cs="仿宋" w:hint="eastAsia"/>
            <w:lang w:eastAsia="zh-CN"/>
          </w:rPr>
          <w:t>(三)、项目建设有利条件</w:t>
        </w:r>
        <w:r>
          <w:tab/>
        </w:r>
        <w:r>
          <w:fldChar w:fldCharType="begin"/>
        </w:r>
        <w:r>
          <w:instrText xml:space="preserve"> PAGEREF _Toc9932 \h </w:instrText>
        </w:r>
        <w:r>
          <w:fldChar w:fldCharType="separate"/>
        </w:r>
        <w:r>
          <w:t>35</w:t>
        </w:r>
        <w:r>
          <w:fldChar w:fldCharType="end"/>
        </w:r>
      </w:hyperlink>
    </w:p>
    <w:p>
      <w:pPr>
        <w:pStyle w:val="TOC1"/>
        <w:tabs>
          <w:tab w:val="right" w:leader="dot" w:pos="8306"/>
        </w:tabs>
      </w:pPr>
      <w:hyperlink w:anchor="_Toc20235" w:history="1">
        <w:r>
          <w:rPr>
            <w:rFonts w:ascii="仿宋" w:eastAsia="仿宋" w:hAnsi="仿宋" w:cs="仿宋" w:hint="eastAsia"/>
            <w:lang w:eastAsia="zh-CN"/>
          </w:rPr>
          <w:t>七、项目变更管理</w:t>
        </w:r>
        <w:r>
          <w:tab/>
        </w:r>
        <w:r>
          <w:fldChar w:fldCharType="begin"/>
        </w:r>
        <w:r>
          <w:instrText xml:space="preserve"> PAGEREF _Toc20235 \h </w:instrText>
        </w:r>
        <w:r>
          <w:fldChar w:fldCharType="separate"/>
        </w:r>
        <w:r>
          <w:t>37</w:t>
        </w:r>
        <w:r>
          <w:fldChar w:fldCharType="end"/>
        </w:r>
      </w:hyperlink>
    </w:p>
    <w:p>
      <w:pPr>
        <w:pStyle w:val="TOC2"/>
        <w:tabs>
          <w:tab w:val="right" w:leader="dot" w:pos="8306"/>
        </w:tabs>
      </w:pPr>
      <w:hyperlink w:anchor="_Toc30087" w:history="1">
        <w:r>
          <w:rPr>
            <w:rFonts w:ascii="仿宋" w:eastAsia="仿宋" w:hAnsi="仿宋" w:cs="仿宋" w:hint="eastAsia"/>
            <w:lang w:eastAsia="zh-CN"/>
          </w:rPr>
          <w:t>(一)、变更控制流程</w:t>
        </w:r>
        <w:r>
          <w:tab/>
        </w:r>
        <w:r>
          <w:fldChar w:fldCharType="begin"/>
        </w:r>
        <w:r>
          <w:instrText xml:space="preserve"> PAGEREF _Toc30087 \h </w:instrText>
        </w:r>
        <w:r>
          <w:fldChar w:fldCharType="separate"/>
        </w:r>
        <w:r>
          <w:t>37</w:t>
        </w:r>
        <w:r>
          <w:fldChar w:fldCharType="end"/>
        </w:r>
      </w:hyperlink>
    </w:p>
    <w:p>
      <w:pPr>
        <w:pStyle w:val="TOC2"/>
        <w:tabs>
          <w:tab w:val="right" w:leader="dot" w:pos="8306"/>
        </w:tabs>
      </w:pPr>
      <w:hyperlink w:anchor="_Toc5847" w:history="1">
        <w:r>
          <w:rPr>
            <w:rFonts w:ascii="仿宋" w:eastAsia="仿宋" w:hAnsi="仿宋" w:cs="仿宋" w:hint="eastAsia"/>
            <w:lang w:eastAsia="zh-CN"/>
          </w:rPr>
          <w:t>(二)、影响评估与处理</w:t>
        </w:r>
        <w:r>
          <w:tab/>
        </w:r>
        <w:r>
          <w:fldChar w:fldCharType="begin"/>
        </w:r>
        <w:r>
          <w:instrText xml:space="preserve"> PAGEREF _Toc5847 \h </w:instrText>
        </w:r>
        <w:r>
          <w:fldChar w:fldCharType="separate"/>
        </w:r>
        <w:r>
          <w:t>38</w:t>
        </w:r>
        <w:r>
          <w:fldChar w:fldCharType="end"/>
        </w:r>
      </w:hyperlink>
    </w:p>
    <w:p>
      <w:pPr>
        <w:pStyle w:val="TOC2"/>
        <w:tabs>
          <w:tab w:val="right" w:leader="dot" w:pos="8306"/>
        </w:tabs>
      </w:pPr>
      <w:hyperlink w:anchor="_Toc23888" w:history="1">
        <w:r>
          <w:rPr>
            <w:rFonts w:ascii="仿宋" w:eastAsia="仿宋" w:hAnsi="仿宋" w:cs="仿宋" w:hint="eastAsia"/>
            <w:lang w:eastAsia="zh-CN"/>
          </w:rPr>
          <w:t>(三)、变更记录与追踪</w:t>
        </w:r>
        <w:r>
          <w:tab/>
        </w:r>
        <w:r>
          <w:fldChar w:fldCharType="begin"/>
        </w:r>
        <w:r>
          <w:instrText xml:space="preserve"> PAGEREF _Toc23888 \h </w:instrText>
        </w:r>
        <w:r>
          <w:fldChar w:fldCharType="separate"/>
        </w:r>
        <w:r>
          <w:t>39</w:t>
        </w:r>
        <w:r>
          <w:fldChar w:fldCharType="end"/>
        </w:r>
      </w:hyperlink>
    </w:p>
    <w:p>
      <w:pPr>
        <w:pStyle w:val="TOC2"/>
        <w:tabs>
          <w:tab w:val="right" w:leader="dot" w:pos="8306"/>
        </w:tabs>
      </w:pPr>
      <w:hyperlink w:anchor="_Toc4249" w:history="1">
        <w:r>
          <w:rPr>
            <w:rFonts w:ascii="仿宋" w:eastAsia="仿宋" w:hAnsi="仿宋" w:cs="仿宋" w:hint="eastAsia"/>
            <w:lang w:eastAsia="zh-CN"/>
          </w:rPr>
          <w:t>(四)、变更管理策略</w:t>
        </w:r>
        <w:r>
          <w:tab/>
        </w:r>
        <w:r>
          <w:fldChar w:fldCharType="begin"/>
        </w:r>
        <w:r>
          <w:instrText xml:space="preserve"> PAGEREF _Toc4249 \h </w:instrText>
        </w:r>
        <w:r>
          <w:fldChar w:fldCharType="separate"/>
        </w:r>
        <w:r>
          <w:t>41</w:t>
        </w:r>
        <w:r>
          <w:fldChar w:fldCharType="end"/>
        </w:r>
      </w:hyperlink>
    </w:p>
    <w:p>
      <w:pPr>
        <w:pStyle w:val="TOC1"/>
        <w:tabs>
          <w:tab w:val="right" w:leader="dot" w:pos="8306"/>
        </w:tabs>
      </w:pPr>
      <w:hyperlink w:anchor="_Toc4302" w:history="1">
        <w:r>
          <w:rPr>
            <w:rFonts w:ascii="仿宋" w:eastAsia="仿宋" w:hAnsi="仿宋" w:cs="仿宋" w:hint="eastAsia"/>
            <w:lang w:eastAsia="zh-CN"/>
          </w:rPr>
          <w:t>八、资金管理与财务规划</w:t>
        </w:r>
        <w:r>
          <w:tab/>
        </w:r>
        <w:r>
          <w:fldChar w:fldCharType="begin"/>
        </w:r>
        <w:r>
          <w:instrText xml:space="preserve"> PAGEREF _Toc4302 \h </w:instrText>
        </w:r>
        <w:r>
          <w:fldChar w:fldCharType="separate"/>
        </w:r>
        <w:r>
          <w:t>43</w:t>
        </w:r>
        <w:r>
          <w:fldChar w:fldCharType="end"/>
        </w:r>
      </w:hyperlink>
    </w:p>
    <w:p>
      <w:pPr>
        <w:pStyle w:val="TOC2"/>
        <w:tabs>
          <w:tab w:val="right" w:leader="dot" w:pos="8306"/>
        </w:tabs>
      </w:pPr>
      <w:hyperlink w:anchor="_Toc30580" w:history="1">
        <w:r>
          <w:rPr>
            <w:rFonts w:ascii="仿宋" w:eastAsia="仿宋" w:hAnsi="仿宋" w:cs="仿宋" w:hint="eastAsia"/>
            <w:lang w:eastAsia="zh-CN"/>
          </w:rPr>
          <w:t>(一)、项目资金来源与筹措</w:t>
        </w:r>
        <w:r>
          <w:tab/>
        </w:r>
        <w:r>
          <w:fldChar w:fldCharType="begin"/>
        </w:r>
        <w:r>
          <w:instrText xml:space="preserve"> PAGEREF _Toc30580 \h </w:instrText>
        </w:r>
        <w:r>
          <w:fldChar w:fldCharType="separate"/>
        </w:r>
        <w:r>
          <w:t>43</w:t>
        </w:r>
        <w:r>
          <w:fldChar w:fldCharType="end"/>
        </w:r>
      </w:hyperlink>
    </w:p>
    <w:p>
      <w:pPr>
        <w:pStyle w:val="TOC2"/>
        <w:tabs>
          <w:tab w:val="right" w:leader="dot" w:pos="8306"/>
        </w:tabs>
      </w:pPr>
      <w:hyperlink w:anchor="_Toc11622" w:history="1">
        <w:r>
          <w:rPr>
            <w:rFonts w:ascii="仿宋" w:eastAsia="仿宋" w:hAnsi="仿宋" w:cs="仿宋" w:hint="eastAsia"/>
            <w:lang w:eastAsia="zh-CN"/>
          </w:rPr>
          <w:t>(二)、资金使用与监管</w:t>
        </w:r>
        <w:r>
          <w:tab/>
        </w:r>
        <w:r>
          <w:fldChar w:fldCharType="begin"/>
        </w:r>
        <w:r>
          <w:instrText xml:space="preserve"> PAGEREF _Toc11622 \h </w:instrText>
        </w:r>
        <w:r>
          <w:fldChar w:fldCharType="separate"/>
        </w:r>
        <w:r>
          <w:t>44</w:t>
        </w:r>
        <w:r>
          <w:fldChar w:fldCharType="end"/>
        </w:r>
      </w:hyperlink>
    </w:p>
    <w:p>
      <w:pPr>
        <w:pStyle w:val="TOC2"/>
        <w:tabs>
          <w:tab w:val="right" w:leader="dot" w:pos="8306"/>
        </w:tabs>
      </w:pPr>
      <w:hyperlink w:anchor="_Toc11989" w:history="1">
        <w:r>
          <w:rPr>
            <w:rFonts w:ascii="仿宋" w:eastAsia="仿宋" w:hAnsi="仿宋" w:cs="仿宋" w:hint="eastAsia"/>
            <w:lang w:eastAsia="zh-CN"/>
          </w:rPr>
          <w:t>(三)、财务规划与预测</w:t>
        </w:r>
        <w:r>
          <w:tab/>
        </w:r>
        <w:r>
          <w:fldChar w:fldCharType="begin"/>
        </w:r>
        <w:r>
          <w:instrText xml:space="preserve"> PAGEREF _Toc11989 \h </w:instrText>
        </w:r>
        <w:r>
          <w:fldChar w:fldCharType="separate"/>
        </w:r>
        <w:r>
          <w:t>45</w:t>
        </w:r>
        <w:r>
          <w:fldChar w:fldCharType="end"/>
        </w:r>
      </w:hyperlink>
    </w:p>
    <w:p>
      <w:pPr>
        <w:pStyle w:val="TOC1"/>
        <w:tabs>
          <w:tab w:val="right" w:leader="dot" w:pos="8306"/>
        </w:tabs>
      </w:pPr>
      <w:hyperlink w:anchor="_Toc24039" w:history="1">
        <w:r>
          <w:rPr>
            <w:rFonts w:ascii="仿宋" w:eastAsia="仿宋" w:hAnsi="仿宋" w:cs="仿宋" w:hint="eastAsia"/>
            <w:lang w:eastAsia="zh-CN"/>
          </w:rPr>
          <w:t>九、安全与应急管理</w:t>
        </w:r>
        <w:r>
          <w:tab/>
        </w:r>
        <w:r>
          <w:fldChar w:fldCharType="begin"/>
        </w:r>
        <w:r>
          <w:instrText xml:space="preserve"> PAGEREF _Toc24039 \h </w:instrText>
        </w:r>
        <w:r>
          <w:fldChar w:fldCharType="separate"/>
        </w:r>
        <w:r>
          <w:t>46</w:t>
        </w:r>
        <w:r>
          <w:fldChar w:fldCharType="end"/>
        </w:r>
      </w:hyperlink>
    </w:p>
    <w:p>
      <w:pPr>
        <w:pStyle w:val="TOC2"/>
        <w:tabs>
          <w:tab w:val="right" w:leader="dot" w:pos="8306"/>
        </w:tabs>
      </w:pPr>
      <w:hyperlink w:anchor="_Toc7939" w:history="1">
        <w:r>
          <w:rPr>
            <w:rFonts w:ascii="仿宋" w:eastAsia="仿宋" w:hAnsi="仿宋" w:cs="仿宋" w:hint="eastAsia"/>
            <w:lang w:eastAsia="zh-CN"/>
          </w:rPr>
          <w:t>(一)、安全生产管理</w:t>
        </w:r>
        <w:r>
          <w:tab/>
        </w:r>
        <w:r>
          <w:fldChar w:fldCharType="begin"/>
        </w:r>
        <w:r>
          <w:instrText xml:space="preserve"> PAGEREF _Toc7939 \h </w:instrText>
        </w:r>
        <w:r>
          <w:fldChar w:fldCharType="separate"/>
        </w:r>
        <w:r>
          <w:t>46</w:t>
        </w:r>
        <w:r>
          <w:fldChar w:fldCharType="end"/>
        </w:r>
      </w:hyperlink>
    </w:p>
    <w:p>
      <w:pPr>
        <w:pStyle w:val="TOC2"/>
        <w:tabs>
          <w:tab w:val="right" w:leader="dot" w:pos="8306"/>
        </w:tabs>
      </w:pPr>
      <w:hyperlink w:anchor="_Toc30567" w:history="1">
        <w:r>
          <w:rPr>
            <w:rFonts w:ascii="仿宋" w:eastAsia="仿宋" w:hAnsi="仿宋" w:cs="仿宋" w:hint="eastAsia"/>
            <w:lang w:eastAsia="zh-CN"/>
          </w:rPr>
          <w:t>(二)、应急预案与响应</w:t>
        </w:r>
        <w:r>
          <w:tab/>
        </w:r>
        <w:r>
          <w:fldChar w:fldCharType="begin"/>
        </w:r>
        <w:r>
          <w:instrText xml:space="preserve"> PAGEREF _Toc30567 \h </w:instrText>
        </w:r>
        <w:r>
          <w:fldChar w:fldCharType="separate"/>
        </w:r>
        <w:r>
          <w:t>48</w:t>
        </w:r>
        <w:r>
          <w:fldChar w:fldCharType="end"/>
        </w:r>
      </w:hyperlink>
    </w:p>
    <w:p>
      <w:pPr>
        <w:pStyle w:val="TOC1"/>
        <w:tabs>
          <w:tab w:val="right" w:leader="dot" w:pos="8306"/>
        </w:tabs>
      </w:pPr>
      <w:hyperlink w:anchor="_Toc18173" w:history="1">
        <w:r>
          <w:rPr>
            <w:rFonts w:ascii="仿宋" w:eastAsia="仿宋" w:hAnsi="仿宋" w:cs="仿宋" w:hint="eastAsia"/>
            <w:lang w:eastAsia="zh-CN"/>
          </w:rPr>
          <w:t>十、项目质量与标准</w:t>
        </w:r>
        <w:r>
          <w:tab/>
        </w:r>
        <w:r>
          <w:fldChar w:fldCharType="begin"/>
        </w:r>
        <w:r>
          <w:instrText xml:space="preserve"> PAGEREF _Toc18173 \h </w:instrText>
        </w:r>
        <w:r>
          <w:fldChar w:fldCharType="separate"/>
        </w:r>
        <w:r>
          <w:t>50</w:t>
        </w:r>
        <w:r>
          <w:fldChar w:fldCharType="end"/>
        </w:r>
      </w:hyperlink>
    </w:p>
    <w:p>
      <w:pPr>
        <w:pStyle w:val="TOC2"/>
        <w:tabs>
          <w:tab w:val="right" w:leader="dot" w:pos="8306"/>
        </w:tabs>
      </w:pPr>
      <w:hyperlink w:anchor="_Toc2599" w:history="1">
        <w:r>
          <w:rPr>
            <w:rFonts w:ascii="仿宋" w:eastAsia="仿宋" w:hAnsi="仿宋" w:cs="仿宋" w:hint="eastAsia"/>
            <w:lang w:eastAsia="zh-CN"/>
          </w:rPr>
          <w:t>(一)、质量保障体系</w:t>
        </w:r>
        <w:r>
          <w:tab/>
        </w:r>
        <w:r>
          <w:fldChar w:fldCharType="begin"/>
        </w:r>
        <w:r>
          <w:instrText xml:space="preserve"> PAGEREF _Toc2599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08" w:history="1">
        <w:r>
          <w:rPr>
            <w:rFonts w:ascii="仿宋" w:eastAsia="仿宋" w:hAnsi="仿宋" w:cs="仿宋" w:hint="eastAsia"/>
            <w:lang w:eastAsia="zh-CN"/>
          </w:rPr>
          <w:t>(二)、标准化作业流程</w:t>
        </w:r>
        <w:r>
          <w:tab/>
        </w:r>
        <w:r>
          <w:fldChar w:fldCharType="begin"/>
        </w:r>
        <w:r>
          <w:instrText xml:space="preserve"> PAGEREF _Toc13908 \h </w:instrText>
        </w:r>
        <w:r>
          <w:fldChar w:fldCharType="separate"/>
        </w:r>
        <w:r>
          <w:t>51</w:t>
        </w:r>
        <w:r>
          <w:fldChar w:fldCharType="end"/>
        </w:r>
      </w:hyperlink>
    </w:p>
    <w:p>
      <w:pPr>
        <w:pStyle w:val="TOC2"/>
        <w:tabs>
          <w:tab w:val="right" w:leader="dot" w:pos="8306"/>
        </w:tabs>
      </w:pPr>
      <w:hyperlink w:anchor="_Toc28283" w:history="1">
        <w:r>
          <w:rPr>
            <w:rFonts w:ascii="仿宋" w:eastAsia="仿宋" w:hAnsi="仿宋" w:cs="仿宋" w:hint="eastAsia"/>
            <w:lang w:eastAsia="zh-CN"/>
          </w:rPr>
          <w:t>(三)、质量监控与评估</w:t>
        </w:r>
        <w:r>
          <w:tab/>
        </w:r>
        <w:r>
          <w:fldChar w:fldCharType="begin"/>
        </w:r>
        <w:r>
          <w:instrText xml:space="preserve"> PAGEREF _Toc28283 \h </w:instrText>
        </w:r>
        <w:r>
          <w:fldChar w:fldCharType="separate"/>
        </w:r>
        <w:r>
          <w:t>53</w:t>
        </w:r>
        <w:r>
          <w:fldChar w:fldCharType="end"/>
        </w:r>
      </w:hyperlink>
    </w:p>
    <w:p>
      <w:pPr>
        <w:pStyle w:val="TOC2"/>
        <w:tabs>
          <w:tab w:val="right" w:leader="dot" w:pos="8306"/>
        </w:tabs>
      </w:pPr>
      <w:hyperlink w:anchor="_Toc30449" w:history="1">
        <w:r>
          <w:rPr>
            <w:rFonts w:ascii="仿宋" w:eastAsia="仿宋" w:hAnsi="仿宋" w:cs="仿宋" w:hint="eastAsia"/>
            <w:lang w:eastAsia="zh-CN"/>
          </w:rPr>
          <w:t>(四)、质量改进计划</w:t>
        </w:r>
        <w:r>
          <w:tab/>
        </w:r>
        <w:r>
          <w:fldChar w:fldCharType="begin"/>
        </w:r>
        <w:r>
          <w:instrText xml:space="preserve"> PAGEREF _Toc30449 \h </w:instrText>
        </w:r>
        <w:r>
          <w:fldChar w:fldCharType="separate"/>
        </w:r>
        <w:r>
          <w:t>54</w:t>
        </w:r>
        <w:r>
          <w:fldChar w:fldCharType="end"/>
        </w:r>
      </w:hyperlink>
    </w:p>
    <w:p>
      <w:pPr>
        <w:pStyle w:val="TOC1"/>
        <w:tabs>
          <w:tab w:val="right" w:leader="dot" w:pos="8306"/>
        </w:tabs>
      </w:pPr>
      <w:hyperlink w:anchor="_Toc22018" w:history="1">
        <w:r>
          <w:rPr>
            <w:rFonts w:ascii="仿宋" w:eastAsia="仿宋" w:hAnsi="仿宋" w:cs="仿宋" w:hint="eastAsia"/>
            <w:lang w:eastAsia="zh-CN"/>
          </w:rPr>
          <w:t>十一、项目实施与管理方案</w:t>
        </w:r>
        <w:r>
          <w:tab/>
        </w:r>
        <w:r>
          <w:fldChar w:fldCharType="begin"/>
        </w:r>
        <w:r>
          <w:instrText xml:space="preserve"> PAGEREF _Toc22018 \h </w:instrText>
        </w:r>
        <w:r>
          <w:fldChar w:fldCharType="separate"/>
        </w:r>
        <w:r>
          <w:t>55</w:t>
        </w:r>
        <w:r>
          <w:fldChar w:fldCharType="end"/>
        </w:r>
      </w:hyperlink>
    </w:p>
    <w:p>
      <w:pPr>
        <w:pStyle w:val="TOC2"/>
        <w:tabs>
          <w:tab w:val="right" w:leader="dot" w:pos="8306"/>
        </w:tabs>
      </w:pPr>
      <w:hyperlink w:anchor="_Toc28128" w:history="1">
        <w:r>
          <w:rPr>
            <w:rFonts w:ascii="仿宋" w:eastAsia="仿宋" w:hAnsi="仿宋" w:cs="仿宋" w:hint="eastAsia"/>
            <w:lang w:eastAsia="zh-CN"/>
          </w:rPr>
          <w:t>(一)、项目实施计划</w:t>
        </w:r>
        <w:r>
          <w:tab/>
        </w:r>
        <w:r>
          <w:fldChar w:fldCharType="begin"/>
        </w:r>
        <w:r>
          <w:instrText xml:space="preserve"> PAGEREF _Toc28128 \h </w:instrText>
        </w:r>
        <w:r>
          <w:fldChar w:fldCharType="separate"/>
        </w:r>
        <w:r>
          <w:t>55</w:t>
        </w:r>
        <w:r>
          <w:fldChar w:fldCharType="end"/>
        </w:r>
      </w:hyperlink>
    </w:p>
    <w:p>
      <w:pPr>
        <w:pStyle w:val="TOC2"/>
        <w:tabs>
          <w:tab w:val="right" w:leader="dot" w:pos="8306"/>
        </w:tabs>
      </w:pPr>
      <w:hyperlink w:anchor="_Toc27587" w:history="1">
        <w:r>
          <w:rPr>
            <w:rFonts w:ascii="仿宋" w:eastAsia="仿宋" w:hAnsi="仿宋" w:cs="仿宋" w:hint="eastAsia"/>
            <w:lang w:eastAsia="zh-CN"/>
          </w:rPr>
          <w:t>(二)、项目组织机构与职责</w:t>
        </w:r>
        <w:r>
          <w:tab/>
        </w:r>
        <w:r>
          <w:fldChar w:fldCharType="begin"/>
        </w:r>
        <w:r>
          <w:instrText xml:space="preserve"> PAGEREF _Toc27587 \h </w:instrText>
        </w:r>
        <w:r>
          <w:fldChar w:fldCharType="separate"/>
        </w:r>
        <w:r>
          <w:t>56</w:t>
        </w:r>
        <w:r>
          <w:fldChar w:fldCharType="end"/>
        </w:r>
      </w:hyperlink>
    </w:p>
    <w:p>
      <w:pPr>
        <w:pStyle w:val="TOC2"/>
        <w:tabs>
          <w:tab w:val="right" w:leader="dot" w:pos="8306"/>
        </w:tabs>
      </w:pPr>
      <w:hyperlink w:anchor="_Toc13205" w:history="1">
        <w:r>
          <w:rPr>
            <w:rFonts w:ascii="仿宋" w:eastAsia="仿宋" w:hAnsi="仿宋" w:cs="仿宋" w:hint="eastAsia"/>
            <w:lang w:eastAsia="zh-CN"/>
          </w:rPr>
          <w:t>(三)、项目管理与监控体系</w:t>
        </w:r>
        <w:r>
          <w:tab/>
        </w:r>
        <w:r>
          <w:fldChar w:fldCharType="begin"/>
        </w:r>
        <w:r>
          <w:instrText xml:space="preserve"> PAGEREF _Toc13205 \h </w:instrText>
        </w:r>
        <w:r>
          <w:fldChar w:fldCharType="separate"/>
        </w:r>
        <w:r>
          <w:t>59</w:t>
        </w:r>
        <w:r>
          <w:fldChar w:fldCharType="end"/>
        </w:r>
      </w:hyperlink>
    </w:p>
    <w:p>
      <w:pPr>
        <w:pStyle w:val="TOC1"/>
        <w:tabs>
          <w:tab w:val="right" w:leader="dot" w:pos="8306"/>
        </w:tabs>
      </w:pPr>
      <w:hyperlink w:anchor="_Toc8666" w:history="1">
        <w:r>
          <w:rPr>
            <w:rFonts w:ascii="仿宋" w:eastAsia="仿宋" w:hAnsi="仿宋" w:cs="仿宋" w:hint="eastAsia"/>
            <w:lang w:eastAsia="zh-CN"/>
          </w:rPr>
          <w:t>十二、客户关系管理与市场拓展</w:t>
        </w:r>
        <w:r>
          <w:tab/>
        </w:r>
        <w:r>
          <w:fldChar w:fldCharType="begin"/>
        </w:r>
        <w:r>
          <w:instrText xml:space="preserve"> PAGEREF _Toc8666 \h </w:instrText>
        </w:r>
        <w:r>
          <w:fldChar w:fldCharType="separate"/>
        </w:r>
        <w:r>
          <w:t>61</w:t>
        </w:r>
        <w:r>
          <w:fldChar w:fldCharType="end"/>
        </w:r>
      </w:hyperlink>
    </w:p>
    <w:p>
      <w:pPr>
        <w:pStyle w:val="TOC2"/>
        <w:tabs>
          <w:tab w:val="right" w:leader="dot" w:pos="8306"/>
        </w:tabs>
      </w:pPr>
      <w:hyperlink w:anchor="_Toc10062" w:history="1">
        <w:r>
          <w:rPr>
            <w:rFonts w:ascii="仿宋" w:eastAsia="仿宋" w:hAnsi="仿宋" w:cs="仿宋" w:hint="eastAsia"/>
            <w:lang w:eastAsia="zh-CN"/>
          </w:rPr>
          <w:t>(一)、客户关系管理策略</w:t>
        </w:r>
        <w:r>
          <w:tab/>
        </w:r>
        <w:r>
          <w:fldChar w:fldCharType="begin"/>
        </w:r>
        <w:r>
          <w:instrText xml:space="preserve"> PAGEREF _Toc10062 \h </w:instrText>
        </w:r>
        <w:r>
          <w:fldChar w:fldCharType="separate"/>
        </w:r>
        <w:r>
          <w:t>61</w:t>
        </w:r>
        <w:r>
          <w:fldChar w:fldCharType="end"/>
        </w:r>
      </w:hyperlink>
    </w:p>
    <w:p>
      <w:pPr>
        <w:pStyle w:val="TOC2"/>
        <w:tabs>
          <w:tab w:val="right" w:leader="dot" w:pos="8306"/>
        </w:tabs>
      </w:pPr>
      <w:hyperlink w:anchor="_Toc472" w:history="1">
        <w:r>
          <w:rPr>
            <w:rFonts w:ascii="仿宋" w:eastAsia="仿宋" w:hAnsi="仿宋" w:cs="仿宋" w:hint="eastAsia"/>
            <w:lang w:eastAsia="zh-CN"/>
          </w:rPr>
          <w:t>(二)、市场拓展方案</w:t>
        </w:r>
        <w:r>
          <w:tab/>
        </w:r>
        <w:r>
          <w:fldChar w:fldCharType="begin"/>
        </w:r>
        <w:r>
          <w:instrText xml:space="preserve"> PAGEREF _Toc472 \h </w:instrText>
        </w:r>
        <w:r>
          <w:fldChar w:fldCharType="separate"/>
        </w:r>
        <w:r>
          <w:t>62</w:t>
        </w:r>
        <w:r>
          <w:fldChar w:fldCharType="end"/>
        </w:r>
      </w:hyperlink>
    </w:p>
    <w:p>
      <w:pPr>
        <w:pStyle w:val="TOC1"/>
        <w:tabs>
          <w:tab w:val="right" w:leader="dot" w:pos="8306"/>
        </w:tabs>
      </w:pPr>
      <w:hyperlink w:anchor="_Toc24183" w:history="1">
        <w:r>
          <w:rPr>
            <w:rFonts w:ascii="仿宋" w:eastAsia="仿宋" w:hAnsi="仿宋" w:cs="仿宋" w:hint="eastAsia"/>
            <w:lang w:eastAsia="zh-CN"/>
          </w:rPr>
          <w:t>十三、产业协同与集群发展</w:t>
        </w:r>
        <w:r>
          <w:tab/>
        </w:r>
        <w:r>
          <w:fldChar w:fldCharType="begin"/>
        </w:r>
        <w:r>
          <w:instrText xml:space="preserve"> PAGEREF _Toc24183 \h </w:instrText>
        </w:r>
        <w:r>
          <w:fldChar w:fldCharType="separate"/>
        </w:r>
        <w:r>
          <w:t>63</w:t>
        </w:r>
        <w:r>
          <w:fldChar w:fldCharType="end"/>
        </w:r>
      </w:hyperlink>
    </w:p>
    <w:p>
      <w:pPr>
        <w:pStyle w:val="TOC2"/>
        <w:tabs>
          <w:tab w:val="right" w:leader="dot" w:pos="8306"/>
        </w:tabs>
      </w:pPr>
      <w:hyperlink w:anchor="_Toc15637" w:history="1">
        <w:r>
          <w:rPr>
            <w:rFonts w:ascii="仿宋" w:eastAsia="仿宋" w:hAnsi="仿宋" w:cs="仿宋" w:hint="eastAsia"/>
            <w:lang w:eastAsia="zh-CN"/>
          </w:rPr>
          <w:t>(一)、产业协同机制建设</w:t>
        </w:r>
        <w:r>
          <w:tab/>
        </w:r>
        <w:r>
          <w:fldChar w:fldCharType="begin"/>
        </w:r>
        <w:r>
          <w:instrText xml:space="preserve"> PAGEREF _Toc15637 \h </w:instrText>
        </w:r>
        <w:r>
          <w:fldChar w:fldCharType="separate"/>
        </w:r>
        <w:r>
          <w:t>63</w:t>
        </w:r>
        <w:r>
          <w:fldChar w:fldCharType="end"/>
        </w:r>
      </w:hyperlink>
    </w:p>
    <w:p>
      <w:pPr>
        <w:pStyle w:val="TOC2"/>
        <w:tabs>
          <w:tab w:val="right" w:leader="dot" w:pos="8306"/>
        </w:tabs>
      </w:pPr>
      <w:hyperlink w:anchor="_Toc22588" w:history="1">
        <w:r>
          <w:rPr>
            <w:rFonts w:ascii="仿宋" w:eastAsia="仿宋" w:hAnsi="仿宋" w:cs="仿宋" w:hint="eastAsia"/>
            <w:lang w:eastAsia="zh-CN"/>
          </w:rPr>
          <w:t>(二)、产业集群培育与发展</w:t>
        </w:r>
        <w:r>
          <w:tab/>
        </w:r>
        <w:r>
          <w:fldChar w:fldCharType="begin"/>
        </w:r>
        <w:r>
          <w:instrText xml:space="preserve"> PAGEREF _Toc22588 \h </w:instrText>
        </w:r>
        <w:r>
          <w:fldChar w:fldCharType="separate"/>
        </w:r>
        <w:r>
          <w:t>64</w:t>
        </w:r>
        <w:r>
          <w:fldChar w:fldCharType="end"/>
        </w:r>
      </w:hyperlink>
    </w:p>
    <w:p>
      <w:pPr>
        <w:pStyle w:val="TOC1"/>
        <w:tabs>
          <w:tab w:val="right" w:leader="dot" w:pos="8306"/>
        </w:tabs>
      </w:pPr>
      <w:hyperlink w:anchor="_Toc25717" w:history="1">
        <w:r>
          <w:rPr>
            <w:rFonts w:ascii="仿宋" w:eastAsia="仿宋" w:hAnsi="仿宋" w:cs="仿宋" w:hint="eastAsia"/>
            <w:lang w:eastAsia="zh-CN"/>
          </w:rPr>
          <w:t>十四、创新驱动与持续发展</w:t>
        </w:r>
        <w:r>
          <w:tab/>
        </w:r>
        <w:r>
          <w:fldChar w:fldCharType="begin"/>
        </w:r>
        <w:r>
          <w:instrText xml:space="preserve"> PAGEREF _Toc25717 \h </w:instrText>
        </w:r>
        <w:r>
          <w:fldChar w:fldCharType="separate"/>
        </w:r>
        <w:r>
          <w:t>65</w:t>
        </w:r>
        <w:r>
          <w:fldChar w:fldCharType="end"/>
        </w:r>
      </w:hyperlink>
    </w:p>
    <w:p>
      <w:pPr>
        <w:pStyle w:val="TOC2"/>
        <w:tabs>
          <w:tab w:val="right" w:leader="dot" w:pos="8306"/>
        </w:tabs>
      </w:pPr>
      <w:hyperlink w:anchor="_Toc24242" w:history="1">
        <w:r>
          <w:rPr>
            <w:rFonts w:ascii="仿宋" w:eastAsia="仿宋" w:hAnsi="仿宋" w:cs="仿宋" w:hint="eastAsia"/>
            <w:lang w:eastAsia="zh-CN"/>
          </w:rPr>
          <w:t>(一)、创新驱动战略实施</w:t>
        </w:r>
        <w:r>
          <w:tab/>
        </w:r>
        <w:r>
          <w:fldChar w:fldCharType="begin"/>
        </w:r>
        <w:r>
          <w:instrText xml:space="preserve"> PAGEREF _Toc24242 \h </w:instrText>
        </w:r>
        <w:r>
          <w:fldChar w:fldCharType="separate"/>
        </w:r>
        <w:r>
          <w:t>65</w:t>
        </w:r>
        <w:r>
          <w:fldChar w:fldCharType="end"/>
        </w:r>
      </w:hyperlink>
    </w:p>
    <w:p>
      <w:pPr>
        <w:pStyle w:val="TOC2"/>
        <w:tabs>
          <w:tab w:val="right" w:leader="dot" w:pos="8306"/>
        </w:tabs>
      </w:pPr>
      <w:hyperlink w:anchor="_Toc11122" w:history="1">
        <w:r>
          <w:rPr>
            <w:rFonts w:ascii="仿宋" w:eastAsia="仿宋" w:hAnsi="仿宋" w:cs="仿宋" w:hint="eastAsia"/>
            <w:lang w:eastAsia="zh-CN"/>
          </w:rPr>
          <w:t>(二)、持续发展路径探索</w:t>
        </w:r>
        <w:r>
          <w:tab/>
        </w:r>
        <w:r>
          <w:fldChar w:fldCharType="begin"/>
        </w:r>
        <w:r>
          <w:instrText xml:space="preserve"> PAGEREF _Toc11122 \h </w:instrText>
        </w:r>
        <w:r>
          <w:fldChar w:fldCharType="separate"/>
        </w:r>
        <w:r>
          <w:t>67</w:t>
        </w:r>
        <w:r>
          <w:fldChar w:fldCharType="end"/>
        </w:r>
      </w:hyperlink>
    </w:p>
    <w:p>
      <w:pPr>
        <w:pStyle w:val="TOC1"/>
        <w:tabs>
          <w:tab w:val="right" w:leader="dot" w:pos="8306"/>
        </w:tabs>
      </w:pPr>
      <w:hyperlink w:anchor="_Toc2619" w:history="1">
        <w:r>
          <w:rPr>
            <w:rFonts w:ascii="仿宋" w:eastAsia="仿宋" w:hAnsi="仿宋" w:cs="仿宋" w:hint="eastAsia"/>
            <w:lang w:eastAsia="zh-CN"/>
          </w:rPr>
          <w:t>十五、人力资源管理与开发</w:t>
        </w:r>
        <w:r>
          <w:tab/>
        </w:r>
        <w:r>
          <w:fldChar w:fldCharType="begin"/>
        </w:r>
        <w:r>
          <w:instrText xml:space="preserve"> PAGEREF _Toc2619 \h </w:instrText>
        </w:r>
        <w:r>
          <w:fldChar w:fldCharType="separate"/>
        </w:r>
        <w:r>
          <w:t>71</w:t>
        </w:r>
        <w:r>
          <w:fldChar w:fldCharType="end"/>
        </w:r>
      </w:hyperlink>
    </w:p>
    <w:p>
      <w:pPr>
        <w:pStyle w:val="TOC2"/>
        <w:tabs>
          <w:tab w:val="right" w:leader="dot" w:pos="8306"/>
        </w:tabs>
      </w:pPr>
      <w:hyperlink w:anchor="_Toc30832" w:history="1">
        <w:r>
          <w:rPr>
            <w:rFonts w:ascii="仿宋" w:eastAsia="仿宋" w:hAnsi="仿宋" w:cs="仿宋" w:hint="eastAsia"/>
            <w:lang w:eastAsia="zh-CN"/>
          </w:rPr>
          <w:t>(一)、人力资源规划</w:t>
        </w:r>
        <w:r>
          <w:tab/>
        </w:r>
        <w:r>
          <w:fldChar w:fldCharType="begin"/>
        </w:r>
        <w:r>
          <w:instrText xml:space="preserve"> PAGEREF _Toc30832 \h </w:instrText>
        </w:r>
        <w:r>
          <w:fldChar w:fldCharType="separate"/>
        </w:r>
        <w:r>
          <w:t>71</w:t>
        </w:r>
        <w:r>
          <w:fldChar w:fldCharType="end"/>
        </w:r>
      </w:hyperlink>
    </w:p>
    <w:p>
      <w:pPr>
        <w:pStyle w:val="TOC2"/>
        <w:tabs>
          <w:tab w:val="right" w:leader="dot" w:pos="8306"/>
        </w:tabs>
      </w:pPr>
      <w:hyperlink w:anchor="_Toc16658" w:history="1">
        <w:r>
          <w:rPr>
            <w:rFonts w:ascii="仿宋" w:eastAsia="仿宋" w:hAnsi="仿宋" w:cs="仿宋" w:hint="eastAsia"/>
            <w:lang w:eastAsia="zh-CN"/>
          </w:rPr>
          <w:t>(二)、人力资源开发与培训</w:t>
        </w:r>
        <w:r>
          <w:tab/>
        </w:r>
        <w:r>
          <w:fldChar w:fldCharType="begin"/>
        </w:r>
        <w:r>
          <w:instrText xml:space="preserve"> PAGEREF _Toc16658 \h </w:instrText>
        </w:r>
        <w:r>
          <w:fldChar w:fldCharType="separate"/>
        </w:r>
        <w:r>
          <w:t>72</w:t>
        </w:r>
        <w:r>
          <w:fldChar w:fldCharType="end"/>
        </w:r>
      </w:hyperlink>
    </w:p>
    <w:p>
      <w:pPr>
        <w:pStyle w:val="TOC1"/>
        <w:tabs>
          <w:tab w:val="right" w:leader="dot" w:pos="8306"/>
        </w:tabs>
      </w:pPr>
      <w:hyperlink w:anchor="_Toc21661" w:history="1">
        <w:r>
          <w:rPr>
            <w:rFonts w:ascii="仿宋" w:eastAsia="仿宋" w:hAnsi="仿宋" w:cs="仿宋" w:hint="eastAsia"/>
            <w:lang w:eastAsia="zh-CN"/>
          </w:rPr>
          <w:t>十六、设施与设备管理</w:t>
        </w:r>
        <w:r>
          <w:tab/>
        </w:r>
        <w:r>
          <w:fldChar w:fldCharType="begin"/>
        </w:r>
        <w:r>
          <w:instrText xml:space="preserve"> PAGEREF _Toc21661 \h </w:instrText>
        </w:r>
        <w:r>
          <w:fldChar w:fldCharType="separate"/>
        </w:r>
        <w:r>
          <w:t>75</w:t>
        </w:r>
        <w:r>
          <w:fldChar w:fldCharType="end"/>
        </w:r>
      </w:hyperlink>
    </w:p>
    <w:p>
      <w:pPr>
        <w:pStyle w:val="TOC2"/>
        <w:tabs>
          <w:tab w:val="right" w:leader="dot" w:pos="8306"/>
        </w:tabs>
      </w:pPr>
      <w:hyperlink w:anchor="_Toc7195" w:history="1">
        <w:r>
          <w:rPr>
            <w:rFonts w:ascii="仿宋" w:eastAsia="仿宋" w:hAnsi="仿宋" w:cs="仿宋" w:hint="eastAsia"/>
            <w:lang w:eastAsia="zh-CN"/>
          </w:rPr>
          <w:t>(一)、设施规划与配置</w:t>
        </w:r>
        <w:r>
          <w:tab/>
        </w:r>
        <w:r>
          <w:fldChar w:fldCharType="begin"/>
        </w:r>
        <w:r>
          <w:instrText xml:space="preserve"> PAGEREF _Toc7195 \h </w:instrText>
        </w:r>
        <w:r>
          <w:fldChar w:fldCharType="separate"/>
        </w:r>
        <w:r>
          <w:t>75</w:t>
        </w:r>
        <w:r>
          <w:fldChar w:fldCharType="end"/>
        </w:r>
      </w:hyperlink>
    </w:p>
    <w:p>
      <w:pPr>
        <w:pStyle w:val="TOC2"/>
        <w:tabs>
          <w:tab w:val="right" w:leader="dot" w:pos="8306"/>
        </w:tabs>
      </w:pPr>
      <w:hyperlink w:anchor="_Toc8175" w:history="1">
        <w:r>
          <w:rPr>
            <w:rFonts w:ascii="仿宋" w:eastAsia="仿宋" w:hAnsi="仿宋" w:cs="仿宋" w:hint="eastAsia"/>
            <w:lang w:eastAsia="zh-CN"/>
          </w:rPr>
          <w:t>(二)、设备采购与维护管理</w:t>
        </w:r>
        <w:r>
          <w:tab/>
        </w:r>
        <w:r>
          <w:fldChar w:fldCharType="begin"/>
        </w:r>
        <w:r>
          <w:instrText xml:space="preserve"> PAGEREF _Toc8175 \h </w:instrText>
        </w:r>
        <w:r>
          <w:fldChar w:fldCharType="separate"/>
        </w:r>
        <w:r>
          <w:t>76</w:t>
        </w:r>
        <w:r>
          <w:fldChar w:fldCharType="end"/>
        </w:r>
      </w:hyperlink>
    </w:p>
    <w:p>
      <w:pPr>
        <w:pStyle w:val="TOC2"/>
        <w:tabs>
          <w:tab w:val="right" w:leader="dot" w:pos="8306"/>
        </w:tabs>
      </w:pPr>
      <w:hyperlink w:anchor="_Toc9080" w:history="1">
        <w:r>
          <w:rPr>
            <w:rFonts w:ascii="仿宋" w:eastAsia="仿宋" w:hAnsi="仿宋" w:cs="仿宋" w:hint="eastAsia"/>
            <w:lang w:eastAsia="zh-CN"/>
          </w:rPr>
          <w:t>(三)、设施设备升级策略</w:t>
        </w:r>
        <w:r>
          <w:tab/>
        </w:r>
        <w:r>
          <w:fldChar w:fldCharType="begin"/>
        </w:r>
        <w:r>
          <w:instrText xml:space="preserve"> PAGEREF _Toc9080 \h </w:instrText>
        </w:r>
        <w:r>
          <w:fldChar w:fldCharType="separate"/>
        </w:r>
        <w:r>
          <w:t>76</w:t>
        </w:r>
        <w:r>
          <w:fldChar w:fldCharType="end"/>
        </w:r>
      </w:hyperlink>
    </w:p>
    <w:p>
      <w:pPr>
        <w:pStyle w:val="TOC1"/>
        <w:tabs>
          <w:tab w:val="right" w:leader="dot" w:pos="8306"/>
        </w:tabs>
      </w:pPr>
      <w:hyperlink w:anchor="_Toc20993" w:history="1">
        <w:r>
          <w:rPr>
            <w:rFonts w:ascii="仿宋" w:eastAsia="仿宋" w:hAnsi="仿宋" w:cs="仿宋" w:hint="eastAsia"/>
            <w:lang w:eastAsia="zh-CN"/>
          </w:rPr>
          <w:t>十七、企业合规与伦理</w:t>
        </w:r>
        <w:r>
          <w:tab/>
        </w:r>
        <w:r>
          <w:fldChar w:fldCharType="begin"/>
        </w:r>
        <w:r>
          <w:instrText xml:space="preserve"> PAGEREF _Toc20993 \h </w:instrText>
        </w:r>
        <w:r>
          <w:fldChar w:fldCharType="separate"/>
        </w:r>
        <w:r>
          <w:t>77</w:t>
        </w:r>
        <w:r>
          <w:fldChar w:fldCharType="end"/>
        </w:r>
      </w:hyperlink>
    </w:p>
    <w:p>
      <w:pPr>
        <w:pStyle w:val="TOC2"/>
        <w:tabs>
          <w:tab w:val="right" w:leader="dot" w:pos="8306"/>
        </w:tabs>
      </w:pPr>
      <w:hyperlink w:anchor="_Toc10346" w:history="1">
        <w:r>
          <w:rPr>
            <w:rFonts w:ascii="仿宋" w:eastAsia="仿宋" w:hAnsi="仿宋" w:cs="仿宋" w:hint="eastAsia"/>
            <w:lang w:eastAsia="zh-CN"/>
          </w:rPr>
          <w:t>(一)、合规政策与程序</w:t>
        </w:r>
        <w:r>
          <w:tab/>
        </w:r>
        <w:r>
          <w:fldChar w:fldCharType="begin"/>
        </w:r>
        <w:r>
          <w:instrText xml:space="preserve"> PAGEREF _Toc10346 \h </w:instrText>
        </w:r>
        <w:r>
          <w:fldChar w:fldCharType="separate"/>
        </w:r>
        <w:r>
          <w:t>77</w:t>
        </w:r>
        <w:r>
          <w:fldChar w:fldCharType="end"/>
        </w:r>
      </w:hyperlink>
    </w:p>
    <w:p>
      <w:pPr>
        <w:pStyle w:val="TOC2"/>
        <w:tabs>
          <w:tab w:val="right" w:leader="dot" w:pos="8306"/>
        </w:tabs>
      </w:pPr>
      <w:hyperlink w:anchor="_Toc5848" w:history="1">
        <w:r>
          <w:rPr>
            <w:rFonts w:ascii="仿宋" w:eastAsia="仿宋" w:hAnsi="仿宋" w:cs="仿宋" w:hint="eastAsia"/>
            <w:lang w:eastAsia="zh-CN"/>
          </w:rPr>
          <w:t>(二)、伦理规范与培训</w:t>
        </w:r>
        <w:r>
          <w:tab/>
        </w:r>
        <w:r>
          <w:fldChar w:fldCharType="begin"/>
        </w:r>
        <w:r>
          <w:instrText xml:space="preserve"> PAGEREF _Toc5848 \h </w:instrText>
        </w:r>
        <w:r>
          <w:fldChar w:fldCharType="separate"/>
        </w:r>
        <w:r>
          <w:t>78</w:t>
        </w:r>
        <w:r>
          <w:fldChar w:fldCharType="end"/>
        </w:r>
      </w:hyperlink>
    </w:p>
    <w:p>
      <w:pPr>
        <w:pStyle w:val="TOC2"/>
        <w:tabs>
          <w:tab w:val="right" w:leader="dot" w:pos="8306"/>
        </w:tabs>
      </w:pPr>
      <w:hyperlink w:anchor="_Toc28544" w:history="1">
        <w:r>
          <w:rPr>
            <w:rFonts w:ascii="仿宋" w:eastAsia="仿宋" w:hAnsi="仿宋" w:cs="仿宋" w:hint="eastAsia"/>
            <w:lang w:eastAsia="zh-CN"/>
          </w:rPr>
          <w:t>(三)、合规风险评估</w:t>
        </w:r>
        <w:r>
          <w:tab/>
        </w:r>
        <w:r>
          <w:fldChar w:fldCharType="begin"/>
        </w:r>
        <w:r>
          <w:instrText xml:space="preserve"> PAGEREF _Toc28544 \h </w:instrText>
        </w:r>
        <w:r>
          <w:fldChar w:fldCharType="separate"/>
        </w:r>
        <w:r>
          <w:t>79</w:t>
        </w:r>
        <w:r>
          <w:fldChar w:fldCharType="end"/>
        </w:r>
      </w:hyperlink>
    </w:p>
    <w:p>
      <w:pPr>
        <w:pStyle w:val="TOC2"/>
        <w:tabs>
          <w:tab w:val="right" w:leader="dot" w:pos="8306"/>
        </w:tabs>
      </w:pPr>
      <w:hyperlink w:anchor="_Toc20189" w:history="1">
        <w:r>
          <w:rPr>
            <w:rFonts w:ascii="仿宋" w:eastAsia="仿宋" w:hAnsi="仿宋" w:cs="仿宋" w:hint="eastAsia"/>
            <w:lang w:eastAsia="zh-CN"/>
          </w:rPr>
          <w:t>(四)、合规监督与执行</w:t>
        </w:r>
        <w:r>
          <w:tab/>
        </w:r>
        <w:r>
          <w:fldChar w:fldCharType="begin"/>
        </w:r>
        <w:r>
          <w:instrText xml:space="preserve"> PAGEREF _Toc20189 \h </w:instrText>
        </w:r>
        <w:r>
          <w:fldChar w:fldCharType="separate"/>
        </w:r>
        <w:r>
          <w:t>80</w:t>
        </w:r>
        <w:r>
          <w:fldChar w:fldCharType="end"/>
        </w:r>
      </w:hyperlink>
    </w:p>
    <w:p>
      <w:pPr>
        <w:pStyle w:val="TOC1"/>
        <w:tabs>
          <w:tab w:val="right" w:leader="dot" w:pos="8306"/>
        </w:tabs>
      </w:pPr>
      <w:hyperlink w:anchor="_Toc13623" w:history="1">
        <w:r>
          <w:rPr>
            <w:rFonts w:ascii="仿宋" w:eastAsia="仿宋" w:hAnsi="仿宋" w:cs="仿宋" w:hint="eastAsia"/>
            <w:lang w:eastAsia="zh-CN"/>
          </w:rPr>
          <w:t>十八、项目施工方案</w:t>
        </w:r>
        <w:r>
          <w:tab/>
        </w:r>
        <w:r>
          <w:fldChar w:fldCharType="begin"/>
        </w:r>
        <w:r>
          <w:instrText xml:space="preserve"> PAGEREF _Toc13623 \h </w:instrText>
        </w:r>
        <w:r>
          <w:fldChar w:fldCharType="separate"/>
        </w:r>
        <w:r>
          <w:t>81</w:t>
        </w:r>
        <w:r>
          <w:fldChar w:fldCharType="end"/>
        </w:r>
      </w:hyperlink>
    </w:p>
    <w:p>
      <w:pPr>
        <w:pStyle w:val="TOC2"/>
        <w:tabs>
          <w:tab w:val="right" w:leader="dot" w:pos="8306"/>
        </w:tabs>
      </w:pPr>
      <w:hyperlink w:anchor="_Toc29577" w:history="1">
        <w:r>
          <w:rPr>
            <w:rFonts w:ascii="仿宋" w:eastAsia="仿宋" w:hAnsi="仿宋" w:cs="仿宋" w:hint="eastAsia"/>
            <w:lang w:eastAsia="zh-CN"/>
          </w:rPr>
          <w:t>(一)、施工组织设计</w:t>
        </w:r>
        <w:r>
          <w:tab/>
        </w:r>
        <w:r>
          <w:fldChar w:fldCharType="begin"/>
        </w:r>
        <w:r>
          <w:instrText xml:space="preserve"> PAGEREF _Toc29577 \h </w:instrText>
        </w:r>
        <w:r>
          <w:fldChar w:fldCharType="separate"/>
        </w:r>
        <w:r>
          <w:t>81</w:t>
        </w:r>
        <w:r>
          <w:fldChar w:fldCharType="end"/>
        </w:r>
      </w:hyperlink>
    </w:p>
    <w:p>
      <w:pPr>
        <w:pStyle w:val="TOC2"/>
        <w:tabs>
          <w:tab w:val="right" w:leader="dot" w:pos="8306"/>
        </w:tabs>
      </w:pPr>
      <w:hyperlink w:anchor="_Toc10338" w:history="1">
        <w:r>
          <w:rPr>
            <w:rFonts w:ascii="仿宋" w:eastAsia="仿宋" w:hAnsi="仿宋" w:cs="仿宋" w:hint="eastAsia"/>
            <w:lang w:eastAsia="zh-CN"/>
          </w:rPr>
          <w:t>(二)、施工工艺与技术路线</w:t>
        </w:r>
        <w:r>
          <w:tab/>
        </w:r>
        <w:r>
          <w:fldChar w:fldCharType="begin"/>
        </w:r>
        <w:r>
          <w:instrText xml:space="preserve"> PAGEREF _Toc10338 \h </w:instrText>
        </w:r>
        <w:r>
          <w:fldChar w:fldCharType="separate"/>
        </w:r>
        <w:r>
          <w:t>83</w:t>
        </w:r>
        <w:r>
          <w:fldChar w:fldCharType="end"/>
        </w:r>
      </w:hyperlink>
    </w:p>
    <w:p>
      <w:pPr>
        <w:pStyle w:val="TOC2"/>
        <w:tabs>
          <w:tab w:val="right" w:leader="dot" w:pos="8306"/>
        </w:tabs>
      </w:pPr>
      <w:hyperlink w:anchor="_Toc11930" w:history="1">
        <w:r>
          <w:rPr>
            <w:rFonts w:ascii="仿宋" w:eastAsia="仿宋" w:hAnsi="仿宋" w:cs="仿宋" w:hint="eastAsia"/>
            <w:lang w:eastAsia="zh-CN"/>
          </w:rPr>
          <w:t>(三)、关键节点施工计划</w:t>
        </w:r>
        <w:r>
          <w:tab/>
        </w:r>
        <w:r>
          <w:fldChar w:fldCharType="begin"/>
        </w:r>
        <w:r>
          <w:instrText xml:space="preserve"> PAGEREF _Toc11930 \h </w:instrText>
        </w:r>
        <w:r>
          <w:fldChar w:fldCharType="separate"/>
        </w:r>
        <w:r>
          <w:t>84</w:t>
        </w:r>
        <w:r>
          <w:fldChar w:fldCharType="end"/>
        </w:r>
      </w:hyperlink>
    </w:p>
    <w:p>
      <w:pPr>
        <w:pStyle w:val="TOC2"/>
        <w:tabs>
          <w:tab w:val="right" w:leader="dot" w:pos="8306"/>
        </w:tabs>
      </w:pPr>
      <w:hyperlink w:anchor="_Toc4379" w:history="1">
        <w:r>
          <w:rPr>
            <w:rFonts w:ascii="仿宋" w:eastAsia="仿宋" w:hAnsi="仿宋" w:cs="仿宋" w:hint="eastAsia"/>
            <w:lang w:eastAsia="zh-CN"/>
          </w:rPr>
          <w:t>(四)、施工现场管理</w:t>
        </w:r>
        <w:r>
          <w:tab/>
        </w:r>
        <w:r>
          <w:fldChar w:fldCharType="begin"/>
        </w:r>
        <w:r>
          <w:instrText xml:space="preserve"> PAGEREF _Toc4379 \h </w:instrText>
        </w:r>
        <w:r>
          <w:fldChar w:fldCharType="separate"/>
        </w:r>
        <w:r>
          <w:t>85</w:t>
        </w:r>
        <w:r>
          <w:fldChar w:fldCharType="end"/>
        </w:r>
      </w:hyperlink>
    </w:p>
    <w:p>
      <w:pPr>
        <w:pStyle w:val="TOC1"/>
        <w:tabs>
          <w:tab w:val="right" w:leader="dot" w:pos="8306"/>
        </w:tabs>
      </w:pPr>
      <w:hyperlink w:anchor="_Toc8138" w:history="1">
        <w:r>
          <w:rPr>
            <w:rFonts w:ascii="仿宋" w:eastAsia="仿宋" w:hAnsi="仿宋" w:cs="仿宋" w:hint="eastAsia"/>
            <w:lang w:eastAsia="zh-CN"/>
          </w:rPr>
          <w:t>十九、质量管理与控制</w:t>
        </w:r>
        <w:r>
          <w:tab/>
        </w:r>
        <w:r>
          <w:fldChar w:fldCharType="begin"/>
        </w:r>
        <w:r>
          <w:instrText xml:space="preserve"> PAGEREF _Toc8138 \h </w:instrText>
        </w:r>
        <w:r>
          <w:fldChar w:fldCharType="separate"/>
        </w:r>
        <w:r>
          <w:t>88</w:t>
        </w:r>
        <w:r>
          <w:fldChar w:fldCharType="end"/>
        </w:r>
      </w:hyperlink>
    </w:p>
    <w:p>
      <w:pPr>
        <w:pStyle w:val="TOC2"/>
        <w:tabs>
          <w:tab w:val="right" w:leader="dot" w:pos="8306"/>
        </w:tabs>
      </w:pPr>
      <w:hyperlink w:anchor="_Toc20502" w:history="1">
        <w:r>
          <w:rPr>
            <w:rFonts w:ascii="仿宋" w:eastAsia="仿宋" w:hAnsi="仿宋" w:cs="仿宋" w:hint="eastAsia"/>
            <w:lang w:eastAsia="zh-CN"/>
          </w:rPr>
          <w:t>(一)、质量管理体系建设</w:t>
        </w:r>
        <w:r>
          <w:tab/>
        </w:r>
        <w:r>
          <w:fldChar w:fldCharType="begin"/>
        </w:r>
        <w:r>
          <w:instrText xml:space="preserve"> PAGEREF _Toc20502 \h </w:instrText>
        </w:r>
        <w:r>
          <w:fldChar w:fldCharType="separate"/>
        </w:r>
        <w:r>
          <w:t>88</w:t>
        </w:r>
        <w:r>
          <w:fldChar w:fldCharType="end"/>
        </w:r>
      </w:hyperlink>
    </w:p>
    <w:p>
      <w:pPr>
        <w:pStyle w:val="TOC2"/>
        <w:tabs>
          <w:tab w:val="right" w:leader="dot" w:pos="8306"/>
        </w:tabs>
      </w:pPr>
      <w:hyperlink w:anchor="_Toc27996" w:history="1">
        <w:r>
          <w:rPr>
            <w:rFonts w:ascii="仿宋" w:eastAsia="仿宋" w:hAnsi="仿宋" w:cs="仿宋" w:hint="eastAsia"/>
            <w:lang w:eastAsia="zh-CN"/>
          </w:rPr>
          <w:t>(二)、质量控制措施</w:t>
        </w:r>
        <w:r>
          <w:tab/>
        </w:r>
        <w:r>
          <w:fldChar w:fldCharType="begin"/>
        </w:r>
        <w:r>
          <w:instrText xml:space="preserve"> PAGEREF _Toc27996 \h </w:instrText>
        </w:r>
        <w:r>
          <w:fldChar w:fldCharType="separate"/>
        </w:r>
        <w:r>
          <w:t>89</w:t>
        </w:r>
        <w:r>
          <w:fldChar w:fldCharType="end"/>
        </w:r>
      </w:hyperlink>
    </w:p>
    <w:p>
      <w:pPr>
        <w:pStyle w:val="TOC1"/>
        <w:tabs>
          <w:tab w:val="right" w:leader="dot" w:pos="8306"/>
        </w:tabs>
      </w:pPr>
      <w:hyperlink w:anchor="_Toc379" w:history="1">
        <w:r>
          <w:rPr>
            <w:rFonts w:ascii="仿宋" w:eastAsia="仿宋" w:hAnsi="仿宋" w:cs="仿宋" w:hint="eastAsia"/>
            <w:lang w:eastAsia="zh-CN"/>
          </w:rPr>
          <w:t>二十、法律法规与政策遵循</w:t>
        </w:r>
        <w:r>
          <w:tab/>
        </w:r>
        <w:r>
          <w:fldChar w:fldCharType="begin"/>
        </w:r>
        <w:r>
          <w:instrText xml:space="preserve"> PAGEREF _Toc379 \h </w:instrText>
        </w:r>
        <w:r>
          <w:fldChar w:fldCharType="separate"/>
        </w:r>
        <w:r>
          <w:t>90</w:t>
        </w:r>
        <w:r>
          <w:fldChar w:fldCharType="end"/>
        </w:r>
      </w:hyperlink>
    </w:p>
    <w:p>
      <w:pPr>
        <w:pStyle w:val="TOC2"/>
        <w:tabs>
          <w:tab w:val="right" w:leader="dot" w:pos="8306"/>
        </w:tabs>
      </w:pPr>
      <w:hyperlink w:anchor="_Toc24063" w:history="1">
        <w:r>
          <w:rPr>
            <w:rFonts w:ascii="仿宋" w:eastAsia="仿宋" w:hAnsi="仿宋" w:cs="仿宋" w:hint="eastAsia"/>
            <w:lang w:eastAsia="zh-CN"/>
          </w:rPr>
          <w:t>(一)、法律法规遵守</w:t>
        </w:r>
        <w:r>
          <w:tab/>
        </w:r>
        <w:r>
          <w:fldChar w:fldCharType="begin"/>
        </w:r>
        <w:r>
          <w:instrText xml:space="preserve"> PAGEREF _Toc24063 \h </w:instrText>
        </w:r>
        <w:r>
          <w:fldChar w:fldCharType="separate"/>
        </w:r>
        <w:r>
          <w:t>90</w:t>
        </w:r>
        <w:r>
          <w:fldChar w:fldCharType="end"/>
        </w:r>
      </w:hyperlink>
    </w:p>
    <w:p>
      <w:pPr>
        <w:pStyle w:val="TOC2"/>
        <w:tabs>
          <w:tab w:val="right" w:leader="dot" w:pos="8306"/>
        </w:tabs>
      </w:pPr>
      <w:hyperlink w:anchor="_Toc10172" w:history="1">
        <w:r>
          <w:rPr>
            <w:rFonts w:ascii="仿宋" w:eastAsia="仿宋" w:hAnsi="仿宋" w:cs="仿宋" w:hint="eastAsia"/>
            <w:lang w:eastAsia="zh-CN"/>
          </w:rPr>
          <w:t>(二)、政策导向与利用</w:t>
        </w:r>
        <w:r>
          <w:tab/>
        </w:r>
        <w:r>
          <w:fldChar w:fldCharType="begin"/>
        </w:r>
        <w:r>
          <w:instrText xml:space="preserve"> PAGEREF _Toc10172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08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421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763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3315"/>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一、电热盘项目的市场准入条件分析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热盘项目而言，市场准入条件首先取决于政策法规环境。政府对于[行业名称]领域的法规，如环保标准、税收政策、和技术使用规范，直接影响电热盘项目的运营和成本结构。例如，若政府针对使用可再生能源的企业提供税收优惠，这将对电热盘项目的财务规划产生重要影响。同时，考虑经济环境和消费者偏好的变化对电热盘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二、电热盘项目的行业规范与合规性要求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电热盘项目来说，遵守行业规范和合规性要求是确保项目顺利进行的基础。这包括遵循质量控制标准、安全规定、数据保护法规等。例如，若电热盘项目涉及数据处理，须严格遵守相关的数据保护法规。此外，行业内部的自律规范，如产品标准和服务流程，也对于提升电热盘项目在行业内的认可度和竞争力至关重要。项目管理团队必须不断更新策略，以应对行业规范和法规的变化，确保电热盘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三、电热盘项目的竞争格局和战略定位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热盘项目的发展规划中，理解行业的竞争格局对于制定有效的市场策略极为关键。这包括分析主要竞争对手的市场地位、优势及其业务模式。电热盘项目面临的竞争对手可能包括大型成熟企业和创新型初创公司，各自采取不同的市场策略。因此，电热盘项目需精确地定位自己的市场策略，如专注于产品创新、客户服务或成本效率，以在竞争中占据优势。通过深入的市场和竞争分析，电热盘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0952"/>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7772"/>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盘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盘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电热盘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盘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电热盘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电热盘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热盘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热盘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电热盘项目的社会影响是全面而深远的。从提供就业机会和提升公共服务，到促进社会结构和劳动市场的多元化，再到推动社会责任和伦理标准的提高，项目对于提升社区的经济、文化和社会福祉有着重要作用。通过这些正面影响，电热盘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5987"/>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为了融入当地社区，电热盘项目需深入理解当地的文化特色和社会习俗。例如，项目在设计广告和市场推广活动时，应考虑使用当地语言和符合地方文化的表达方式。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电热盘项目对当地经济结构的影响需谨慎考虑。项目可以通过聘用当地居民，特别是在管理和技术岗位上，来直接促进当地就业。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盘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8085"/>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为了确保电热盘项目的成功并最大限度地减轻潜在的社会风险，详细的风险分析和具体的应对策略至关重要。以下是针对项目可能面临的具体社会风险及相应对策的分析：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https://d.book118.com/718104134110006033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电热盘项目可行性建设方案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F36FBB"/>
    <w:rsid w:val="4FF36F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1810413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2024-01-26T02:11:00Z</dcterms:created>
  <dcterms:modified xsi:type="dcterms:W3CDTF">2024-01-26T02:12:18Z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9FFAF44374CD4649BDDA2A10EFEAE989_11</vt:lpwstr>
  </property>
  <property fmtid="{D5CDD505-2E9C-101B-9397-08002B2CF9AE}" pid="3" name="KSOProductBuildVer">
    <vt:lpwstr>2052-12.1.0.16250</vt:lpwstr>
  </property>
</Properties>
</file>