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天文测量仪器项目融资计划书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81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_Toc7817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0" w:history="1">
        <w:r>
          <w:rPr>
            <w:rFonts w:ascii="仿宋" w:eastAsia="仿宋" w:hAnsi="仿宋" w:cs="仿宋" w:hint="eastAsia"/>
            <w:lang w:eastAsia="zh-CN"/>
          </w:rPr>
          <w:t>一、天文测量仪器项目文档管理</w:t>
        </w:r>
        <w:r>
          <w:tab/>
        </w:r>
        <w:r>
          <w:fldChar w:fldCharType="begin"/>
        </w:r>
        <w:r>
          <w:instrText xml:space="preserve"> PAGEREF _Toc26440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0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_Toc3620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4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_Toc18934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8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_Toc10818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6" w:history="1">
        <w:r>
          <w:rPr>
            <w:rFonts w:ascii="仿宋" w:eastAsia="仿宋" w:hAnsi="仿宋" w:cs="仿宋" w:hint="eastAsia"/>
            <w:lang w:eastAsia="zh-CN"/>
          </w:rPr>
          <w:t>二、天文测量仪器项目概论</w:t>
        </w:r>
        <w:r>
          <w:tab/>
        </w:r>
        <w:r>
          <w:fldChar w:fldCharType="begin"/>
        </w:r>
        <w:r>
          <w:instrText xml:space="preserve"> PAGEREF _Toc8006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6" w:history="1">
        <w:r>
          <w:rPr>
            <w:rFonts w:ascii="仿宋" w:eastAsia="仿宋" w:hAnsi="仿宋" w:cs="仿宋" w:hint="eastAsia"/>
            <w:lang w:eastAsia="zh-CN"/>
          </w:rPr>
          <w:t>(一)、天文测量仪器项目承办单位基本情况</w:t>
        </w:r>
        <w:r>
          <w:tab/>
        </w:r>
        <w:r>
          <w:fldChar w:fldCharType="begin"/>
        </w:r>
        <w:r>
          <w:instrText xml:space="preserve"> PAGEREF _Toc19186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" w:history="1">
        <w:r>
          <w:rPr>
            <w:rFonts w:ascii="仿宋" w:eastAsia="仿宋" w:hAnsi="仿宋" w:cs="仿宋" w:hint="eastAsia"/>
            <w:lang w:eastAsia="zh-CN"/>
          </w:rPr>
          <w:t>(二)、天文测量仪器项目概况</w:t>
        </w:r>
        <w:r>
          <w:tab/>
        </w:r>
        <w:r>
          <w:fldChar w:fldCharType="begin"/>
        </w:r>
        <w:r>
          <w:instrText xml:space="preserve"> PAGEREF _Toc632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4" w:history="1">
        <w:r>
          <w:rPr>
            <w:rFonts w:ascii="仿宋" w:eastAsia="仿宋" w:hAnsi="仿宋" w:cs="仿宋" w:hint="eastAsia"/>
            <w:lang w:eastAsia="zh-CN"/>
          </w:rPr>
          <w:t>(三)、天文测量仪器项目评价</w:t>
        </w:r>
        <w:r>
          <w:tab/>
        </w:r>
        <w:r>
          <w:fldChar w:fldCharType="begin"/>
        </w:r>
        <w:r>
          <w:instrText xml:space="preserve"> PAGEREF _Toc23604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6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_Toc32326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7" w:history="1">
        <w:r>
          <w:rPr>
            <w:rFonts w:ascii="仿宋" w:eastAsia="仿宋" w:hAnsi="仿宋" w:cs="仿宋" w:hint="eastAsia"/>
            <w:lang w:eastAsia="zh-CN"/>
          </w:rPr>
          <w:t>三、生产控制的基本程序</w:t>
        </w:r>
        <w:r>
          <w:tab/>
        </w:r>
        <w:r>
          <w:fldChar w:fldCharType="begin"/>
        </w:r>
        <w:r>
          <w:instrText xml:space="preserve"> PAGEREF _Toc14767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1" w:history="1">
        <w:r>
          <w:rPr>
            <w:rFonts w:ascii="仿宋" w:eastAsia="仿宋" w:hAnsi="仿宋" w:cs="仿宋" w:hint="eastAsia"/>
            <w:lang w:eastAsia="zh-CN"/>
          </w:rPr>
          <w:t>(一)、天文测量仪器生产控制的基本程序</w:t>
        </w:r>
        <w:r>
          <w:tab/>
        </w:r>
        <w:r>
          <w:fldChar w:fldCharType="begin"/>
        </w:r>
        <w:r>
          <w:instrText xml:space="preserve"> PAGEREF _Toc21571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0" w:history="1">
        <w:r>
          <w:rPr>
            <w:rFonts w:ascii="仿宋" w:eastAsia="仿宋" w:hAnsi="仿宋" w:cs="仿宋" w:hint="eastAsia"/>
            <w:lang w:eastAsia="zh-CN"/>
          </w:rPr>
          <w:t>四、风险应对评估</w:t>
        </w:r>
        <w:r>
          <w:tab/>
        </w:r>
        <w:r>
          <w:fldChar w:fldCharType="begin"/>
        </w:r>
        <w:r>
          <w:instrText xml:space="preserve"> PAGEREF _Toc18700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_Toc23632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_Toc20507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_Toc9382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_Toc11567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_Toc32583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_Toc2902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_Toc20433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_Toc14681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1" w:history="1">
        <w:r>
          <w:rPr>
            <w:rFonts w:ascii="仿宋" w:eastAsia="仿宋" w:hAnsi="仿宋" w:cs="仿宋" w:hint="eastAsia"/>
            <w:lang w:eastAsia="zh-CN"/>
          </w:rPr>
          <w:t>五、供应链风险管理与协同</w:t>
        </w:r>
        <w:r>
          <w:tab/>
        </w:r>
        <w:r>
          <w:fldChar w:fldCharType="begin"/>
        </w:r>
        <w:r>
          <w:instrText xml:space="preserve"> PAGEREF _Toc17671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3" w:history="1">
        <w:r>
          <w:rPr>
            <w:rFonts w:ascii="仿宋" w:eastAsia="仿宋" w:hAnsi="仿宋" w:cs="仿宋" w:hint="eastAsia"/>
            <w:lang w:eastAsia="zh-CN"/>
          </w:rPr>
          <w:t>(一)、供应链风险评估与监测</w:t>
        </w:r>
        <w:r>
          <w:tab/>
        </w:r>
        <w:r>
          <w:fldChar w:fldCharType="begin"/>
        </w:r>
        <w:r>
          <w:instrText xml:space="preserve"> PAGEREF _Toc16803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3" w:history="1">
        <w:r>
          <w:rPr>
            <w:rFonts w:ascii="仿宋" w:eastAsia="仿宋" w:hAnsi="仿宋" w:cs="仿宋" w:hint="eastAsia"/>
            <w:lang w:eastAsia="zh-CN"/>
          </w:rPr>
          <w:t>(二)、供应商合作与风险控制</w:t>
        </w:r>
        <w:r>
          <w:tab/>
        </w:r>
        <w:r>
          <w:fldChar w:fldCharType="begin"/>
        </w:r>
        <w:r>
          <w:instrText xml:space="preserve"> PAGEREF _Toc17293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9" w:history="1">
        <w:r>
          <w:rPr>
            <w:rFonts w:ascii="仿宋" w:eastAsia="仿宋" w:hAnsi="仿宋" w:cs="仿宋" w:hint="eastAsia"/>
            <w:lang w:eastAsia="zh-CN"/>
          </w:rPr>
          <w:t>(三)、物流与库存智能化管理</w:t>
        </w:r>
        <w:r>
          <w:tab/>
        </w:r>
        <w:r>
          <w:fldChar w:fldCharType="begin"/>
        </w:r>
        <w:r>
          <w:instrText xml:space="preserve"> PAGEREF _Toc4739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2" w:history="1">
        <w:r>
          <w:rPr>
            <w:rFonts w:ascii="仿宋" w:eastAsia="仿宋" w:hAnsi="仿宋" w:cs="仿宋" w:hint="eastAsia"/>
            <w:lang w:eastAsia="zh-CN"/>
          </w:rPr>
          <w:t>(四)、突发事件应对与供应链危机</w:t>
        </w:r>
        <w:r>
          <w:tab/>
        </w:r>
        <w:r>
          <w:fldChar w:fldCharType="begin"/>
        </w:r>
        <w:r>
          <w:instrText xml:space="preserve"> PAGEREF _Toc13232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47" w:history="1">
        <w:r>
          <w:rPr>
            <w:rFonts w:ascii="仿宋" w:eastAsia="仿宋" w:hAnsi="仿宋" w:cs="仿宋" w:hint="eastAsia"/>
            <w:lang w:eastAsia="zh-CN"/>
          </w:rPr>
          <w:t>六、技术贸易</w:t>
        </w:r>
        <w:r>
          <w:tab/>
        </w:r>
        <w:r>
          <w:fldChar w:fldCharType="begin"/>
        </w:r>
        <w:r>
          <w:instrText xml:space="preserve"> PAGEREF _Toc16747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2" w:history="1">
        <w:r>
          <w:rPr>
            <w:rFonts w:ascii="仿宋" w:eastAsia="仿宋" w:hAnsi="仿宋" w:cs="仿宋" w:hint="eastAsia"/>
            <w:lang w:eastAsia="zh-CN"/>
          </w:rPr>
          <w:t>(一)、天文测量仪器技术贸易</w:t>
        </w:r>
        <w:r>
          <w:tab/>
        </w:r>
        <w:r>
          <w:fldChar w:fldCharType="begin"/>
        </w:r>
        <w:r>
          <w:instrText xml:space="preserve"> PAGEREF _Toc12842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5" w:history="1">
        <w:r>
          <w:rPr>
            <w:rFonts w:ascii="仿宋" w:eastAsia="仿宋" w:hAnsi="仿宋" w:cs="仿宋" w:hint="eastAsia"/>
            <w:lang w:eastAsia="zh-CN"/>
          </w:rPr>
          <w:t>七、建设用地征地拆迁及移民安置分析</w:t>
        </w:r>
        <w:r>
          <w:tab/>
        </w:r>
        <w:r>
          <w:fldChar w:fldCharType="begin"/>
        </w:r>
        <w:r>
          <w:instrText xml:space="preserve"> PAGEREF _Toc2315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(一)、天文测量仪器项目选址及用地方案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5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_Toc24965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2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_Toc29112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5" w:history="1">
        <w:r>
          <w:rPr>
            <w:rFonts w:ascii="仿宋" w:eastAsia="仿宋" w:hAnsi="仿宋" w:cs="仿宋" w:hint="eastAsia"/>
            <w:lang w:eastAsia="zh-CN"/>
          </w:rPr>
          <w:t>八、第十四章员工健康与安全管理</w:t>
        </w:r>
        <w:r>
          <w:tab/>
        </w:r>
        <w:r>
          <w:fldChar w:fldCharType="begin"/>
        </w:r>
        <w:r>
          <w:instrText xml:space="preserve"> PAGEREF _Toc19215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2" w:history="1">
        <w:r>
          <w:rPr>
            <w:rFonts w:ascii="仿宋" w:eastAsia="仿宋" w:hAnsi="仿宋" w:cs="仿宋" w:hint="eastAsia"/>
            <w:lang w:eastAsia="zh-CN"/>
          </w:rPr>
          <w:t>(一)、健康保障计划</w:t>
        </w:r>
        <w:r>
          <w:tab/>
        </w:r>
        <w:r>
          <w:fldChar w:fldCharType="begin"/>
        </w:r>
        <w:r>
          <w:instrText xml:space="preserve"> PAGEREF _Toc31592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2" w:history="1">
        <w:r>
          <w:rPr>
            <w:rFonts w:ascii="仿宋" w:eastAsia="仿宋" w:hAnsi="仿宋" w:cs="仿宋" w:hint="eastAsia"/>
            <w:lang w:eastAsia="zh-CN"/>
          </w:rPr>
          <w:t>(二)、安全管理体系</w:t>
        </w:r>
        <w:r>
          <w:tab/>
        </w:r>
        <w:r>
          <w:fldChar w:fldCharType="begin"/>
        </w:r>
        <w:r>
          <w:instrText xml:space="preserve"> PAGEREF _Toc26292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8" w:history="1">
        <w:r>
          <w:rPr>
            <w:rFonts w:ascii="仿宋" w:eastAsia="仿宋" w:hAnsi="仿宋" w:cs="仿宋" w:hint="eastAsia"/>
            <w:lang w:eastAsia="zh-CN"/>
          </w:rPr>
          <w:t>九、项目风险分析及防范措施</w:t>
        </w:r>
        <w:r>
          <w:tab/>
        </w:r>
        <w:r>
          <w:fldChar w:fldCharType="begin"/>
        </w:r>
        <w:r>
          <w:instrText xml:space="preserve"> PAGEREF _Toc23418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7" w:history="1">
        <w:r>
          <w:rPr>
            <w:rFonts w:ascii="仿宋" w:eastAsia="仿宋" w:hAnsi="仿宋" w:cs="仿宋" w:hint="eastAsia"/>
            <w:lang w:eastAsia="zh-CN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_Toc5657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8" w:history="1">
        <w:r>
          <w:rPr>
            <w:rFonts w:ascii="仿宋" w:eastAsia="仿宋" w:hAnsi="仿宋" w:cs="仿宋" w:hint="eastAsia"/>
            <w:lang w:eastAsia="zh-CN"/>
          </w:rPr>
          <w:t>(二)、风险程度分析</w:t>
        </w:r>
        <w:r>
          <w:tab/>
        </w:r>
        <w:r>
          <w:fldChar w:fldCharType="begin"/>
        </w:r>
        <w:r>
          <w:instrText xml:space="preserve"> PAGEREF _Toc9368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1" w:history="1">
        <w:r>
          <w:rPr>
            <w:rFonts w:ascii="仿宋" w:eastAsia="仿宋" w:hAnsi="仿宋" w:cs="仿宋" w:hint="eastAsia"/>
            <w:lang w:eastAsia="zh-CN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_Toc25201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9" w:history="1">
        <w:r>
          <w:rPr>
            <w:rFonts w:ascii="仿宋" w:eastAsia="仿宋" w:hAnsi="仿宋" w:cs="仿宋" w:hint="eastAsia"/>
            <w:lang w:eastAsia="zh-CN"/>
          </w:rPr>
          <w:t>十、融资规模及资金使用计划</w:t>
        </w:r>
        <w:r>
          <w:tab/>
        </w:r>
        <w:r>
          <w:fldChar w:fldCharType="begin"/>
        </w:r>
        <w:r>
          <w:instrText xml:space="preserve"> PAGEREF _Toc16279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6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_Toc11266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245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_Toc17245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5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_Toc28395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59" w:history="1">
        <w:r>
          <w:rPr>
            <w:rFonts w:ascii="仿宋" w:eastAsia="仿宋" w:hAnsi="仿宋" w:cs="仿宋" w:hint="eastAsia"/>
            <w:lang w:eastAsia="zh-CN"/>
          </w:rPr>
          <w:t>十一、天文测量仪器项目收尾与总结</w:t>
        </w:r>
        <w:r>
          <w:tab/>
        </w:r>
        <w:r>
          <w:fldChar w:fldCharType="begin"/>
        </w:r>
        <w:r>
          <w:instrText xml:space="preserve"> PAGEREF _Toc16659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6" w:history="1">
        <w:r>
          <w:rPr>
            <w:rFonts w:ascii="仿宋" w:eastAsia="仿宋" w:hAnsi="仿宋" w:cs="仿宋" w:hint="eastAsia"/>
            <w:lang w:eastAsia="zh-CN"/>
          </w:rPr>
          <w:t>(一)、天文测量仪器项目总结与经验分享</w:t>
        </w:r>
        <w:r>
          <w:tab/>
        </w:r>
        <w:r>
          <w:fldChar w:fldCharType="begin"/>
        </w:r>
        <w:r>
          <w:instrText xml:space="preserve"> PAGEREF _Toc3856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4" w:history="1">
        <w:r>
          <w:rPr>
            <w:rFonts w:ascii="仿宋" w:eastAsia="仿宋" w:hAnsi="仿宋" w:cs="仿宋" w:hint="eastAsia"/>
            <w:lang w:eastAsia="zh-CN"/>
          </w:rPr>
          <w:t>(二)、天文测量仪器项目报告与归档</w:t>
        </w:r>
        <w:r>
          <w:tab/>
        </w:r>
        <w:r>
          <w:fldChar w:fldCharType="begin"/>
        </w:r>
        <w:r>
          <w:instrText xml:space="preserve"> PAGEREF _Toc20204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5" w:history="1">
        <w:r>
          <w:rPr>
            <w:rFonts w:ascii="仿宋" w:eastAsia="仿宋" w:hAnsi="仿宋" w:cs="仿宋" w:hint="eastAsia"/>
            <w:lang w:eastAsia="zh-CN"/>
          </w:rPr>
          <w:t>(三)、天文测量仪器项目收尾与结算</w:t>
        </w:r>
        <w:r>
          <w:tab/>
        </w:r>
        <w:r>
          <w:fldChar w:fldCharType="begin"/>
        </w:r>
        <w:r>
          <w:instrText xml:space="preserve"> PAGEREF _Toc27725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4" w:history="1">
        <w:r>
          <w:rPr>
            <w:rFonts w:ascii="仿宋" w:eastAsia="仿宋" w:hAnsi="仿宋" w:cs="仿宋" w:hint="eastAsia"/>
            <w:lang w:eastAsia="zh-CN"/>
          </w:rPr>
          <w:t>(四)、团队人员调整与反馈</w:t>
        </w:r>
        <w:r>
          <w:tab/>
        </w:r>
        <w:r>
          <w:fldChar w:fldCharType="begin"/>
        </w:r>
        <w:r>
          <w:instrText xml:space="preserve"> PAGEREF _Toc11774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6" w:history="1">
        <w:r>
          <w:rPr>
            <w:rFonts w:ascii="仿宋" w:eastAsia="仿宋" w:hAnsi="仿宋" w:cs="仿宋" w:hint="eastAsia"/>
            <w:lang w:eastAsia="zh-CN"/>
          </w:rPr>
          <w:t>十二、天文测量仪器行业市场地位与竞争战略</w:t>
        </w:r>
        <w:r>
          <w:tab/>
        </w:r>
        <w:r>
          <w:fldChar w:fldCharType="begin"/>
        </w:r>
        <w:r>
          <w:instrText xml:space="preserve"> PAGEREF _Toc18786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_Toc3071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3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_Toc9023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19" w:history="1">
        <w:r>
          <w:rPr>
            <w:rFonts w:ascii="仿宋" w:eastAsia="仿宋" w:hAnsi="仿宋" w:cs="仿宋" w:hint="eastAsia"/>
            <w:lang w:eastAsia="zh-CN"/>
          </w:rPr>
          <w:t>十三、目标客户和受众分析</w:t>
        </w:r>
        <w:r>
          <w:tab/>
        </w:r>
        <w:r>
          <w:fldChar w:fldCharType="begin"/>
        </w:r>
        <w:r>
          <w:instrText xml:space="preserve"> PAGEREF _Toc10219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_Toc17294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_Toc6367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_Toc28847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_Toc12452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96" w:history="1">
        <w:r>
          <w:rPr>
            <w:rFonts w:ascii="仿宋" w:eastAsia="仿宋" w:hAnsi="仿宋" w:cs="仿宋" w:hint="eastAsia"/>
            <w:lang w:eastAsia="zh-CN"/>
          </w:rPr>
          <w:t>十四、天文测量仪器项目投资方案分析</w:t>
        </w:r>
        <w:r>
          <w:tab/>
        </w:r>
        <w:r>
          <w:fldChar w:fldCharType="begin"/>
        </w:r>
        <w:r>
          <w:instrText xml:space="preserve"> PAGEREF _Toc28296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6" w:history="1">
        <w:r>
          <w:rPr>
            <w:rFonts w:ascii="仿宋" w:eastAsia="仿宋" w:hAnsi="仿宋" w:cs="仿宋" w:hint="eastAsia"/>
            <w:lang w:eastAsia="zh-CN"/>
          </w:rPr>
          <w:t>(一)、天文测量仪器项目估算说明</w:t>
        </w:r>
        <w:r>
          <w:tab/>
        </w:r>
        <w:r>
          <w:fldChar w:fldCharType="begin"/>
        </w:r>
        <w:r>
          <w:instrText xml:space="preserve"> PAGEREF _Toc32706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3" w:history="1">
        <w:r>
          <w:rPr>
            <w:rFonts w:ascii="仿宋" w:eastAsia="仿宋" w:hAnsi="仿宋" w:cs="仿宋" w:hint="eastAsia"/>
            <w:lang w:eastAsia="zh-CN"/>
          </w:rPr>
          <w:t>(二)、天文测量仪器项目总投资估算</w:t>
        </w:r>
        <w:r>
          <w:tab/>
        </w:r>
        <w:r>
          <w:fldChar w:fldCharType="begin"/>
        </w:r>
        <w:r>
          <w:instrText xml:space="preserve"> PAGEREF _Toc24273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_Toc28444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06" w:history="1">
        <w:r>
          <w:rPr>
            <w:rFonts w:ascii="仿宋" w:eastAsia="仿宋" w:hAnsi="仿宋" w:cs="仿宋" w:hint="eastAsia"/>
            <w:lang w:eastAsia="zh-CN"/>
          </w:rPr>
          <w:t>十五、生产控制的方式</w:t>
        </w:r>
        <w:r>
          <w:tab/>
        </w:r>
        <w:r>
          <w:fldChar w:fldCharType="begin"/>
        </w:r>
        <w:r>
          <w:instrText xml:space="preserve"> PAGEREF _Toc17606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0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_Toc17240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4" w:history="1">
        <w:r>
          <w:rPr>
            <w:rFonts w:ascii="仿宋" w:eastAsia="仿宋" w:hAnsi="仿宋" w:cs="仿宋" w:hint="eastAsia"/>
            <w:lang w:eastAsia="zh-CN"/>
          </w:rPr>
          <w:t>十六、业务扩展与新市场进入方案</w:t>
        </w:r>
        <w:r>
          <w:tab/>
        </w:r>
        <w:r>
          <w:fldChar w:fldCharType="begin"/>
        </w:r>
        <w:r>
          <w:instrText xml:space="preserve"> PAGEREF _Toc20324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9" w:history="1">
        <w:r>
          <w:rPr>
            <w:rFonts w:ascii="仿宋" w:eastAsia="仿宋" w:hAnsi="仿宋" w:cs="仿宋" w:hint="eastAsia"/>
            <w:lang w:eastAsia="zh-CN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_Toc16549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3" w:history="1">
        <w:r>
          <w:rPr>
            <w:rFonts w:ascii="仿宋" w:eastAsia="仿宋" w:hAnsi="仿宋" w:cs="仿宋" w:hint="eastAsia"/>
            <w:lang w:eastAsia="zh-CN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_Toc26273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1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_Toc6561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8" w:history="1">
        <w:r>
          <w:rPr>
            <w:rFonts w:ascii="仿宋" w:eastAsia="仿宋" w:hAnsi="仿宋" w:cs="仿宋" w:hint="eastAsia"/>
            <w:lang w:eastAsia="zh-CN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_Toc6968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5" w:history="1">
        <w:r>
          <w:rPr>
            <w:rFonts w:ascii="仿宋" w:eastAsia="仿宋" w:hAnsi="仿宋" w:cs="仿宋" w:hint="eastAsia"/>
            <w:lang w:eastAsia="zh-CN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_Toc27235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5" w:history="1">
        <w:r>
          <w:rPr>
            <w:rFonts w:ascii="仿宋" w:eastAsia="仿宋" w:hAnsi="仿宋" w:cs="仿宋" w:hint="eastAsia"/>
            <w:lang w:eastAsia="zh-CN"/>
          </w:rPr>
          <w:t>十七、管理团队</w:t>
        </w:r>
        <w:r>
          <w:tab/>
        </w:r>
        <w:r>
          <w:fldChar w:fldCharType="begin"/>
        </w:r>
        <w:r>
          <w:instrText xml:space="preserve"> PAGEREF _Toc22015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9" w:history="1">
        <w:r>
          <w:rPr>
            <w:rFonts w:ascii="仿宋" w:eastAsia="仿宋" w:hAnsi="仿宋" w:cs="仿宋" w:hint="eastAsia"/>
            <w:lang w:eastAsia="zh-CN"/>
          </w:rPr>
          <w:t>(一)、1 管理层简介</w:t>
        </w:r>
        <w:r>
          <w:tab/>
        </w:r>
        <w:r>
          <w:fldChar w:fldCharType="begin"/>
        </w:r>
        <w:r>
          <w:instrText xml:space="preserve"> PAGEREF _Toc18689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1" w:history="1">
        <w:r>
          <w:rPr>
            <w:rFonts w:ascii="仿宋" w:eastAsia="仿宋" w:hAnsi="仿宋" w:cs="仿宋" w:hint="eastAsia"/>
            <w:lang w:eastAsia="zh-CN"/>
          </w:rPr>
          <w:t>(二)、组织结构</w:t>
        </w:r>
        <w:r>
          <w:tab/>
        </w:r>
        <w:r>
          <w:fldChar w:fldCharType="begin"/>
        </w:r>
        <w:r>
          <w:instrText xml:space="preserve"> PAGEREF _Toc19181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3" w:history="1">
        <w:r>
          <w:rPr>
            <w:rFonts w:ascii="仿宋" w:eastAsia="仿宋" w:hAnsi="仿宋" w:cs="仿宋" w:hint="eastAsia"/>
            <w:lang w:eastAsia="zh-CN"/>
          </w:rPr>
          <w:t>(三)、岗位职责</w:t>
        </w:r>
        <w:r>
          <w:tab/>
        </w:r>
        <w:r>
          <w:fldChar w:fldCharType="begin"/>
        </w:r>
        <w:r>
          <w:instrText xml:space="preserve"> PAGEREF _Toc32513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3" w:history="1">
        <w:r>
          <w:rPr>
            <w:rFonts w:ascii="仿宋" w:eastAsia="仿宋" w:hAnsi="仿宋" w:cs="仿宋" w:hint="eastAsia"/>
            <w:lang w:eastAsia="zh-CN"/>
          </w:rPr>
          <w:t>十八、天文测量仪器项目可行性风险分析</w:t>
        </w:r>
        <w:r>
          <w:tab/>
        </w:r>
        <w:r>
          <w:fldChar w:fldCharType="begin"/>
        </w:r>
        <w:r>
          <w:instrText xml:space="preserve"> PAGEREF _Toc5423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6" w:history="1">
        <w:r>
          <w:rPr>
            <w:rFonts w:ascii="仿宋" w:eastAsia="仿宋" w:hAnsi="仿宋" w:cs="仿宋" w:hint="eastAsia"/>
            <w:lang w:eastAsia="zh-CN"/>
          </w:rPr>
          <w:t>(一)、天文测量仪器项目风险识别</w:t>
        </w:r>
        <w:r>
          <w:tab/>
        </w:r>
        <w:r>
          <w:fldChar w:fldCharType="begin"/>
        </w:r>
        <w:r>
          <w:instrText xml:space="preserve"> PAGEREF _Toc23446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9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_Toc19709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8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_Toc19618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0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_Toc11540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69" w:history="1">
        <w:r>
          <w:rPr>
            <w:rFonts w:ascii="仿宋" w:eastAsia="仿宋" w:hAnsi="仿宋" w:cs="仿宋" w:hint="eastAsia"/>
            <w:lang w:eastAsia="zh-CN"/>
          </w:rPr>
          <w:t>十九、市场反馈与迭代</w:t>
        </w:r>
        <w:r>
          <w:tab/>
        </w:r>
        <w:r>
          <w:fldChar w:fldCharType="begin"/>
        </w:r>
        <w:r>
          <w:instrText xml:space="preserve"> PAGEREF _Toc7369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5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_Toc26395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8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_Toc24198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1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_Toc5411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7" w:history="1">
        <w:r>
          <w:rPr>
            <w:rFonts w:ascii="仿宋" w:eastAsia="仿宋" w:hAnsi="仿宋" w:cs="仿宋" w:hint="eastAsia"/>
            <w:lang w:eastAsia="zh-CN"/>
          </w:rPr>
          <w:t>二十、天文测量仪器项目验收与运行</w:t>
        </w:r>
        <w:r>
          <w:tab/>
        </w:r>
        <w:r>
          <w:fldChar w:fldCharType="begin"/>
        </w:r>
        <w:r>
          <w:instrText xml:space="preserve"> PAGEREF _Toc4127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9" w:history="1">
        <w:r>
          <w:rPr>
            <w:rFonts w:ascii="仿宋" w:eastAsia="仿宋" w:hAnsi="仿宋" w:cs="仿宋" w:hint="eastAsia"/>
            <w:lang w:eastAsia="zh-CN"/>
          </w:rPr>
          <w:t>(一)、天文测量仪器项目验收的程序和步骤</w:t>
        </w:r>
        <w:r>
          <w:tab/>
        </w:r>
        <w:r>
          <w:fldChar w:fldCharType="begin"/>
        </w:r>
        <w:r>
          <w:instrText xml:space="preserve"> PAGEREF _Toc8799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" w:history="1">
        <w:r>
          <w:rPr>
            <w:rFonts w:ascii="仿宋" w:eastAsia="仿宋" w:hAnsi="仿宋" w:cs="仿宋" w:hint="eastAsia"/>
            <w:lang w:eastAsia="zh-CN"/>
          </w:rPr>
          <w:t>(二)、天文测量仪器项目验收的相关标准和规范</w:t>
        </w:r>
        <w:r>
          <w:tab/>
        </w:r>
        <w:r>
          <w:fldChar w:fldCharType="begin"/>
        </w:r>
        <w:r>
          <w:instrText xml:space="preserve"> PAGEREF _Toc757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9" w:history="1">
        <w:r>
          <w:rPr>
            <w:rFonts w:ascii="仿宋" w:eastAsia="仿宋" w:hAnsi="仿宋" w:cs="仿宋" w:hint="eastAsia"/>
            <w:lang w:eastAsia="zh-CN"/>
          </w:rPr>
          <w:t>(三)、天文测量仪器项目运行的监督与管理</w:t>
        </w:r>
        <w:r>
          <w:tab/>
        </w:r>
        <w:r>
          <w:fldChar w:fldCharType="begin"/>
        </w:r>
        <w:r>
          <w:instrText xml:space="preserve"> PAGEREF _Toc30819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484" w:history="1">
        <w:r>
          <w:rPr>
            <w:rFonts w:ascii="仿宋" w:eastAsia="仿宋" w:hAnsi="仿宋" w:cs="仿宋" w:hint="eastAsia"/>
            <w:lang w:eastAsia="zh-CN"/>
          </w:rPr>
          <w:t>(四)、天文测量仪器项目运行中的安全与质量保障</w:t>
        </w:r>
        <w:r>
          <w:tab/>
        </w:r>
        <w:r>
          <w:fldChar w:fldCharType="begin"/>
        </w:r>
        <w:r>
          <w:instrText xml:space="preserve"> PAGEREF _Toc31484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0" w:history="1">
        <w:r>
          <w:rPr>
            <w:rFonts w:ascii="仿宋" w:eastAsia="仿宋" w:hAnsi="仿宋" w:cs="仿宋" w:hint="eastAsia"/>
            <w:lang w:eastAsia="zh-CN"/>
          </w:rPr>
          <w:t>(五)、天文测量仪器项目运行中的持续改进与优化</w:t>
        </w:r>
        <w:r>
          <w:tab/>
        </w:r>
        <w:r>
          <w:fldChar w:fldCharType="begin"/>
        </w:r>
        <w:r>
          <w:instrText xml:space="preserve"> PAGEREF _Toc4410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55" w:history="1">
        <w:r>
          <w:rPr>
            <w:rFonts w:ascii="仿宋" w:eastAsia="仿宋" w:hAnsi="仿宋" w:cs="仿宋" w:hint="eastAsia"/>
            <w:lang w:eastAsia="zh-CN"/>
          </w:rPr>
          <w:t>二十一、营销与推广策略</w:t>
        </w:r>
        <w:r>
          <w:tab/>
        </w:r>
        <w:r>
          <w:fldChar w:fldCharType="begin"/>
        </w:r>
        <w:r>
          <w:instrText xml:space="preserve"> PAGEREF _Toc24655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7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_Toc14797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0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_Toc9360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9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_Toc23619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2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_Toc29732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4" w:history="1">
        <w:r>
          <w:rPr>
            <w:rFonts w:ascii="仿宋" w:eastAsia="仿宋" w:hAnsi="仿宋" w:cs="仿宋" w:hint="eastAsia"/>
            <w:lang w:eastAsia="zh-CN"/>
          </w:rPr>
          <w:t>二十二天文测量仪器项目沟通与合作机制</w:t>
        </w:r>
        <w:r>
          <w:tab/>
        </w:r>
        <w:r>
          <w:fldChar w:fldCharType="begin"/>
        </w:r>
        <w:r>
          <w:instrText xml:space="preserve"> PAGEREF _Toc15044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0" w:history="1">
        <w:r>
          <w:rPr>
            <w:rFonts w:ascii="仿宋" w:eastAsia="仿宋" w:hAnsi="仿宋" w:cs="仿宋" w:hint="eastAsia"/>
            <w:lang w:eastAsia="zh-CN"/>
          </w:rPr>
          <w:t>(一)、沟通体系构建</w:t>
        </w:r>
        <w:r>
          <w:tab/>
        </w:r>
        <w:r>
          <w:fldChar w:fldCharType="begin"/>
        </w:r>
        <w:r>
          <w:instrText xml:space="preserve"> PAGEREF _Toc6790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" w:history="1">
        <w:r>
          <w:rPr>
            <w:rFonts w:ascii="仿宋" w:eastAsia="仿宋" w:hAnsi="仿宋" w:cs="仿宋" w:hint="eastAsia"/>
            <w:lang w:eastAsia="zh-CN"/>
          </w:rPr>
          <w:t>(二)、合作伙伴选择与合作方式</w:t>
        </w:r>
        <w:r>
          <w:tab/>
        </w:r>
        <w:r>
          <w:fldChar w:fldCharType="begin"/>
        </w:r>
        <w:r>
          <w:instrText xml:space="preserve"> PAGEREF _Toc1292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1" w:history="1">
        <w:r>
          <w:rPr>
            <w:rFonts w:ascii="仿宋" w:eastAsia="仿宋" w:hAnsi="仿宋" w:cs="仿宋" w:hint="eastAsia"/>
            <w:lang w:eastAsia="zh-CN"/>
          </w:rPr>
          <w:t>(三)、利益相关方管理</w:t>
        </w:r>
        <w:r>
          <w:tab/>
        </w:r>
        <w:r>
          <w:fldChar w:fldCharType="begin"/>
        </w:r>
        <w:r>
          <w:instrText xml:space="preserve"> PAGEREF _Toc31241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1" w:history="1">
        <w:r>
          <w:rPr>
            <w:rFonts w:ascii="仿宋" w:eastAsia="仿宋" w:hAnsi="仿宋" w:cs="仿宋" w:hint="eastAsia"/>
            <w:lang w:eastAsia="zh-CN"/>
          </w:rPr>
          <w:t>(四)、团队协作与合作文化</w:t>
        </w:r>
        <w:r>
          <w:tab/>
        </w:r>
        <w:r>
          <w:fldChar w:fldCharType="begin"/>
        </w:r>
        <w:r>
          <w:instrText xml:space="preserve"> PAGEREF _Toc18331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0" w:history="1">
        <w:r>
          <w:rPr>
            <w:rFonts w:ascii="仿宋" w:eastAsia="仿宋" w:hAnsi="仿宋" w:cs="仿宋" w:hint="eastAsia"/>
            <w:lang w:eastAsia="zh-CN"/>
          </w:rPr>
          <w:t>(五)、跨部门协同与协作平台</w:t>
        </w:r>
        <w:r>
          <w:tab/>
        </w:r>
        <w:r>
          <w:fldChar w:fldCharType="begin"/>
        </w:r>
        <w:r>
          <w:instrText xml:space="preserve"> PAGEREF _Toc15030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5" w:history="1">
        <w:r>
          <w:rPr>
            <w:rFonts w:ascii="仿宋" w:eastAsia="仿宋" w:hAnsi="仿宋" w:cs="仿宋" w:hint="eastAsia"/>
            <w:lang w:eastAsia="zh-CN"/>
          </w:rPr>
          <w:t>(六)、沟通与合作中的问题解决</w:t>
        </w:r>
        <w:r>
          <w:tab/>
        </w:r>
        <w:r>
          <w:fldChar w:fldCharType="begin"/>
        </w:r>
        <w:r>
          <w:instrText xml:space="preserve"> PAGEREF _Toc27035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2" w:history="1">
        <w:r>
          <w:rPr>
            <w:rFonts w:ascii="仿宋" w:eastAsia="仿宋" w:hAnsi="仿宋" w:cs="仿宋" w:hint="eastAsia"/>
            <w:lang w:eastAsia="zh-CN"/>
          </w:rPr>
          <w:t>(七)、共享资源与互惠机制</w:t>
        </w:r>
        <w:r>
          <w:tab/>
        </w:r>
        <w:r>
          <w:fldChar w:fldCharType="begin"/>
        </w:r>
        <w:r>
          <w:instrText xml:space="preserve"> PAGEREF _Toc12602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5" w:history="1">
        <w:r>
          <w:rPr>
            <w:rFonts w:ascii="仿宋" w:eastAsia="仿宋" w:hAnsi="仿宋" w:cs="仿宋" w:hint="eastAsia"/>
            <w:lang w:eastAsia="zh-CN"/>
          </w:rPr>
          <w:t>(八)、沟通与合作绩效评估</w:t>
        </w:r>
        <w:r>
          <w:tab/>
        </w:r>
        <w:r>
          <w:fldChar w:fldCharType="begin"/>
        </w:r>
        <w:r>
          <w:instrText xml:space="preserve"> PAGEREF _Toc22185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81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440"/>
      <w:r>
        <w:rPr>
          <w:rFonts w:ascii="仿宋" w:eastAsia="仿宋" w:hAnsi="仿宋" w:cs="仿宋" w:hint="eastAsia"/>
          <w:sz w:val="28"/>
          <w:lang w:eastAsia="zh-CN"/>
        </w:rPr>
        <w:t>一、天文测量仪器项目文档管理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620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天文测量仪器项目高度重视文档的质量和准确性，以支持天文测量仪器项目的各项活动和决策。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文测量仪器项目文档的编制始于天文测量仪器项目计划的初期，我们制定了详细的文档编制计划，明确了每个文档的内容、格式和编写责任人。在天文测量仪器项目启动阶段，我们首先编制了天文测量仪器项目章程，明确定义了天文测量仪器项目的目标、范围、风险等关键要素。随后，天文测量仪器项目团队根据计划陆续编制了需求文档、设计文档、测试文档等各类文档，确保天文测量仪器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https://d.book118.com/718105061101006041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天文测量仪器项目融资计划书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天文测量仪器项目融资计划书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天文测量仪器项目融资计划书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天文测量仪器项目融资计划书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天文测量仪器项目融资计划书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3C2DE7"/>
    <w:rsid w:val="383C2DE7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8105061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2024-02-26T05:10:00Z</dcterms:created>
  <dcterms:modified xsi:type="dcterms:W3CDTF">2024-02-26T05:11:11Z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4F2C9AC56CB240BB9C36010487B270CE_11</vt:lpwstr>
  </property>
  <property fmtid="{D5CDD505-2E9C-101B-9397-08002B2CF9AE}" pid="3" name="KSOProductBuildVer">
    <vt:lpwstr>2052-12.1.0.16250</vt:lpwstr>
  </property>
</Properties>
</file>