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绵阳市平武2023-2024学年八年级上学期期末物理压轴卷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下列关于光现象的说法中正确的是（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.“小孔成像”是光的直线传播形成的，所成的像一定是缩小的像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.面镜成像的原理是光的反射定律，所成像的大小跟物体到平面镜的距离有关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.人看到水中的鱼是因为光线从空气斜射人水中时发生了折射，人看到的是鱼的虚像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.照相机离拍照物体越远，则照出的像就越小，且像都是倒立的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关于透镜下列说法中不正确的是（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.凸透镜是中间厚、边缘薄的透镜，可做远视眼镜片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.凹透镜是中间薄、边缘厚的透镜，可做近视眼镜片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.凸透镜的焦点是虚焦点，凹透镜的焦点是实焦点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.凸透镜对光线有会聚作用，凹透镜对光有发散作用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一质点以恒定的速率v沿半径为R的圆周轨道，运动一周的过程中（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9pt;height:31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（福建省宁德市福安市八年级（上）期末物理试卷）下列各镜片中，属于凹透镜的中（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8pt;height:2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9pt;height:2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28" type="#_x0000_t75" style="width:13pt;height:2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8pt;height:27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（安徽省滁州市天长市谕兴中学八年级（上）第一次月考物理试卷）下列有关声现象的说法正确的是（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.在城区禁止汽车鸣笛，是在传播过程中减弱噪声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.弹拨的钢尺振动的越快，发出的声音响度越大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.蝙蝠的视力很差，它通过接受自己发出的超声波的回声来探测周围的物体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.打雷时我们先看到闪电后听到雷声，是因为闪电比雷声先发生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（粤教版八年级（上）中考题单元试卷：第2章 声音与环境（03））下列关于声音的说法不正确的是（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.一切发声的物体都在振动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.人靠双耳来判断物体发声的方位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.音色也叫音质或音调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.大多数人能听到声音的频率范围是20Hz-20000Hz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（石家庄一模）下列关于声和电磁波的说法中正确的是（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.手机在使用时，只能接受电磁波，不能发射电磁波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.“大雪过后，万籁俱寂”，说明大雪会使声音完全消失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.我国的北斗导航系统再传递信息过程中主要利用的是电磁波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.军用雷达是利用超声波进行定位和导航的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（广东省深圳市实验中学八年级（上）期中物理试卷）下列运动属于机械运动的是（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.树叶变黄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.气温升高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.物体从高空落下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.铁钉生锈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9.  （海南省乐东县冲坡中学九年级（下）第一次月考物理试卷）下列器件与所运用物理原理对应的是（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.温度计──液体的热胀冷缩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.电风扇--电流的热效应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.电磁起重机──电磁感应现象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.电话──电磁波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https://d.book118.com/718112043076006027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718112043076006027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