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抗利什曼原虫病药项目计划设计方案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70" w:history="1">
        <w:r>
          <w:rPr>
            <w:rFonts w:ascii="仿宋" w:eastAsia="仿宋" w:hAnsi="仿宋" w:cs="仿宋" w:hint="eastAsia"/>
            <w:lang w:eastAsia="zh-CN"/>
          </w:rPr>
          <w:t>前言</w:t>
        </w:r>
        <w:r>
          <w:tab/>
        </w:r>
        <w:r>
          <w:fldChar w:fldCharType="begin"/>
        </w:r>
        <w:r>
          <w:instrText xml:space="preserve"> PAGEREF _Toc10070 \h </w:instrText>
        </w:r>
        <w:r>
          <w:fldChar w:fldCharType="separate"/>
        </w:r>
        <w:r>
          <w:t>3</w:t>
        </w:r>
        <w:r>
          <w:fldChar w:fldCharType="end"/>
        </w:r>
      </w:hyperlink>
    </w:p>
    <w:p>
      <w:pPr>
        <w:pStyle w:val="TOC1"/>
        <w:tabs>
          <w:tab w:val="right" w:leader="dot" w:pos="8306"/>
        </w:tabs>
      </w:pPr>
      <w:hyperlink w:anchor="_Toc28641" w:history="1">
        <w:r>
          <w:rPr>
            <w:rFonts w:ascii="仿宋" w:eastAsia="仿宋" w:hAnsi="仿宋" w:cs="仿宋" w:hint="eastAsia"/>
            <w:lang w:eastAsia="zh-CN"/>
          </w:rPr>
          <w:t>一、抗利什曼原虫病药项目土建工程</w:t>
        </w:r>
        <w:r>
          <w:tab/>
        </w:r>
        <w:r>
          <w:fldChar w:fldCharType="begin"/>
        </w:r>
        <w:r>
          <w:instrText xml:space="preserve"> PAGEREF _Toc28641 \h </w:instrText>
        </w:r>
        <w:r>
          <w:fldChar w:fldCharType="separate"/>
        </w:r>
        <w:r>
          <w:t>3</w:t>
        </w:r>
        <w:r>
          <w:fldChar w:fldCharType="end"/>
        </w:r>
      </w:hyperlink>
    </w:p>
    <w:p>
      <w:pPr>
        <w:pStyle w:val="TOC2"/>
        <w:tabs>
          <w:tab w:val="right" w:leader="dot" w:pos="8306"/>
        </w:tabs>
      </w:pPr>
      <w:hyperlink w:anchor="_Toc4879" w:history="1">
        <w:r>
          <w:rPr>
            <w:rFonts w:ascii="仿宋" w:eastAsia="仿宋" w:hAnsi="仿宋" w:cs="仿宋" w:hint="eastAsia"/>
            <w:lang w:eastAsia="zh-CN"/>
          </w:rPr>
          <w:t>(一)、建筑工程设计原则</w:t>
        </w:r>
        <w:r>
          <w:tab/>
        </w:r>
        <w:r>
          <w:fldChar w:fldCharType="begin"/>
        </w:r>
        <w:r>
          <w:instrText xml:space="preserve"> PAGEREF _Toc4879 \h </w:instrText>
        </w:r>
        <w:r>
          <w:fldChar w:fldCharType="separate"/>
        </w:r>
        <w:r>
          <w:t>3</w:t>
        </w:r>
        <w:r>
          <w:fldChar w:fldCharType="end"/>
        </w:r>
      </w:hyperlink>
    </w:p>
    <w:p>
      <w:pPr>
        <w:pStyle w:val="TOC2"/>
        <w:tabs>
          <w:tab w:val="right" w:leader="dot" w:pos="8306"/>
        </w:tabs>
      </w:pPr>
      <w:hyperlink w:anchor="_Toc2053" w:history="1">
        <w:r>
          <w:rPr>
            <w:rFonts w:ascii="仿宋" w:eastAsia="仿宋" w:hAnsi="仿宋" w:cs="仿宋" w:hint="eastAsia"/>
            <w:lang w:eastAsia="zh-CN"/>
          </w:rPr>
          <w:t>(二)、土建工程设计年限及安全等级</w:t>
        </w:r>
        <w:r>
          <w:tab/>
        </w:r>
        <w:r>
          <w:fldChar w:fldCharType="begin"/>
        </w:r>
        <w:r>
          <w:instrText xml:space="preserve"> PAGEREF _Toc2053 \h </w:instrText>
        </w:r>
        <w:r>
          <w:fldChar w:fldCharType="separate"/>
        </w:r>
        <w:r>
          <w:t>4</w:t>
        </w:r>
        <w:r>
          <w:fldChar w:fldCharType="end"/>
        </w:r>
      </w:hyperlink>
    </w:p>
    <w:p>
      <w:pPr>
        <w:pStyle w:val="TOC2"/>
        <w:tabs>
          <w:tab w:val="right" w:leader="dot" w:pos="8306"/>
        </w:tabs>
      </w:pPr>
      <w:hyperlink w:anchor="_Toc20184" w:history="1">
        <w:r>
          <w:rPr>
            <w:rFonts w:ascii="仿宋" w:eastAsia="仿宋" w:hAnsi="仿宋" w:cs="仿宋" w:hint="eastAsia"/>
            <w:lang w:eastAsia="zh-CN"/>
          </w:rPr>
          <w:t>(三)、建筑工程设计总体要求</w:t>
        </w:r>
        <w:r>
          <w:tab/>
        </w:r>
        <w:r>
          <w:fldChar w:fldCharType="begin"/>
        </w:r>
        <w:r>
          <w:instrText xml:space="preserve"> PAGEREF _Toc20184 \h </w:instrText>
        </w:r>
        <w:r>
          <w:fldChar w:fldCharType="separate"/>
        </w:r>
        <w:r>
          <w:t>5</w:t>
        </w:r>
        <w:r>
          <w:fldChar w:fldCharType="end"/>
        </w:r>
      </w:hyperlink>
    </w:p>
    <w:p>
      <w:pPr>
        <w:pStyle w:val="TOC2"/>
        <w:tabs>
          <w:tab w:val="right" w:leader="dot" w:pos="8306"/>
        </w:tabs>
      </w:pPr>
      <w:hyperlink w:anchor="_Toc1457" w:history="1">
        <w:r>
          <w:rPr>
            <w:rFonts w:ascii="仿宋" w:eastAsia="仿宋" w:hAnsi="仿宋" w:cs="仿宋" w:hint="eastAsia"/>
            <w:lang w:eastAsia="zh-CN"/>
          </w:rPr>
          <w:t>(四)、土建工程建设指标</w:t>
        </w:r>
        <w:r>
          <w:tab/>
        </w:r>
        <w:r>
          <w:fldChar w:fldCharType="begin"/>
        </w:r>
        <w:r>
          <w:instrText xml:space="preserve"> PAGEREF _Toc1457 \h </w:instrText>
        </w:r>
        <w:r>
          <w:fldChar w:fldCharType="separate"/>
        </w:r>
        <w:r>
          <w:t>6</w:t>
        </w:r>
        <w:r>
          <w:fldChar w:fldCharType="end"/>
        </w:r>
      </w:hyperlink>
    </w:p>
    <w:p>
      <w:pPr>
        <w:pStyle w:val="TOC1"/>
        <w:tabs>
          <w:tab w:val="right" w:leader="dot" w:pos="8306"/>
        </w:tabs>
      </w:pPr>
      <w:hyperlink w:anchor="_Toc2523" w:history="1">
        <w:r>
          <w:rPr>
            <w:rFonts w:ascii="仿宋" w:eastAsia="仿宋" w:hAnsi="仿宋" w:cs="仿宋" w:hint="eastAsia"/>
            <w:lang w:eastAsia="zh-CN"/>
          </w:rPr>
          <w:t>二、市场分析、调研</w:t>
        </w:r>
        <w:r>
          <w:tab/>
        </w:r>
        <w:r>
          <w:fldChar w:fldCharType="begin"/>
        </w:r>
        <w:r>
          <w:instrText xml:space="preserve"> PAGEREF _Toc2523 \h </w:instrText>
        </w:r>
        <w:r>
          <w:fldChar w:fldCharType="separate"/>
        </w:r>
        <w:r>
          <w:t>6</w:t>
        </w:r>
        <w:r>
          <w:fldChar w:fldCharType="end"/>
        </w:r>
      </w:hyperlink>
    </w:p>
    <w:p>
      <w:pPr>
        <w:pStyle w:val="TOC2"/>
        <w:tabs>
          <w:tab w:val="right" w:leader="dot" w:pos="8306"/>
        </w:tabs>
      </w:pPr>
      <w:hyperlink w:anchor="_Toc25385" w:history="1">
        <w:r>
          <w:rPr>
            <w:rFonts w:ascii="仿宋" w:eastAsia="仿宋" w:hAnsi="仿宋" w:cs="仿宋" w:hint="eastAsia"/>
            <w:lang w:eastAsia="zh-CN"/>
          </w:rPr>
          <w:t>(一)、抗利什曼原虫病药行业分析</w:t>
        </w:r>
        <w:r>
          <w:tab/>
        </w:r>
        <w:r>
          <w:fldChar w:fldCharType="begin"/>
        </w:r>
        <w:r>
          <w:instrText xml:space="preserve"> PAGEREF _Toc25385 \h </w:instrText>
        </w:r>
        <w:r>
          <w:fldChar w:fldCharType="separate"/>
        </w:r>
        <w:r>
          <w:t>6</w:t>
        </w:r>
        <w:r>
          <w:fldChar w:fldCharType="end"/>
        </w:r>
      </w:hyperlink>
    </w:p>
    <w:p>
      <w:pPr>
        <w:pStyle w:val="TOC2"/>
        <w:tabs>
          <w:tab w:val="right" w:leader="dot" w:pos="8306"/>
        </w:tabs>
      </w:pPr>
      <w:hyperlink w:anchor="_Toc17936" w:history="1">
        <w:r>
          <w:rPr>
            <w:rFonts w:ascii="仿宋" w:eastAsia="仿宋" w:hAnsi="仿宋" w:cs="仿宋" w:hint="eastAsia"/>
            <w:lang w:eastAsia="zh-CN"/>
          </w:rPr>
          <w:t>(二)、抗利什曼原虫病药市场分析预测</w:t>
        </w:r>
        <w:r>
          <w:tab/>
        </w:r>
        <w:r>
          <w:fldChar w:fldCharType="begin"/>
        </w:r>
        <w:r>
          <w:instrText xml:space="preserve"> PAGEREF _Toc17936 \h </w:instrText>
        </w:r>
        <w:r>
          <w:fldChar w:fldCharType="separate"/>
        </w:r>
        <w:r>
          <w:t>7</w:t>
        </w:r>
        <w:r>
          <w:fldChar w:fldCharType="end"/>
        </w:r>
      </w:hyperlink>
    </w:p>
    <w:p>
      <w:pPr>
        <w:pStyle w:val="TOC1"/>
        <w:tabs>
          <w:tab w:val="right" w:leader="dot" w:pos="8306"/>
        </w:tabs>
      </w:pPr>
      <w:hyperlink w:anchor="_Toc12375" w:history="1">
        <w:r>
          <w:rPr>
            <w:rFonts w:ascii="仿宋" w:eastAsia="仿宋" w:hAnsi="仿宋" w:cs="仿宋" w:hint="eastAsia"/>
            <w:lang w:eastAsia="zh-CN"/>
          </w:rPr>
          <w:t>三、抗利什曼原虫病药项目建设单位说明</w:t>
        </w:r>
        <w:r>
          <w:tab/>
        </w:r>
        <w:r>
          <w:fldChar w:fldCharType="begin"/>
        </w:r>
        <w:r>
          <w:instrText xml:space="preserve"> PAGEREF _Toc12375 \h </w:instrText>
        </w:r>
        <w:r>
          <w:fldChar w:fldCharType="separate"/>
        </w:r>
        <w:r>
          <w:t>8</w:t>
        </w:r>
        <w:r>
          <w:fldChar w:fldCharType="end"/>
        </w:r>
      </w:hyperlink>
    </w:p>
    <w:p>
      <w:pPr>
        <w:pStyle w:val="TOC2"/>
        <w:tabs>
          <w:tab w:val="right" w:leader="dot" w:pos="8306"/>
        </w:tabs>
      </w:pPr>
      <w:hyperlink w:anchor="_Toc23101" w:history="1">
        <w:r>
          <w:rPr>
            <w:rFonts w:ascii="仿宋" w:eastAsia="仿宋" w:hAnsi="仿宋" w:cs="仿宋" w:hint="eastAsia"/>
            <w:lang w:eastAsia="zh-CN"/>
          </w:rPr>
          <w:t>(一)、抗利什曼原虫病药项目承办单位基本情况</w:t>
        </w:r>
        <w:r>
          <w:tab/>
        </w:r>
        <w:r>
          <w:fldChar w:fldCharType="begin"/>
        </w:r>
        <w:r>
          <w:instrText xml:space="preserve"> PAGEREF _Toc23101 \h </w:instrText>
        </w:r>
        <w:r>
          <w:fldChar w:fldCharType="separate"/>
        </w:r>
        <w:r>
          <w:t>8</w:t>
        </w:r>
        <w:r>
          <w:fldChar w:fldCharType="end"/>
        </w:r>
      </w:hyperlink>
    </w:p>
    <w:p>
      <w:pPr>
        <w:pStyle w:val="TOC2"/>
        <w:tabs>
          <w:tab w:val="right" w:leader="dot" w:pos="8306"/>
        </w:tabs>
      </w:pPr>
      <w:hyperlink w:anchor="_Toc32076" w:history="1">
        <w:r>
          <w:rPr>
            <w:rFonts w:ascii="仿宋" w:eastAsia="仿宋" w:hAnsi="仿宋" w:cs="仿宋" w:hint="eastAsia"/>
            <w:lang w:eastAsia="zh-CN"/>
          </w:rPr>
          <w:t>(二)、公司经济效益分析</w:t>
        </w:r>
        <w:r>
          <w:tab/>
        </w:r>
        <w:r>
          <w:fldChar w:fldCharType="begin"/>
        </w:r>
        <w:r>
          <w:instrText xml:space="preserve"> PAGEREF _Toc32076 \h </w:instrText>
        </w:r>
        <w:r>
          <w:fldChar w:fldCharType="separate"/>
        </w:r>
        <w:r>
          <w:t>8</w:t>
        </w:r>
        <w:r>
          <w:fldChar w:fldCharType="end"/>
        </w:r>
      </w:hyperlink>
    </w:p>
    <w:p>
      <w:pPr>
        <w:pStyle w:val="TOC1"/>
        <w:tabs>
          <w:tab w:val="right" w:leader="dot" w:pos="8306"/>
        </w:tabs>
      </w:pPr>
      <w:hyperlink w:anchor="_Toc24841" w:history="1">
        <w:r>
          <w:rPr>
            <w:rFonts w:ascii="仿宋" w:eastAsia="仿宋" w:hAnsi="仿宋" w:cs="仿宋" w:hint="eastAsia"/>
            <w:lang w:eastAsia="zh-CN"/>
          </w:rPr>
          <w:t>四、抗利什曼原虫病药项目可持续发展</w:t>
        </w:r>
        <w:r>
          <w:tab/>
        </w:r>
        <w:r>
          <w:fldChar w:fldCharType="begin"/>
        </w:r>
        <w:r>
          <w:instrText xml:space="preserve"> PAGEREF _Toc24841 \h </w:instrText>
        </w:r>
        <w:r>
          <w:fldChar w:fldCharType="separate"/>
        </w:r>
        <w:r>
          <w:t>9</w:t>
        </w:r>
        <w:r>
          <w:fldChar w:fldCharType="end"/>
        </w:r>
      </w:hyperlink>
    </w:p>
    <w:p>
      <w:pPr>
        <w:pStyle w:val="TOC2"/>
        <w:tabs>
          <w:tab w:val="right" w:leader="dot" w:pos="8306"/>
        </w:tabs>
      </w:pPr>
      <w:hyperlink w:anchor="_Toc389" w:history="1">
        <w:r>
          <w:rPr>
            <w:rFonts w:ascii="仿宋" w:eastAsia="仿宋" w:hAnsi="仿宋" w:cs="仿宋" w:hint="eastAsia"/>
            <w:lang w:eastAsia="zh-CN"/>
          </w:rPr>
          <w:t>(一)、可持续战略与实践</w:t>
        </w:r>
        <w:r>
          <w:tab/>
        </w:r>
        <w:r>
          <w:fldChar w:fldCharType="begin"/>
        </w:r>
        <w:r>
          <w:instrText xml:space="preserve"> PAGEREF _Toc389 \h </w:instrText>
        </w:r>
        <w:r>
          <w:fldChar w:fldCharType="separate"/>
        </w:r>
        <w:r>
          <w:t>9</w:t>
        </w:r>
        <w:r>
          <w:fldChar w:fldCharType="end"/>
        </w:r>
      </w:hyperlink>
    </w:p>
    <w:p>
      <w:pPr>
        <w:pStyle w:val="TOC2"/>
        <w:tabs>
          <w:tab w:val="right" w:leader="dot" w:pos="8306"/>
        </w:tabs>
      </w:pPr>
      <w:hyperlink w:anchor="_Toc26024" w:history="1">
        <w:r>
          <w:rPr>
            <w:rFonts w:ascii="仿宋" w:eastAsia="仿宋" w:hAnsi="仿宋" w:cs="仿宋" w:hint="eastAsia"/>
            <w:lang w:eastAsia="zh-CN"/>
          </w:rPr>
          <w:t>(二)、环保与社会责任</w:t>
        </w:r>
        <w:r>
          <w:tab/>
        </w:r>
        <w:r>
          <w:fldChar w:fldCharType="begin"/>
        </w:r>
        <w:r>
          <w:instrText xml:space="preserve"> PAGEREF _Toc26024 \h </w:instrText>
        </w:r>
        <w:r>
          <w:fldChar w:fldCharType="separate"/>
        </w:r>
        <w:r>
          <w:t>10</w:t>
        </w:r>
        <w:r>
          <w:fldChar w:fldCharType="end"/>
        </w:r>
      </w:hyperlink>
    </w:p>
    <w:p>
      <w:pPr>
        <w:pStyle w:val="TOC1"/>
        <w:tabs>
          <w:tab w:val="right" w:leader="dot" w:pos="8306"/>
        </w:tabs>
      </w:pPr>
      <w:hyperlink w:anchor="_Toc11878" w:history="1">
        <w:r>
          <w:rPr>
            <w:rFonts w:ascii="仿宋" w:eastAsia="仿宋" w:hAnsi="仿宋" w:cs="仿宋" w:hint="eastAsia"/>
            <w:lang w:eastAsia="zh-CN"/>
          </w:rPr>
          <w:t>五、工艺说明</w:t>
        </w:r>
        <w:r>
          <w:tab/>
        </w:r>
        <w:r>
          <w:fldChar w:fldCharType="begin"/>
        </w:r>
        <w:r>
          <w:instrText xml:space="preserve"> PAGEREF _Toc11878 \h </w:instrText>
        </w:r>
        <w:r>
          <w:fldChar w:fldCharType="separate"/>
        </w:r>
        <w:r>
          <w:t>11</w:t>
        </w:r>
        <w:r>
          <w:fldChar w:fldCharType="end"/>
        </w:r>
      </w:hyperlink>
    </w:p>
    <w:p>
      <w:pPr>
        <w:pStyle w:val="TOC2"/>
        <w:tabs>
          <w:tab w:val="right" w:leader="dot" w:pos="8306"/>
        </w:tabs>
      </w:pPr>
      <w:hyperlink w:anchor="_Toc25323" w:history="1">
        <w:r>
          <w:rPr>
            <w:rFonts w:ascii="仿宋" w:eastAsia="仿宋" w:hAnsi="仿宋" w:cs="仿宋" w:hint="eastAsia"/>
            <w:lang w:eastAsia="zh-CN"/>
          </w:rPr>
          <w:t>(一)、技术管理特点</w:t>
        </w:r>
        <w:r>
          <w:tab/>
        </w:r>
        <w:r>
          <w:fldChar w:fldCharType="begin"/>
        </w:r>
        <w:r>
          <w:instrText xml:space="preserve"> PAGEREF _Toc25323 \h </w:instrText>
        </w:r>
        <w:r>
          <w:fldChar w:fldCharType="separate"/>
        </w:r>
        <w:r>
          <w:t>11</w:t>
        </w:r>
        <w:r>
          <w:fldChar w:fldCharType="end"/>
        </w:r>
      </w:hyperlink>
    </w:p>
    <w:p>
      <w:pPr>
        <w:pStyle w:val="TOC2"/>
        <w:tabs>
          <w:tab w:val="right" w:leader="dot" w:pos="8306"/>
        </w:tabs>
      </w:pPr>
      <w:hyperlink w:anchor="_Toc3729" w:history="1">
        <w:r>
          <w:rPr>
            <w:rFonts w:ascii="仿宋" w:eastAsia="仿宋" w:hAnsi="仿宋" w:cs="仿宋" w:hint="eastAsia"/>
            <w:lang w:eastAsia="zh-CN"/>
          </w:rPr>
          <w:t>(二)、抗利什曼原虫病药项目工艺技术设计方案</w:t>
        </w:r>
        <w:r>
          <w:tab/>
        </w:r>
        <w:r>
          <w:fldChar w:fldCharType="begin"/>
        </w:r>
        <w:r>
          <w:instrText xml:space="preserve"> PAGEREF _Toc3729 \h </w:instrText>
        </w:r>
        <w:r>
          <w:fldChar w:fldCharType="separate"/>
        </w:r>
        <w:r>
          <w:t>12</w:t>
        </w:r>
        <w:r>
          <w:fldChar w:fldCharType="end"/>
        </w:r>
      </w:hyperlink>
    </w:p>
    <w:p>
      <w:pPr>
        <w:pStyle w:val="TOC2"/>
        <w:tabs>
          <w:tab w:val="right" w:leader="dot" w:pos="8306"/>
        </w:tabs>
      </w:pPr>
      <w:hyperlink w:anchor="_Toc4017" w:history="1">
        <w:r>
          <w:rPr>
            <w:rFonts w:ascii="仿宋" w:eastAsia="仿宋" w:hAnsi="仿宋" w:cs="仿宋" w:hint="eastAsia"/>
            <w:lang w:eastAsia="zh-CN"/>
          </w:rPr>
          <w:t>(三)、设备选型方案</w:t>
        </w:r>
        <w:r>
          <w:tab/>
        </w:r>
        <w:r>
          <w:fldChar w:fldCharType="begin"/>
        </w:r>
        <w:r>
          <w:instrText xml:space="preserve"> PAGEREF _Toc4017 \h </w:instrText>
        </w:r>
        <w:r>
          <w:fldChar w:fldCharType="separate"/>
        </w:r>
        <w:r>
          <w:t>14</w:t>
        </w:r>
        <w:r>
          <w:fldChar w:fldCharType="end"/>
        </w:r>
      </w:hyperlink>
    </w:p>
    <w:p>
      <w:pPr>
        <w:pStyle w:val="TOC1"/>
        <w:tabs>
          <w:tab w:val="right" w:leader="dot" w:pos="8306"/>
        </w:tabs>
      </w:pPr>
      <w:hyperlink w:anchor="_Toc8455" w:history="1">
        <w:r>
          <w:rPr>
            <w:rFonts w:ascii="仿宋" w:eastAsia="仿宋" w:hAnsi="仿宋" w:cs="仿宋" w:hint="eastAsia"/>
            <w:lang w:eastAsia="zh-CN"/>
          </w:rPr>
          <w:t>六、抗利什曼原虫病药项目概论</w:t>
        </w:r>
        <w:r>
          <w:tab/>
        </w:r>
        <w:r>
          <w:fldChar w:fldCharType="begin"/>
        </w:r>
        <w:r>
          <w:instrText xml:space="preserve"> PAGEREF _Toc8455 \h </w:instrText>
        </w:r>
        <w:r>
          <w:fldChar w:fldCharType="separate"/>
        </w:r>
        <w:r>
          <w:t>15</w:t>
        </w:r>
        <w:r>
          <w:fldChar w:fldCharType="end"/>
        </w:r>
      </w:hyperlink>
    </w:p>
    <w:p>
      <w:pPr>
        <w:pStyle w:val="TOC2"/>
        <w:tabs>
          <w:tab w:val="right" w:leader="dot" w:pos="8306"/>
        </w:tabs>
      </w:pPr>
      <w:hyperlink w:anchor="_Toc3091" w:history="1">
        <w:r>
          <w:rPr>
            <w:rFonts w:ascii="仿宋" w:eastAsia="仿宋" w:hAnsi="仿宋" w:cs="仿宋" w:hint="eastAsia"/>
            <w:lang w:eastAsia="zh-CN"/>
          </w:rPr>
          <w:t>(一)、抗利什曼原虫病药项目概况</w:t>
        </w:r>
        <w:r>
          <w:tab/>
        </w:r>
        <w:r>
          <w:fldChar w:fldCharType="begin"/>
        </w:r>
        <w:r>
          <w:instrText xml:space="preserve"> PAGEREF _Toc3091 \h </w:instrText>
        </w:r>
        <w:r>
          <w:fldChar w:fldCharType="separate"/>
        </w:r>
        <w:r>
          <w:t>15</w:t>
        </w:r>
        <w:r>
          <w:fldChar w:fldCharType="end"/>
        </w:r>
      </w:hyperlink>
    </w:p>
    <w:p>
      <w:pPr>
        <w:pStyle w:val="TOC2"/>
        <w:tabs>
          <w:tab w:val="right" w:leader="dot" w:pos="8306"/>
        </w:tabs>
      </w:pPr>
      <w:hyperlink w:anchor="_Toc5681" w:history="1">
        <w:r>
          <w:rPr>
            <w:rFonts w:ascii="仿宋" w:eastAsia="仿宋" w:hAnsi="仿宋" w:cs="仿宋" w:hint="eastAsia"/>
            <w:lang w:eastAsia="zh-CN"/>
          </w:rPr>
          <w:t>(二)、抗利什曼原虫病药项目目标</w:t>
        </w:r>
        <w:r>
          <w:tab/>
        </w:r>
        <w:r>
          <w:fldChar w:fldCharType="begin"/>
        </w:r>
        <w:r>
          <w:instrText xml:space="preserve"> PAGEREF _Toc5681 \h </w:instrText>
        </w:r>
        <w:r>
          <w:fldChar w:fldCharType="separate"/>
        </w:r>
        <w:r>
          <w:t>18</w:t>
        </w:r>
        <w:r>
          <w:fldChar w:fldCharType="end"/>
        </w:r>
      </w:hyperlink>
    </w:p>
    <w:p>
      <w:pPr>
        <w:pStyle w:val="TOC2"/>
        <w:tabs>
          <w:tab w:val="right" w:leader="dot" w:pos="8306"/>
        </w:tabs>
      </w:pPr>
      <w:hyperlink w:anchor="_Toc23747" w:history="1">
        <w:r>
          <w:rPr>
            <w:rFonts w:ascii="仿宋" w:eastAsia="仿宋" w:hAnsi="仿宋" w:cs="仿宋" w:hint="eastAsia"/>
            <w:lang w:eastAsia="zh-CN"/>
          </w:rPr>
          <w:t>(三)、抗利什曼原虫病药项目提出的理由</w:t>
        </w:r>
        <w:r>
          <w:tab/>
        </w:r>
        <w:r>
          <w:fldChar w:fldCharType="begin"/>
        </w:r>
        <w:r>
          <w:instrText xml:space="preserve"> PAGEREF _Toc23747 \h </w:instrText>
        </w:r>
        <w:r>
          <w:fldChar w:fldCharType="separate"/>
        </w:r>
        <w:r>
          <w:t>18</w:t>
        </w:r>
        <w:r>
          <w:fldChar w:fldCharType="end"/>
        </w:r>
      </w:hyperlink>
    </w:p>
    <w:p>
      <w:pPr>
        <w:pStyle w:val="TOC2"/>
        <w:tabs>
          <w:tab w:val="right" w:leader="dot" w:pos="8306"/>
        </w:tabs>
      </w:pPr>
      <w:hyperlink w:anchor="_Toc17982" w:history="1">
        <w:r>
          <w:rPr>
            <w:rFonts w:ascii="仿宋" w:eastAsia="仿宋" w:hAnsi="仿宋" w:cs="仿宋" w:hint="eastAsia"/>
            <w:lang w:eastAsia="zh-CN"/>
          </w:rPr>
          <w:t>(四)、抗利什曼原虫病药项目意义</w:t>
        </w:r>
        <w:r>
          <w:tab/>
        </w:r>
        <w:r>
          <w:fldChar w:fldCharType="begin"/>
        </w:r>
        <w:r>
          <w:instrText xml:space="preserve"> PAGEREF _Toc17982 \h </w:instrText>
        </w:r>
        <w:r>
          <w:fldChar w:fldCharType="separate"/>
        </w:r>
        <w:r>
          <w:t>20</w:t>
        </w:r>
        <w:r>
          <w:fldChar w:fldCharType="end"/>
        </w:r>
      </w:hyperlink>
    </w:p>
    <w:p>
      <w:pPr>
        <w:pStyle w:val="TOC2"/>
        <w:tabs>
          <w:tab w:val="right" w:leader="dot" w:pos="8306"/>
        </w:tabs>
      </w:pPr>
      <w:hyperlink w:anchor="_Toc20073" w:history="1">
        <w:r>
          <w:rPr>
            <w:rFonts w:ascii="仿宋" w:eastAsia="仿宋" w:hAnsi="仿宋" w:cs="仿宋" w:hint="eastAsia"/>
            <w:lang w:eastAsia="zh-CN"/>
          </w:rPr>
          <w:t>(五)、抗利什曼原虫病药项目背景</w:t>
        </w:r>
        <w:r>
          <w:tab/>
        </w:r>
        <w:r>
          <w:fldChar w:fldCharType="begin"/>
        </w:r>
        <w:r>
          <w:instrText xml:space="preserve"> PAGEREF _Toc20073 \h </w:instrText>
        </w:r>
        <w:r>
          <w:fldChar w:fldCharType="separate"/>
        </w:r>
        <w:r>
          <w:t>21</w:t>
        </w:r>
        <w:r>
          <w:fldChar w:fldCharType="end"/>
        </w:r>
      </w:hyperlink>
    </w:p>
    <w:p>
      <w:pPr>
        <w:pStyle w:val="TOC1"/>
        <w:tabs>
          <w:tab w:val="right" w:leader="dot" w:pos="8306"/>
        </w:tabs>
      </w:pPr>
      <w:hyperlink w:anchor="_Toc13187" w:history="1">
        <w:r>
          <w:rPr>
            <w:rFonts w:ascii="仿宋" w:eastAsia="仿宋" w:hAnsi="仿宋" w:cs="仿宋" w:hint="eastAsia"/>
            <w:lang w:eastAsia="zh-CN"/>
          </w:rPr>
          <w:t>七、抗利什曼原虫病药项目人力资源培养与发展</w:t>
        </w:r>
        <w:r>
          <w:tab/>
        </w:r>
        <w:r>
          <w:fldChar w:fldCharType="begin"/>
        </w:r>
        <w:r>
          <w:instrText xml:space="preserve"> PAGEREF _Toc13187 \h </w:instrText>
        </w:r>
        <w:r>
          <w:fldChar w:fldCharType="separate"/>
        </w:r>
        <w:r>
          <w:t>22</w:t>
        </w:r>
        <w:r>
          <w:fldChar w:fldCharType="end"/>
        </w:r>
      </w:hyperlink>
    </w:p>
    <w:p>
      <w:pPr>
        <w:pStyle w:val="TOC2"/>
        <w:tabs>
          <w:tab w:val="right" w:leader="dot" w:pos="8306"/>
        </w:tabs>
      </w:pPr>
      <w:hyperlink w:anchor="_Toc26900" w:history="1">
        <w:r>
          <w:rPr>
            <w:rFonts w:ascii="仿宋" w:eastAsia="仿宋" w:hAnsi="仿宋" w:cs="仿宋" w:hint="eastAsia"/>
            <w:lang w:eastAsia="zh-CN"/>
          </w:rPr>
          <w:t>(一)、人才需求与规划</w:t>
        </w:r>
        <w:r>
          <w:tab/>
        </w:r>
        <w:r>
          <w:fldChar w:fldCharType="begin"/>
        </w:r>
        <w:r>
          <w:instrText xml:space="preserve"> PAGEREF _Toc26900 \h </w:instrText>
        </w:r>
        <w:r>
          <w:fldChar w:fldCharType="separate"/>
        </w:r>
        <w:r>
          <w:t>22</w:t>
        </w:r>
        <w:r>
          <w:fldChar w:fldCharType="end"/>
        </w:r>
      </w:hyperlink>
    </w:p>
    <w:p>
      <w:pPr>
        <w:pStyle w:val="TOC2"/>
        <w:tabs>
          <w:tab w:val="right" w:leader="dot" w:pos="8306"/>
        </w:tabs>
      </w:pPr>
      <w:hyperlink w:anchor="_Toc16569" w:history="1">
        <w:r>
          <w:rPr>
            <w:rFonts w:ascii="仿宋" w:eastAsia="仿宋" w:hAnsi="仿宋" w:cs="仿宋" w:hint="eastAsia"/>
            <w:lang w:eastAsia="zh-CN"/>
          </w:rPr>
          <w:t>(二)、培训与发展计划</w:t>
        </w:r>
        <w:r>
          <w:tab/>
        </w:r>
        <w:r>
          <w:fldChar w:fldCharType="begin"/>
        </w:r>
        <w:r>
          <w:instrText xml:space="preserve"> PAGEREF _Toc16569 \h </w:instrText>
        </w:r>
        <w:r>
          <w:fldChar w:fldCharType="separate"/>
        </w:r>
        <w:r>
          <w:t>23</w:t>
        </w:r>
        <w:r>
          <w:fldChar w:fldCharType="end"/>
        </w:r>
      </w:hyperlink>
    </w:p>
    <w:p>
      <w:pPr>
        <w:pStyle w:val="TOC1"/>
        <w:tabs>
          <w:tab w:val="right" w:leader="dot" w:pos="8306"/>
        </w:tabs>
      </w:pPr>
      <w:hyperlink w:anchor="_Toc7150" w:history="1">
        <w:r>
          <w:rPr>
            <w:rFonts w:ascii="仿宋" w:eastAsia="仿宋" w:hAnsi="仿宋" w:cs="仿宋" w:hint="eastAsia"/>
            <w:lang w:eastAsia="zh-CN"/>
          </w:rPr>
          <w:t>八、抗利什曼原虫病药项目财务管理</w:t>
        </w:r>
        <w:r>
          <w:tab/>
        </w:r>
        <w:r>
          <w:fldChar w:fldCharType="begin"/>
        </w:r>
        <w:r>
          <w:instrText xml:space="preserve"> PAGEREF _Toc7150 \h </w:instrText>
        </w:r>
        <w:r>
          <w:fldChar w:fldCharType="separate"/>
        </w:r>
        <w:r>
          <w:t>23</w:t>
        </w:r>
        <w:r>
          <w:fldChar w:fldCharType="end"/>
        </w:r>
      </w:hyperlink>
    </w:p>
    <w:p>
      <w:pPr>
        <w:pStyle w:val="TOC2"/>
        <w:tabs>
          <w:tab w:val="right" w:leader="dot" w:pos="8306"/>
        </w:tabs>
      </w:pPr>
      <w:hyperlink w:anchor="_Toc16976" w:history="1">
        <w:r>
          <w:rPr>
            <w:rFonts w:ascii="仿宋" w:eastAsia="仿宋" w:hAnsi="仿宋" w:cs="仿宋" w:hint="eastAsia"/>
            <w:lang w:eastAsia="zh-CN"/>
          </w:rPr>
          <w:t>(一)、资金需求大</w:t>
        </w:r>
        <w:r>
          <w:tab/>
        </w:r>
        <w:r>
          <w:fldChar w:fldCharType="begin"/>
        </w:r>
        <w:r>
          <w:instrText xml:space="preserve"> PAGEREF _Toc16976 \h </w:instrText>
        </w:r>
        <w:r>
          <w:fldChar w:fldCharType="separate"/>
        </w:r>
        <w:r>
          <w:t>23</w:t>
        </w:r>
        <w:r>
          <w:fldChar w:fldCharType="end"/>
        </w:r>
      </w:hyperlink>
    </w:p>
    <w:p>
      <w:pPr>
        <w:pStyle w:val="TOC2"/>
        <w:tabs>
          <w:tab w:val="right" w:leader="dot" w:pos="8306"/>
        </w:tabs>
      </w:pPr>
      <w:hyperlink w:anchor="_Toc19415" w:history="1">
        <w:r>
          <w:rPr>
            <w:rFonts w:ascii="仿宋" w:eastAsia="仿宋" w:hAnsi="仿宋" w:cs="仿宋" w:hint="eastAsia"/>
            <w:lang w:eastAsia="zh-CN"/>
          </w:rPr>
          <w:t>(二)、研发周期长</w:t>
        </w:r>
        <w:r>
          <w:tab/>
        </w:r>
        <w:r>
          <w:fldChar w:fldCharType="begin"/>
        </w:r>
        <w:r>
          <w:instrText xml:space="preserve"> PAGEREF _Toc19415 \h </w:instrText>
        </w:r>
        <w:r>
          <w:fldChar w:fldCharType="separate"/>
        </w:r>
        <w:r>
          <w:t>24</w:t>
        </w:r>
        <w:r>
          <w:fldChar w:fldCharType="end"/>
        </w:r>
      </w:hyperlink>
    </w:p>
    <w:p>
      <w:pPr>
        <w:pStyle w:val="TOC2"/>
        <w:tabs>
          <w:tab w:val="right" w:leader="dot" w:pos="8306"/>
        </w:tabs>
      </w:pPr>
      <w:hyperlink w:anchor="_Toc2861" w:history="1">
        <w:r>
          <w:rPr>
            <w:rFonts w:ascii="仿宋" w:eastAsia="仿宋" w:hAnsi="仿宋" w:cs="仿宋" w:hint="eastAsia"/>
            <w:lang w:eastAsia="zh-CN"/>
          </w:rPr>
          <w:t>(三)、市场风险大</w:t>
        </w:r>
        <w:r>
          <w:tab/>
        </w:r>
        <w:r>
          <w:fldChar w:fldCharType="begin"/>
        </w:r>
        <w:r>
          <w:instrText xml:space="preserve"> PAGEREF _Toc2861 \h </w:instrText>
        </w:r>
        <w:r>
          <w:fldChar w:fldCharType="separate"/>
        </w:r>
        <w:r>
          <w:t>26</w:t>
        </w:r>
        <w:r>
          <w:fldChar w:fldCharType="end"/>
        </w:r>
      </w:hyperlink>
    </w:p>
    <w:p>
      <w:pPr>
        <w:pStyle w:val="TOC2"/>
        <w:tabs>
          <w:tab w:val="right" w:leader="dot" w:pos="8306"/>
        </w:tabs>
      </w:pPr>
      <w:hyperlink w:anchor="_Toc917" w:history="1">
        <w:r>
          <w:rPr>
            <w:rFonts w:ascii="仿宋" w:eastAsia="仿宋" w:hAnsi="仿宋" w:cs="仿宋" w:hint="eastAsia"/>
            <w:lang w:eastAsia="zh-CN"/>
          </w:rPr>
          <w:t>(四)、利润率高</w:t>
        </w:r>
        <w:r>
          <w:tab/>
        </w:r>
        <w:r>
          <w:fldChar w:fldCharType="begin"/>
        </w:r>
        <w:r>
          <w:instrText xml:space="preserve"> PAGEREF _Toc917 \h </w:instrText>
        </w:r>
        <w:r>
          <w:fldChar w:fldCharType="separate"/>
        </w:r>
        <w:r>
          <w:t>28</w:t>
        </w:r>
        <w:r>
          <w:fldChar w:fldCharType="end"/>
        </w:r>
      </w:hyperlink>
    </w:p>
    <w:p>
      <w:pPr>
        <w:pStyle w:val="TOC1"/>
        <w:tabs>
          <w:tab w:val="right" w:leader="dot" w:pos="8306"/>
        </w:tabs>
      </w:pPr>
      <w:hyperlink w:anchor="_Toc22673" w:history="1">
        <w:r>
          <w:rPr>
            <w:rFonts w:ascii="仿宋" w:eastAsia="仿宋" w:hAnsi="仿宋" w:cs="仿宋" w:hint="eastAsia"/>
            <w:lang w:eastAsia="zh-CN"/>
          </w:rPr>
          <w:t>九、抗利什曼原虫病药项目环境影响分析</w:t>
        </w:r>
        <w:r>
          <w:tab/>
        </w:r>
        <w:r>
          <w:fldChar w:fldCharType="begin"/>
        </w:r>
        <w:r>
          <w:instrText xml:space="preserve"> PAGEREF _Toc22673 \h </w:instrText>
        </w:r>
        <w:r>
          <w:fldChar w:fldCharType="separate"/>
        </w:r>
        <w:r>
          <w:t>31</w:t>
        </w:r>
        <w:r>
          <w:fldChar w:fldCharType="end"/>
        </w:r>
      </w:hyperlink>
    </w:p>
    <w:p>
      <w:pPr>
        <w:pStyle w:val="TOC2"/>
        <w:tabs>
          <w:tab w:val="right" w:leader="dot" w:pos="8306"/>
        </w:tabs>
      </w:pPr>
      <w:hyperlink w:anchor="_Toc15028" w:history="1">
        <w:r>
          <w:rPr>
            <w:rFonts w:ascii="仿宋" w:eastAsia="仿宋" w:hAnsi="仿宋" w:cs="仿宋" w:hint="eastAsia"/>
            <w:lang w:eastAsia="zh-CN"/>
          </w:rPr>
          <w:t>(一)、建设区域环境质量现状</w:t>
        </w:r>
        <w:r>
          <w:tab/>
        </w:r>
        <w:r>
          <w:fldChar w:fldCharType="begin"/>
        </w:r>
        <w:r>
          <w:instrText xml:space="preserve"> PAGEREF _Toc15028 \h </w:instrText>
        </w:r>
        <w:r>
          <w:fldChar w:fldCharType="separate"/>
        </w:r>
        <w:r>
          <w:t>31</w:t>
        </w:r>
        <w:r>
          <w:fldChar w:fldCharType="end"/>
        </w:r>
      </w:hyperlink>
    </w:p>
    <w:p>
      <w:pPr>
        <w:pStyle w:val="TOC2"/>
        <w:tabs>
          <w:tab w:val="right" w:leader="dot" w:pos="8306"/>
        </w:tabs>
      </w:pPr>
      <w:hyperlink w:anchor="_Toc24057" w:history="1">
        <w:r>
          <w:rPr>
            <w:rFonts w:ascii="仿宋" w:eastAsia="仿宋" w:hAnsi="仿宋" w:cs="仿宋" w:hint="eastAsia"/>
            <w:lang w:eastAsia="zh-CN"/>
          </w:rPr>
          <w:t>(二)、建设期环境保护</w:t>
        </w:r>
        <w:r>
          <w:tab/>
        </w:r>
        <w:r>
          <w:fldChar w:fldCharType="begin"/>
        </w:r>
        <w:r>
          <w:instrText xml:space="preserve"> PAGEREF _Toc24057 \h </w:instrText>
        </w:r>
        <w:r>
          <w:fldChar w:fldCharType="separate"/>
        </w:r>
        <w:r>
          <w:t>32</w:t>
        </w:r>
        <w:r>
          <w:fldChar w:fldCharType="end"/>
        </w:r>
      </w:hyperlink>
    </w:p>
    <w:p>
      <w:pPr>
        <w:pStyle w:val="TOC2"/>
        <w:tabs>
          <w:tab w:val="right" w:leader="dot" w:pos="8306"/>
        </w:tabs>
      </w:pPr>
      <w:hyperlink w:anchor="_Toc4180" w:history="1">
        <w:r>
          <w:rPr>
            <w:rFonts w:ascii="仿宋" w:eastAsia="仿宋" w:hAnsi="仿宋" w:cs="仿宋" w:hint="eastAsia"/>
            <w:lang w:eastAsia="zh-CN"/>
          </w:rPr>
          <w:t>(三)、运营期环境保护</w:t>
        </w:r>
        <w:r>
          <w:tab/>
        </w:r>
        <w:r>
          <w:fldChar w:fldCharType="begin"/>
        </w:r>
        <w:r>
          <w:instrText xml:space="preserve"> PAGEREF _Toc4180 \h </w:instrText>
        </w:r>
        <w:r>
          <w:fldChar w:fldCharType="separate"/>
        </w:r>
        <w:r>
          <w:t>33</w:t>
        </w:r>
        <w:r>
          <w:fldChar w:fldCharType="end"/>
        </w:r>
      </w:hyperlink>
    </w:p>
    <w:p>
      <w:pPr>
        <w:pStyle w:val="TOC2"/>
        <w:tabs>
          <w:tab w:val="right" w:leader="dot" w:pos="8306"/>
        </w:tabs>
      </w:pPr>
      <w:hyperlink w:anchor="_Toc31026" w:history="1">
        <w:r>
          <w:rPr>
            <w:rFonts w:ascii="仿宋" w:eastAsia="仿宋" w:hAnsi="仿宋" w:cs="仿宋" w:hint="eastAsia"/>
            <w:lang w:eastAsia="zh-CN"/>
          </w:rPr>
          <w:t>(四)、抗利什曼原虫病药项目建设对区域经济的影响</w:t>
        </w:r>
        <w:r>
          <w:tab/>
        </w:r>
        <w:r>
          <w:fldChar w:fldCharType="begin"/>
        </w:r>
        <w:r>
          <w:instrText xml:space="preserve"> PAGEREF _Toc31026 \h </w:instrText>
        </w:r>
        <w:r>
          <w:fldChar w:fldCharType="separate"/>
        </w:r>
        <w:r>
          <w:t>35</w:t>
        </w:r>
        <w:r>
          <w:fldChar w:fldCharType="end"/>
        </w:r>
      </w:hyperlink>
    </w:p>
    <w:p>
      <w:pPr>
        <w:pStyle w:val="TOC2"/>
        <w:tabs>
          <w:tab w:val="right" w:leader="dot" w:pos="8306"/>
        </w:tabs>
      </w:pPr>
      <w:hyperlink w:anchor="_Toc373" w:history="1">
        <w:r>
          <w:rPr>
            <w:rFonts w:ascii="仿宋" w:eastAsia="仿宋" w:hAnsi="仿宋" w:cs="仿宋" w:hint="eastAsia"/>
            <w:lang w:eastAsia="zh-CN"/>
          </w:rPr>
          <w:t>(五)、废弃物处理</w:t>
        </w:r>
        <w:r>
          <w:tab/>
        </w:r>
        <w:r>
          <w:fldChar w:fldCharType="begin"/>
        </w:r>
        <w:r>
          <w:instrText xml:space="preserve"> PAGEREF _Toc373 \h </w:instrText>
        </w:r>
        <w:r>
          <w:fldChar w:fldCharType="separate"/>
        </w:r>
        <w:r>
          <w:t>37</w:t>
        </w:r>
        <w:r>
          <w:fldChar w:fldCharType="end"/>
        </w:r>
      </w:hyperlink>
    </w:p>
    <w:p>
      <w:pPr>
        <w:pStyle w:val="TOC2"/>
        <w:tabs>
          <w:tab w:val="right" w:leader="dot" w:pos="8306"/>
        </w:tabs>
      </w:pPr>
      <w:hyperlink w:anchor="_Toc6150" w:history="1">
        <w:r>
          <w:rPr>
            <w:rFonts w:ascii="仿宋" w:eastAsia="仿宋" w:hAnsi="仿宋" w:cs="仿宋" w:hint="eastAsia"/>
            <w:lang w:eastAsia="zh-CN"/>
          </w:rPr>
          <w:t>(六)、特殊环境影响分析</w:t>
        </w:r>
        <w:r>
          <w:tab/>
        </w:r>
        <w:r>
          <w:fldChar w:fldCharType="begin"/>
        </w:r>
        <w:r>
          <w:instrText xml:space="preserve"> PAGEREF _Toc6150 \h </w:instrText>
        </w:r>
        <w:r>
          <w:fldChar w:fldCharType="separate"/>
        </w:r>
        <w:r>
          <w:t>38</w:t>
        </w:r>
        <w:r>
          <w:fldChar w:fldCharType="end"/>
        </w:r>
      </w:hyperlink>
    </w:p>
    <w:p>
      <w:pPr>
        <w:pStyle w:val="TOC2"/>
        <w:tabs>
          <w:tab w:val="right" w:leader="dot" w:pos="8306"/>
        </w:tabs>
      </w:pPr>
      <w:hyperlink w:anchor="_Toc7802" w:history="1">
        <w:r>
          <w:rPr>
            <w:rFonts w:ascii="仿宋" w:eastAsia="仿宋" w:hAnsi="仿宋" w:cs="仿宋" w:hint="eastAsia"/>
            <w:lang w:eastAsia="zh-CN"/>
          </w:rPr>
          <w:t>(七)、清洁生产</w:t>
        </w:r>
        <w:r>
          <w:tab/>
        </w:r>
        <w:r>
          <w:fldChar w:fldCharType="begin"/>
        </w:r>
        <w:r>
          <w:instrText xml:space="preserve"> PAGEREF _Toc7802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23" w:history="1">
        <w:r>
          <w:rPr>
            <w:rFonts w:ascii="仿宋" w:eastAsia="仿宋" w:hAnsi="仿宋" w:cs="仿宋" w:hint="eastAsia"/>
            <w:lang w:eastAsia="zh-CN"/>
          </w:rPr>
          <w:t>(八)、环境保护综合评价</w:t>
        </w:r>
        <w:r>
          <w:tab/>
        </w:r>
        <w:r>
          <w:fldChar w:fldCharType="begin"/>
        </w:r>
        <w:r>
          <w:instrText xml:space="preserve"> PAGEREF _Toc25623 \h </w:instrText>
        </w:r>
        <w:r>
          <w:fldChar w:fldCharType="separate"/>
        </w:r>
        <w:r>
          <w:t>40</w:t>
        </w:r>
        <w:r>
          <w:fldChar w:fldCharType="end"/>
        </w:r>
      </w:hyperlink>
    </w:p>
    <w:p>
      <w:pPr>
        <w:pStyle w:val="TOC1"/>
        <w:tabs>
          <w:tab w:val="right" w:leader="dot" w:pos="8306"/>
        </w:tabs>
      </w:pPr>
      <w:hyperlink w:anchor="_Toc8706" w:history="1">
        <w:r>
          <w:rPr>
            <w:rFonts w:ascii="仿宋" w:eastAsia="仿宋" w:hAnsi="仿宋" w:cs="仿宋" w:hint="eastAsia"/>
            <w:lang w:eastAsia="zh-CN"/>
          </w:rPr>
          <w:t>十、抗利什曼原虫病药项目社会影响</w:t>
        </w:r>
        <w:r>
          <w:tab/>
        </w:r>
        <w:r>
          <w:fldChar w:fldCharType="begin"/>
        </w:r>
        <w:r>
          <w:instrText xml:space="preserve"> PAGEREF _Toc8706 \h </w:instrText>
        </w:r>
        <w:r>
          <w:fldChar w:fldCharType="separate"/>
        </w:r>
        <w:r>
          <w:t>42</w:t>
        </w:r>
        <w:r>
          <w:fldChar w:fldCharType="end"/>
        </w:r>
      </w:hyperlink>
    </w:p>
    <w:p>
      <w:pPr>
        <w:pStyle w:val="TOC2"/>
        <w:tabs>
          <w:tab w:val="right" w:leader="dot" w:pos="8306"/>
        </w:tabs>
      </w:pPr>
      <w:hyperlink w:anchor="_Toc12017" w:history="1">
        <w:r>
          <w:rPr>
            <w:rFonts w:ascii="仿宋" w:eastAsia="仿宋" w:hAnsi="仿宋" w:cs="仿宋" w:hint="eastAsia"/>
            <w:lang w:eastAsia="zh-CN"/>
          </w:rPr>
          <w:t>(一)、社会责任与义务</w:t>
        </w:r>
        <w:r>
          <w:tab/>
        </w:r>
        <w:r>
          <w:fldChar w:fldCharType="begin"/>
        </w:r>
        <w:r>
          <w:instrText xml:space="preserve"> PAGEREF _Toc12017 \h </w:instrText>
        </w:r>
        <w:r>
          <w:fldChar w:fldCharType="separate"/>
        </w:r>
        <w:r>
          <w:t>42</w:t>
        </w:r>
        <w:r>
          <w:fldChar w:fldCharType="end"/>
        </w:r>
      </w:hyperlink>
    </w:p>
    <w:p>
      <w:pPr>
        <w:pStyle w:val="TOC2"/>
        <w:tabs>
          <w:tab w:val="right" w:leader="dot" w:pos="8306"/>
        </w:tabs>
      </w:pPr>
      <w:hyperlink w:anchor="_Toc6979" w:history="1">
        <w:r>
          <w:rPr>
            <w:rFonts w:ascii="仿宋" w:eastAsia="仿宋" w:hAnsi="仿宋" w:cs="仿宋" w:hint="eastAsia"/>
            <w:lang w:eastAsia="zh-CN"/>
          </w:rPr>
          <w:t>(二)、社会参与与沟通</w:t>
        </w:r>
        <w:r>
          <w:tab/>
        </w:r>
        <w:r>
          <w:fldChar w:fldCharType="begin"/>
        </w:r>
        <w:r>
          <w:instrText xml:space="preserve"> PAGEREF _Toc6979 \h </w:instrText>
        </w:r>
        <w:r>
          <w:fldChar w:fldCharType="separate"/>
        </w:r>
        <w:r>
          <w:t>43</w:t>
        </w:r>
        <w:r>
          <w:fldChar w:fldCharType="end"/>
        </w:r>
      </w:hyperlink>
    </w:p>
    <w:p>
      <w:pPr>
        <w:pStyle w:val="TOC1"/>
        <w:tabs>
          <w:tab w:val="right" w:leader="dot" w:pos="8306"/>
        </w:tabs>
      </w:pPr>
      <w:hyperlink w:anchor="_Toc10077" w:history="1">
        <w:r>
          <w:rPr>
            <w:rFonts w:ascii="仿宋" w:eastAsia="仿宋" w:hAnsi="仿宋" w:cs="仿宋" w:hint="eastAsia"/>
            <w:lang w:eastAsia="zh-CN"/>
          </w:rPr>
          <w:t>十一、生产安全保护</w:t>
        </w:r>
        <w:r>
          <w:tab/>
        </w:r>
        <w:r>
          <w:fldChar w:fldCharType="begin"/>
        </w:r>
        <w:r>
          <w:instrText xml:space="preserve"> PAGEREF _Toc10077 \h </w:instrText>
        </w:r>
        <w:r>
          <w:fldChar w:fldCharType="separate"/>
        </w:r>
        <w:r>
          <w:t>44</w:t>
        </w:r>
        <w:r>
          <w:fldChar w:fldCharType="end"/>
        </w:r>
      </w:hyperlink>
    </w:p>
    <w:p>
      <w:pPr>
        <w:pStyle w:val="TOC2"/>
        <w:tabs>
          <w:tab w:val="right" w:leader="dot" w:pos="8306"/>
        </w:tabs>
      </w:pPr>
      <w:hyperlink w:anchor="_Toc12431" w:history="1">
        <w:r>
          <w:rPr>
            <w:rFonts w:ascii="仿宋" w:eastAsia="仿宋" w:hAnsi="仿宋" w:cs="仿宋" w:hint="eastAsia"/>
            <w:lang w:eastAsia="zh-CN"/>
          </w:rPr>
          <w:t>(一)、消防安全</w:t>
        </w:r>
        <w:r>
          <w:tab/>
        </w:r>
        <w:r>
          <w:fldChar w:fldCharType="begin"/>
        </w:r>
        <w:r>
          <w:instrText xml:space="preserve"> PAGEREF _Toc12431 \h </w:instrText>
        </w:r>
        <w:r>
          <w:fldChar w:fldCharType="separate"/>
        </w:r>
        <w:r>
          <w:t>44</w:t>
        </w:r>
        <w:r>
          <w:fldChar w:fldCharType="end"/>
        </w:r>
      </w:hyperlink>
    </w:p>
    <w:p>
      <w:pPr>
        <w:pStyle w:val="TOC2"/>
        <w:tabs>
          <w:tab w:val="right" w:leader="dot" w:pos="8306"/>
        </w:tabs>
      </w:pPr>
      <w:hyperlink w:anchor="_Toc27244" w:history="1">
        <w:r>
          <w:rPr>
            <w:rFonts w:ascii="仿宋" w:eastAsia="仿宋" w:hAnsi="仿宋" w:cs="仿宋" w:hint="eastAsia"/>
            <w:lang w:eastAsia="zh-CN"/>
          </w:rPr>
          <w:t>(二)、防火防爆总图布置措施</w:t>
        </w:r>
        <w:r>
          <w:tab/>
        </w:r>
        <w:r>
          <w:fldChar w:fldCharType="begin"/>
        </w:r>
        <w:r>
          <w:instrText xml:space="preserve"> PAGEREF _Toc27244 \h </w:instrText>
        </w:r>
        <w:r>
          <w:fldChar w:fldCharType="separate"/>
        </w:r>
        <w:r>
          <w:t>45</w:t>
        </w:r>
        <w:r>
          <w:fldChar w:fldCharType="end"/>
        </w:r>
      </w:hyperlink>
    </w:p>
    <w:p>
      <w:pPr>
        <w:pStyle w:val="TOC2"/>
        <w:tabs>
          <w:tab w:val="right" w:leader="dot" w:pos="8306"/>
        </w:tabs>
      </w:pPr>
      <w:hyperlink w:anchor="_Toc25258" w:history="1">
        <w:r>
          <w:rPr>
            <w:rFonts w:ascii="仿宋" w:eastAsia="仿宋" w:hAnsi="仿宋" w:cs="仿宋" w:hint="eastAsia"/>
            <w:lang w:eastAsia="zh-CN"/>
          </w:rPr>
          <w:t>(三)、自然灾害防范措施</w:t>
        </w:r>
        <w:r>
          <w:tab/>
        </w:r>
        <w:r>
          <w:fldChar w:fldCharType="begin"/>
        </w:r>
        <w:r>
          <w:instrText xml:space="preserve"> PAGEREF _Toc25258 \h </w:instrText>
        </w:r>
        <w:r>
          <w:fldChar w:fldCharType="separate"/>
        </w:r>
        <w:r>
          <w:t>46</w:t>
        </w:r>
        <w:r>
          <w:fldChar w:fldCharType="end"/>
        </w:r>
      </w:hyperlink>
    </w:p>
    <w:p>
      <w:pPr>
        <w:pStyle w:val="TOC2"/>
        <w:tabs>
          <w:tab w:val="right" w:leader="dot" w:pos="8306"/>
        </w:tabs>
      </w:pPr>
      <w:hyperlink w:anchor="_Toc21986" w:history="1">
        <w:r>
          <w:rPr>
            <w:rFonts w:ascii="仿宋" w:eastAsia="仿宋" w:hAnsi="仿宋" w:cs="仿宋" w:hint="eastAsia"/>
            <w:lang w:eastAsia="zh-CN"/>
          </w:rPr>
          <w:t>(四)、安全色及安全标志使用要求</w:t>
        </w:r>
        <w:r>
          <w:tab/>
        </w:r>
        <w:r>
          <w:fldChar w:fldCharType="begin"/>
        </w:r>
        <w:r>
          <w:instrText xml:space="preserve"> PAGEREF _Toc21986 \h </w:instrText>
        </w:r>
        <w:r>
          <w:fldChar w:fldCharType="separate"/>
        </w:r>
        <w:r>
          <w:t>47</w:t>
        </w:r>
        <w:r>
          <w:fldChar w:fldCharType="end"/>
        </w:r>
      </w:hyperlink>
    </w:p>
    <w:p>
      <w:pPr>
        <w:pStyle w:val="TOC2"/>
        <w:tabs>
          <w:tab w:val="right" w:leader="dot" w:pos="8306"/>
        </w:tabs>
      </w:pPr>
      <w:hyperlink w:anchor="_Toc16404" w:history="1">
        <w:r>
          <w:rPr>
            <w:rFonts w:ascii="仿宋" w:eastAsia="仿宋" w:hAnsi="仿宋" w:cs="仿宋" w:hint="eastAsia"/>
            <w:lang w:eastAsia="zh-CN"/>
          </w:rPr>
          <w:t>(五)、防尘防毒措施</w:t>
        </w:r>
        <w:r>
          <w:tab/>
        </w:r>
        <w:r>
          <w:fldChar w:fldCharType="begin"/>
        </w:r>
        <w:r>
          <w:instrText xml:space="preserve"> PAGEREF _Toc16404 \h </w:instrText>
        </w:r>
        <w:r>
          <w:fldChar w:fldCharType="separate"/>
        </w:r>
        <w:r>
          <w:t>48</w:t>
        </w:r>
        <w:r>
          <w:fldChar w:fldCharType="end"/>
        </w:r>
      </w:hyperlink>
    </w:p>
    <w:p>
      <w:pPr>
        <w:pStyle w:val="TOC2"/>
        <w:tabs>
          <w:tab w:val="right" w:leader="dot" w:pos="8306"/>
        </w:tabs>
      </w:pPr>
      <w:hyperlink w:anchor="_Toc28385" w:history="1">
        <w:r>
          <w:rPr>
            <w:rFonts w:ascii="仿宋" w:eastAsia="仿宋" w:hAnsi="仿宋" w:cs="仿宋" w:hint="eastAsia"/>
            <w:lang w:eastAsia="zh-CN"/>
          </w:rPr>
          <w:t>(六)、防静电、触电防护及防雷措施</w:t>
        </w:r>
        <w:r>
          <w:tab/>
        </w:r>
        <w:r>
          <w:fldChar w:fldCharType="begin"/>
        </w:r>
        <w:r>
          <w:instrText xml:space="preserve"> PAGEREF _Toc28385 \h </w:instrText>
        </w:r>
        <w:r>
          <w:fldChar w:fldCharType="separate"/>
        </w:r>
        <w:r>
          <w:t>49</w:t>
        </w:r>
        <w:r>
          <w:fldChar w:fldCharType="end"/>
        </w:r>
      </w:hyperlink>
    </w:p>
    <w:p>
      <w:pPr>
        <w:pStyle w:val="TOC2"/>
        <w:tabs>
          <w:tab w:val="right" w:leader="dot" w:pos="8306"/>
        </w:tabs>
      </w:pPr>
      <w:hyperlink w:anchor="_Toc12158" w:history="1">
        <w:r>
          <w:rPr>
            <w:rFonts w:ascii="仿宋" w:eastAsia="仿宋" w:hAnsi="仿宋" w:cs="仿宋" w:hint="eastAsia"/>
            <w:lang w:eastAsia="zh-CN"/>
          </w:rPr>
          <w:t>(七)、机械设备安全保障措施</w:t>
        </w:r>
        <w:r>
          <w:tab/>
        </w:r>
        <w:r>
          <w:fldChar w:fldCharType="begin"/>
        </w:r>
        <w:r>
          <w:instrText xml:space="preserve"> PAGEREF _Toc12158 \h </w:instrText>
        </w:r>
        <w:r>
          <w:fldChar w:fldCharType="separate"/>
        </w:r>
        <w:r>
          <w:t>51</w:t>
        </w:r>
        <w:r>
          <w:fldChar w:fldCharType="end"/>
        </w:r>
      </w:hyperlink>
    </w:p>
    <w:p>
      <w:pPr>
        <w:pStyle w:val="TOC1"/>
        <w:tabs>
          <w:tab w:val="right" w:leader="dot" w:pos="8306"/>
        </w:tabs>
      </w:pPr>
      <w:hyperlink w:anchor="_Toc1799" w:history="1">
        <w:r>
          <w:rPr>
            <w:rFonts w:ascii="仿宋" w:eastAsia="仿宋" w:hAnsi="仿宋" w:cs="仿宋" w:hint="eastAsia"/>
            <w:lang w:eastAsia="zh-CN"/>
          </w:rPr>
          <w:t>十二、抗利什曼原虫病药项目创新与研发</w:t>
        </w:r>
        <w:r>
          <w:tab/>
        </w:r>
        <w:r>
          <w:fldChar w:fldCharType="begin"/>
        </w:r>
        <w:r>
          <w:instrText xml:space="preserve"> PAGEREF _Toc1799 \h </w:instrText>
        </w:r>
        <w:r>
          <w:fldChar w:fldCharType="separate"/>
        </w:r>
        <w:r>
          <w:t>52</w:t>
        </w:r>
        <w:r>
          <w:fldChar w:fldCharType="end"/>
        </w:r>
      </w:hyperlink>
    </w:p>
    <w:p>
      <w:pPr>
        <w:pStyle w:val="TOC2"/>
        <w:tabs>
          <w:tab w:val="right" w:leader="dot" w:pos="8306"/>
        </w:tabs>
      </w:pPr>
      <w:hyperlink w:anchor="_Toc29437" w:history="1">
        <w:r>
          <w:rPr>
            <w:rFonts w:ascii="仿宋" w:eastAsia="仿宋" w:hAnsi="仿宋" w:cs="仿宋" w:hint="eastAsia"/>
            <w:lang w:eastAsia="zh-CN"/>
          </w:rPr>
          <w:t>(一)、创新策略与方向</w:t>
        </w:r>
        <w:r>
          <w:tab/>
        </w:r>
        <w:r>
          <w:fldChar w:fldCharType="begin"/>
        </w:r>
        <w:r>
          <w:instrText xml:space="preserve"> PAGEREF _Toc29437 \h </w:instrText>
        </w:r>
        <w:r>
          <w:fldChar w:fldCharType="separate"/>
        </w:r>
        <w:r>
          <w:t>52</w:t>
        </w:r>
        <w:r>
          <w:fldChar w:fldCharType="end"/>
        </w:r>
      </w:hyperlink>
    </w:p>
    <w:p>
      <w:pPr>
        <w:pStyle w:val="TOC2"/>
        <w:tabs>
          <w:tab w:val="right" w:leader="dot" w:pos="8306"/>
        </w:tabs>
      </w:pPr>
      <w:hyperlink w:anchor="_Toc23385" w:history="1">
        <w:r>
          <w:rPr>
            <w:rFonts w:ascii="仿宋" w:eastAsia="仿宋" w:hAnsi="仿宋" w:cs="仿宋" w:hint="eastAsia"/>
            <w:lang w:eastAsia="zh-CN"/>
          </w:rPr>
          <w:t>(二)、研发规划与投入</w:t>
        </w:r>
        <w:r>
          <w:tab/>
        </w:r>
        <w:r>
          <w:fldChar w:fldCharType="begin"/>
        </w:r>
        <w:r>
          <w:instrText xml:space="preserve"> PAGEREF _Toc23385 \h </w:instrText>
        </w:r>
        <w:r>
          <w:fldChar w:fldCharType="separate"/>
        </w:r>
        <w:r>
          <w:t>53</w:t>
        </w:r>
        <w:r>
          <w:fldChar w:fldCharType="end"/>
        </w:r>
      </w:hyperlink>
    </w:p>
    <w:p>
      <w:pPr>
        <w:pStyle w:val="TOC1"/>
        <w:tabs>
          <w:tab w:val="right" w:leader="dot" w:pos="8306"/>
        </w:tabs>
      </w:pPr>
      <w:hyperlink w:anchor="_Toc20920" w:history="1">
        <w:r>
          <w:rPr>
            <w:rFonts w:ascii="仿宋" w:eastAsia="仿宋" w:hAnsi="仿宋" w:cs="仿宋" w:hint="eastAsia"/>
            <w:lang w:eastAsia="zh-CN"/>
          </w:rPr>
          <w:t>十三、抗利什曼原虫病药项目实施时间节点</w:t>
        </w:r>
        <w:r>
          <w:tab/>
        </w:r>
        <w:r>
          <w:fldChar w:fldCharType="begin"/>
        </w:r>
        <w:r>
          <w:instrText xml:space="preserve"> PAGEREF _Toc20920 \h </w:instrText>
        </w:r>
        <w:r>
          <w:fldChar w:fldCharType="separate"/>
        </w:r>
        <w:r>
          <w:t>55</w:t>
        </w:r>
        <w:r>
          <w:fldChar w:fldCharType="end"/>
        </w:r>
      </w:hyperlink>
    </w:p>
    <w:p>
      <w:pPr>
        <w:pStyle w:val="TOC2"/>
        <w:tabs>
          <w:tab w:val="right" w:leader="dot" w:pos="8306"/>
        </w:tabs>
      </w:pPr>
      <w:hyperlink w:anchor="_Toc948" w:history="1">
        <w:r>
          <w:rPr>
            <w:rFonts w:ascii="仿宋" w:eastAsia="仿宋" w:hAnsi="仿宋" w:cs="仿宋" w:hint="eastAsia"/>
            <w:lang w:eastAsia="zh-CN"/>
          </w:rPr>
          <w:t>(一)、抗利什曼原虫病药项目启动阶段时间节点</w:t>
        </w:r>
        <w:r>
          <w:tab/>
        </w:r>
        <w:r>
          <w:fldChar w:fldCharType="begin"/>
        </w:r>
        <w:r>
          <w:instrText xml:space="preserve"> PAGEREF _Toc948 \h </w:instrText>
        </w:r>
        <w:r>
          <w:fldChar w:fldCharType="separate"/>
        </w:r>
        <w:r>
          <w:t>55</w:t>
        </w:r>
        <w:r>
          <w:fldChar w:fldCharType="end"/>
        </w:r>
      </w:hyperlink>
    </w:p>
    <w:p>
      <w:pPr>
        <w:pStyle w:val="TOC2"/>
        <w:tabs>
          <w:tab w:val="right" w:leader="dot" w:pos="8306"/>
        </w:tabs>
      </w:pPr>
      <w:hyperlink w:anchor="_Toc1059" w:history="1">
        <w:r>
          <w:rPr>
            <w:rFonts w:ascii="仿宋" w:eastAsia="仿宋" w:hAnsi="仿宋" w:cs="仿宋" w:hint="eastAsia"/>
            <w:lang w:eastAsia="zh-CN"/>
          </w:rPr>
          <w:t>(二)、抗利什曼原虫病药项目执行阶段时间节点</w:t>
        </w:r>
        <w:r>
          <w:tab/>
        </w:r>
        <w:r>
          <w:fldChar w:fldCharType="begin"/>
        </w:r>
        <w:r>
          <w:instrText xml:space="preserve"> PAGEREF _Toc1059 \h </w:instrText>
        </w:r>
        <w:r>
          <w:fldChar w:fldCharType="separate"/>
        </w:r>
        <w:r>
          <w:t>57</w:t>
        </w:r>
        <w:r>
          <w:fldChar w:fldCharType="end"/>
        </w:r>
      </w:hyperlink>
    </w:p>
    <w:p>
      <w:pPr>
        <w:pStyle w:val="TOC2"/>
        <w:tabs>
          <w:tab w:val="right" w:leader="dot" w:pos="8306"/>
        </w:tabs>
      </w:pPr>
      <w:hyperlink w:anchor="_Toc32413" w:history="1">
        <w:r>
          <w:rPr>
            <w:rFonts w:ascii="仿宋" w:eastAsia="仿宋" w:hAnsi="仿宋" w:cs="仿宋" w:hint="eastAsia"/>
            <w:lang w:eastAsia="zh-CN"/>
          </w:rPr>
          <w:t>(三)、抗利什曼原虫病药项目完成阶段时间节点</w:t>
        </w:r>
        <w:r>
          <w:tab/>
        </w:r>
        <w:r>
          <w:fldChar w:fldCharType="begin"/>
        </w:r>
        <w:r>
          <w:instrText xml:space="preserve"> PAGEREF _Toc32413 \h </w:instrText>
        </w:r>
        <w:r>
          <w:fldChar w:fldCharType="separate"/>
        </w:r>
        <w:r>
          <w:t>58</w:t>
        </w:r>
        <w:r>
          <w:fldChar w:fldCharType="end"/>
        </w:r>
      </w:hyperlink>
    </w:p>
    <w:p>
      <w:pPr>
        <w:pStyle w:val="TOC1"/>
        <w:tabs>
          <w:tab w:val="right" w:leader="dot" w:pos="8306"/>
        </w:tabs>
      </w:pPr>
      <w:hyperlink w:anchor="_Toc7948" w:history="1">
        <w:r>
          <w:rPr>
            <w:rFonts w:ascii="仿宋" w:eastAsia="仿宋" w:hAnsi="仿宋" w:cs="仿宋" w:hint="eastAsia"/>
            <w:lang w:eastAsia="zh-CN"/>
          </w:rPr>
          <w:t>十四、抗利什曼原虫病药项目治理与监督</w:t>
        </w:r>
        <w:r>
          <w:tab/>
        </w:r>
        <w:r>
          <w:fldChar w:fldCharType="begin"/>
        </w:r>
        <w:r>
          <w:instrText xml:space="preserve"> PAGEREF _Toc7948 \h </w:instrText>
        </w:r>
        <w:r>
          <w:fldChar w:fldCharType="separate"/>
        </w:r>
        <w:r>
          <w:t>59</w:t>
        </w:r>
        <w:r>
          <w:fldChar w:fldCharType="end"/>
        </w:r>
      </w:hyperlink>
    </w:p>
    <w:p>
      <w:pPr>
        <w:pStyle w:val="TOC2"/>
        <w:tabs>
          <w:tab w:val="right" w:leader="dot" w:pos="8306"/>
        </w:tabs>
      </w:pPr>
      <w:hyperlink w:anchor="_Toc17565" w:history="1">
        <w:r>
          <w:rPr>
            <w:rFonts w:ascii="仿宋" w:eastAsia="仿宋" w:hAnsi="仿宋" w:cs="仿宋" w:hint="eastAsia"/>
            <w:lang w:eastAsia="zh-CN"/>
          </w:rPr>
          <w:t>(一)、抗利什曼原虫病药项目治理结构</w:t>
        </w:r>
        <w:r>
          <w:tab/>
        </w:r>
        <w:r>
          <w:fldChar w:fldCharType="begin"/>
        </w:r>
        <w:r>
          <w:instrText xml:space="preserve"> PAGEREF _Toc17565 \h </w:instrText>
        </w:r>
        <w:r>
          <w:fldChar w:fldCharType="separate"/>
        </w:r>
        <w:r>
          <w:t>59</w:t>
        </w:r>
        <w:r>
          <w:fldChar w:fldCharType="end"/>
        </w:r>
      </w:hyperlink>
    </w:p>
    <w:p>
      <w:pPr>
        <w:pStyle w:val="TOC2"/>
        <w:tabs>
          <w:tab w:val="right" w:leader="dot" w:pos="8306"/>
        </w:tabs>
      </w:pPr>
      <w:hyperlink w:anchor="_Toc23548" w:history="1">
        <w:r>
          <w:rPr>
            <w:rFonts w:ascii="仿宋" w:eastAsia="仿宋" w:hAnsi="仿宋" w:cs="仿宋" w:hint="eastAsia"/>
            <w:lang w:eastAsia="zh-CN"/>
          </w:rPr>
          <w:t>(二)、监督与审计</w:t>
        </w:r>
        <w:r>
          <w:tab/>
        </w:r>
        <w:r>
          <w:fldChar w:fldCharType="begin"/>
        </w:r>
        <w:r>
          <w:instrText xml:space="preserve"> PAGEREF _Toc23548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641"/>
      <w:r>
        <w:rPr>
          <w:rFonts w:ascii="仿宋" w:eastAsia="仿宋" w:hAnsi="仿宋" w:cs="仿宋" w:hint="eastAsia"/>
          <w:sz w:val="28"/>
          <w:lang w:eastAsia="zh-CN"/>
        </w:rPr>
        <w:t>一、抗利什曼原虫病药项目土建工程</w:t>
      </w:r>
      <w:bookmarkEnd w:id="2"/>
    </w:p>
    <w:p>
      <w:pPr>
        <w:pStyle w:val="Heading2"/>
        <w:rPr>
          <w:rFonts w:ascii="仿宋" w:eastAsia="仿宋" w:hAnsi="仿宋" w:cs="仿宋" w:hint="eastAsia"/>
          <w:lang w:eastAsia="zh-CN"/>
        </w:rPr>
      </w:pPr>
      <w:bookmarkStart w:id="3" w:name="_Toc487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在抗利什曼原虫病药项目的建筑工程设计中，我们将秉承一系列重要的设计原则，以确保抗利什曼原虫病药项目建筑在功能、美观、可持续性等方面达到最佳效果。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首要原则是确保建筑的功能性得到最大化的发挥。我们将充分理解抗利什曼原虫病药项目的实际需求，合理布局各个功能区域，保证建筑在满足业务需求的同时，提供高效的工作环境。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在建筑设计中，我们将综合考虑建设和运营成本。通过精细的经济效益分析，确保设计方案在高效利用资源的同时，对抗利什曼原虫病药项目的长期盈利能力有积极的贡献。</w:t>
      </w:r>
    </w:p>
    <w:p>
      <w:pPr>
        <w:pStyle w:val="Heading2"/>
        <w:ind w:firstLine="560" w:firstLineChars="200"/>
        <w:rPr>
          <w:rFonts w:ascii="仿宋" w:eastAsia="仿宋" w:hAnsi="仿宋" w:cs="仿宋" w:hint="eastAsia"/>
          <w:sz w:val="28"/>
          <w:lang w:eastAsia="zh-CN"/>
        </w:rPr>
      </w:pPr>
      <w:bookmarkStart w:id="4" w:name="_Toc205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利什曼原虫病药项目的土建工程设计中，我们将精准设定设计年限，结合抗利什曼原虫病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利什曼原虫病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18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抗利什曼原虫病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利什曼原虫病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利什曼原虫病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5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本期工程抗利什曼原虫病药项目预计总建筑面积XXX平方米，其中：计容建筑面积XXX平方米，计划建筑工程投资XX万元，占抗利什曼原虫病药项目总投资的XX%。</w:t>
      </w:r>
    </w:p>
    <w:p>
      <w:pPr>
        <w:pStyle w:val="Heading1"/>
        <w:ind w:firstLine="560" w:firstLineChars="200"/>
        <w:rPr>
          <w:rFonts w:ascii="仿宋" w:eastAsia="仿宋" w:hAnsi="仿宋" w:cs="仿宋" w:hint="eastAsia"/>
          <w:sz w:val="28"/>
          <w:lang w:eastAsia="zh-CN"/>
        </w:rPr>
      </w:pPr>
      <w:bookmarkStart w:id="7" w:name="_Toc2523"/>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5385"/>
      <w:r>
        <w:rPr>
          <w:rFonts w:ascii="仿宋" w:eastAsia="仿宋" w:hAnsi="仿宋" w:cs="仿宋" w:hint="eastAsia"/>
          <w:lang w:eastAsia="zh-CN"/>
        </w:rPr>
        <w:t>(一)、抗利什曼原虫病药行业分析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行业一直以来都是市场的关注焦点。行业内的发展趋势、竞争态势以及潜在机会都对抗利什曼原虫病药项目的推进产生深远的影响。通过深入研究行业的整体概貌，我们将更好地理解行业的核心特征，为抗利什曼原虫病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利什曼原虫病药行业，技术一直是推动创新和发展的关键因素。我们将对当前技术趋势进行详尽分析，包括但不限于人工智能、大数据应用、先进制造技术等。这有助于抗利什曼原虫病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利什曼原虫病药项目成功的基础。我们将对主要竞争对手进行深入研究，包括其市场份额、产品特点、市场定位等。通过全面了解竞争对手的优势和劣势，抗利什曼原虫病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7936"/>
      <w:r>
        <w:rPr>
          <w:rFonts w:ascii="仿宋" w:eastAsia="仿宋" w:hAnsi="仿宋" w:cs="仿宋" w:hint="eastAsia"/>
          <w:sz w:val="28"/>
          <w:lang w:eastAsia="zh-CN"/>
        </w:rPr>
        <w:t>(二)、抗利什曼原虫病药市场分析预测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利什曼原虫病药市场未来的增长趋势。这包括市场的整体规模、各细分领域的发展趋势等。抗利什曼原虫病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利什曼原虫病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抗利什曼原虫病药项目实施过程中需要充分考虑的因素。我们将对市场风险进行全面评估，包括但不限于政策法规风险、市场竞争风险、技术变革风险等。通过对潜在风险的深入分析，抗利什曼原虫病药项目可以制定相应的风险缓解策略，降低不确定性对抗利什曼原虫病药项目的影响。</w:t>
      </w:r>
    </w:p>
    <w:p>
      <w:pPr>
        <w:pStyle w:val="Heading1"/>
        <w:ind w:firstLine="560" w:firstLineChars="200"/>
        <w:rPr>
          <w:rFonts w:ascii="仿宋" w:eastAsia="仿宋" w:hAnsi="仿宋" w:cs="仿宋" w:hint="eastAsia"/>
          <w:sz w:val="28"/>
          <w:lang w:eastAsia="zh-CN"/>
        </w:rPr>
      </w:pPr>
      <w:bookmarkStart w:id="10" w:name="_Toc12375"/>
      <w:r>
        <w:rPr>
          <w:rFonts w:ascii="仿宋" w:eastAsia="仿宋" w:hAnsi="仿宋" w:cs="仿宋" w:hint="eastAsia"/>
          <w:sz w:val="28"/>
          <w:lang w:eastAsia="zh-CN"/>
        </w:rPr>
        <w:t>三、抗利什曼原虫病药项目建设单位说明</w:t>
      </w:r>
      <w:bookmarkEnd w:id="10"/>
    </w:p>
    <w:p>
      <w:pPr>
        <w:pStyle w:val="Heading2"/>
        <w:rPr>
          <w:rFonts w:ascii="仿宋" w:eastAsia="仿宋" w:hAnsi="仿宋" w:cs="仿宋" w:hint="eastAsia"/>
          <w:lang w:eastAsia="zh-CN"/>
        </w:rPr>
      </w:pPr>
      <w:bookmarkStart w:id="11" w:name="_Toc23101"/>
      <w:r>
        <w:rPr>
          <w:rFonts w:ascii="仿宋" w:eastAsia="仿宋" w:hAnsi="仿宋" w:cs="仿宋" w:hint="eastAsia"/>
          <w:lang w:eastAsia="zh-CN"/>
        </w:rPr>
        <w:t>(一)、抗利什曼原虫病药项目承办单位基本情况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207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利什曼原虫病药项目承办单位的XXXX，我们着眼于实现可持续的经济效益。通过技术创新和解决方案的提供，公司预计在抗利什曼原虫病药项目执行期间将获得可观的收入增长。这一收入来源主要包括抗利什曼原虫病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同时，我们注重成本控制和效率提升，以确保抗利什曼原虫病药项目的可持续盈利。透过精细的管理和资源优化，公司期望实现抗利什曼原虫病药项目利润最大化。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利什曼原虫病药项目实施进行全面的投资评估，包括抗利什曼原虫病药项目启动阶段的资金投入和后续运营成本。通过对抗利什曼原虫病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利什曼原虫病药项目实施过程中具备足够的资金流动性，公司将进行详尽的现金流分析。这包括资金需求的合理预测、抗利什曼原虫病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4841"/>
      <w:r>
        <w:rPr>
          <w:rFonts w:ascii="仿宋" w:eastAsia="仿宋" w:hAnsi="仿宋" w:cs="仿宋" w:hint="eastAsia"/>
          <w:sz w:val="28"/>
          <w:lang w:eastAsia="zh-CN"/>
        </w:rPr>
        <w:t>四、抗利什曼原虫病药项目可持续发展</w:t>
      </w:r>
      <w:bookmarkEnd w:id="13"/>
    </w:p>
    <w:p>
      <w:pPr>
        <w:pStyle w:val="Heading2"/>
        <w:rPr>
          <w:rFonts w:ascii="仿宋" w:eastAsia="仿宋" w:hAnsi="仿宋" w:cs="仿宋" w:hint="eastAsia"/>
          <w:lang w:eastAsia="zh-CN"/>
        </w:rPr>
      </w:pPr>
      <w:bookmarkStart w:id="14" w:name="_Toc38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利什曼原虫病药项目中，抗利什曼原虫病药项目团队着眼于未来，明确了可持续发展的战略方向。制定的具体可持续发展目标包括降低资源使用、采用环保技术、最大化社会效益等。这一步骤不仅有助于抗利什曼原虫病药项目在环保和社会责任方面达到最高标准，也为未来提供了明确的指引，确保抗利什曼原虫病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可持续实践的融入抗利什曼原虫病药项目管理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利什曼原虫病药项目管理周期。从抗利什曼原虫病药项目规划开始，抗利什曼原虫病药项目团队就考虑了环境和社会的因素。在执行阶段，抗利什曼原虫病药项目团队积极推动绿色技术的应用，优化资源利用。此外，关注员工的社会责任，通过培训和沟通活动提高员工对可持续发展的认知，使他们能够在日常工作中践行可持续实践。这些举措不仅为抗利什曼原虫病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602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利什曼原虫病药项目的可持续发展理念，我们深信环保与社会责任是抗利什曼原虫病药项目成功的关键支柱。在抗利什曼原虫病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团队通过引入先进的环保技术、建立高效的废物处理系统以及推动能源节约措施，积极履行环保责任。定期的环保监测和评估确保抗利什曼原虫病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不仅致力于自身可持续发展，还注重对社会的回馈。通过支持社区抗利什曼原虫病药项目、参与慈善事业、提供培训机会等方式，抗利什曼原虫病药项目积极履行社会责任。与当地社区建立积极互动，关注员工的工作与生活平衡，以及员工的身心健康，是抗利什曼原虫病药项目在社会责任层面的关键举措。这样的实践不仅增强了抗利什曼原虫病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1878"/>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5323"/>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的技术管理特点体现在其创新导向。通过引入最先进的技术趋势和解决方案，抗利什曼原虫病药项目致力于提升科技含量、提高质量和效率水平。这意味着我们将采用最新的工具和方法，确保抗利什曼原虫病药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利什曼原虫病药项目技术管理的显著特征。通过整合不同领域的技术资源，我们实现了跨学科的协同工作。这有助于优化技术架构，提高整体效能。此外，整合性策略还促进了不同技术团队之间的紧密沟通和高效合作，确保抗利什曼原虫病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利什曼原虫病药项目所采用的技术。通过不断优化技术方案，抗利什曼原虫病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利什曼原虫病药项目团队将在抗利什曼原虫病药项目初期识别可能的技术风险，并采取相应的预防和应对措施。通过建立健全的风险评估机制，抗利什曼原虫病药项目能够在实施过程中及时发现并解决潜在的技术问题，保障抗利什曼原虫病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利什曼原虫病药项目中，技术将成为抗利什曼原虫病药项目成功的有力支持。这一深度剖析揭示了技术管理在抗利什曼原虫病药项目实施中的关键作用，为抗利什曼原虫病药项目的技术基础奠定了坚实的基础。</w:t>
      </w:r>
    </w:p>
    <w:p>
      <w:pPr>
        <w:pStyle w:val="Heading2"/>
        <w:ind w:firstLine="560" w:firstLineChars="200"/>
        <w:rPr>
          <w:rFonts w:ascii="仿宋" w:eastAsia="仿宋" w:hAnsi="仿宋" w:cs="仿宋" w:hint="eastAsia"/>
          <w:sz w:val="28"/>
          <w:lang w:eastAsia="zh-CN"/>
        </w:rPr>
      </w:pPr>
      <w:bookmarkStart w:id="18" w:name="_Toc3729"/>
      <w:r>
        <w:rPr>
          <w:rFonts w:ascii="仿宋" w:eastAsia="仿宋" w:hAnsi="仿宋" w:cs="仿宋" w:hint="eastAsia"/>
          <w:sz w:val="28"/>
          <w:lang w:eastAsia="zh-CN"/>
        </w:rPr>
        <w:t>(二)、抗利什曼原虫病药项目工艺技术设计方案</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利什曼原虫病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利什曼原虫病药项目将严格按照相关行业规范要求进行组织。通过有效控制产品质量，抗利什曼原虫病药项目将致力于为顾客提供优质的抗利什曼原虫病药项目产品和良好的服务。这体现了抗利什曼原虫病药项目对于生产活动合规性和质量标准的高度重视，为抗利什曼原虫病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利什曼原虫病药项目注重生态效益和清洁生产原则。抗利什曼原虫病药项目建设将紧密结合地方特色经济发展，与社会经济发展规划和区域环境保护规划方案相协调一致。通过与当地区域自然生态系统的结合，抗利什曼原虫病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利什曼原虫病药项目产品具有多样化的客户需求和个性化的特点。因此，抗利什曼原虫病药项目产品规格品种多样，且单批生产数量较小。为满足这一特点，抗利什曼原虫病药项目承办单位将建设先进的柔性制造生产线。通过广泛应用柔性制造技术，抗利什曼原虫病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利什曼原虫病药项目采用的技术具有较高的技术含量和自动化水平，处于国内先进水平。这一技术选用不仅体现了对生产效率、质量和环境友好性的高标准要求，同时为抗利什曼原虫病药项目的可持续发展奠定了坚实的基础。</w:t>
      </w:r>
    </w:p>
    <w:p>
      <w:pPr>
        <w:pStyle w:val="Heading2"/>
        <w:ind w:firstLine="560" w:firstLineChars="200"/>
        <w:rPr>
          <w:rFonts w:ascii="仿宋" w:eastAsia="仿宋" w:hAnsi="仿宋" w:cs="仿宋" w:hint="eastAsia"/>
          <w:sz w:val="28"/>
          <w:lang w:eastAsia="zh-CN"/>
        </w:rPr>
      </w:pPr>
      <w:bookmarkStart w:id="19" w:name="_Toc4017"/>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为确保抗利什曼原虫病药项目的高效生产和技术实施，我们制定了一套精心设计的设备选型方案，以满足抗利什曼原虫病药项目生产、质量和环保的要求。该方案的主要特点如下：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利什曼原虫病药项目在生产过程中实现更高的生态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针对抗利什曼原虫病药项目产品的多样性和小批量生产的特点，我们将建设柔性制造生产线。通过在设备选型中考虑柔性制造技术，可以灵活应对不同产品规格和生产需求，实现生产线的高度灵活性和适应性。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8455"/>
      <w:r>
        <w:rPr>
          <w:rFonts w:ascii="仿宋" w:eastAsia="仿宋" w:hAnsi="仿宋" w:cs="仿宋" w:hint="eastAsia"/>
          <w:sz w:val="28"/>
          <w:lang w:eastAsia="zh-CN"/>
        </w:rPr>
        <w:t>六、抗利什曼原虫病药项目概论</w:t>
      </w:r>
      <w:bookmarkEnd w:id="20"/>
    </w:p>
    <w:p>
      <w:pPr>
        <w:pStyle w:val="Heading2"/>
        <w:rPr>
          <w:rFonts w:ascii="仿宋" w:eastAsia="仿宋" w:hAnsi="仿宋" w:cs="仿宋" w:hint="eastAsia"/>
          <w:lang w:eastAsia="zh-CN"/>
        </w:rPr>
      </w:pPr>
      <w:bookmarkStart w:id="21" w:name="_Toc3091"/>
      <w:r>
        <w:rPr>
          <w:rFonts w:ascii="仿宋" w:eastAsia="仿宋" w:hAnsi="仿宋" w:cs="仿宋" w:hint="eastAsia"/>
          <w:lang w:eastAsia="zh-CN"/>
        </w:rPr>
        <w:t>(一)、抗利什曼原虫病药项目概况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的起源追溯至对市场的深入洞察。市场的不断演变与变革为抗利什曼原虫病药项目提供了难得的机遇。当前市场存在的需求缺口和变革的大环境共同构成了抗利什曼原虫病药项目的背景。这个抗利什曼原虫病药项目旨在充分利用市场机遇，填补行业中尚未满足的需求，为客户提供全新的解决方案。市场的变革和需求的增长使得这个抗利什曼原虫病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抗利什曼原虫病药项目名称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正式命名为抗利什曼原虫病药。这个名称不仅仅是一个标识，更代表了抗利什曼原虫病药项目的核心理念和愿景。它蕴含着抗利什曼原虫病药项目所要解决问题的关键字，具有强烈的表达和辨识度，为抗利什曼原虫病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抗利什曼原虫病药项目目标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的核心目标是提供一种全新、高效的解决方案，满足客户日益增长的需求。抗利什曼原虫病药项目追求的不仅仅是满足市场需求，更是在市场中获得卓越的竞争优势。通过不断提升产品或服务的质量和创新水平，抗利什曼原虫病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抗利什曼原虫病药项目范围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全面涵盖了产品研发、制造、市场推广和售后服务，确保从产品设计到最终用户体验的全方位关注。这一全面的抗利什曼原虫病药项目范围是为了确保抗利什曼原虫病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抗利什曼原虫病药项目时间表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抗利什曼原虫病药项目计划在未来18个月内完成，包括研发、测试、市场试点和正式推出等不同阶段。这个时间表的合理设计是为了确保抗利什曼原虫病药项目各个阶段的顺利推进，以便按时交付高质量的成果。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抗利什曼原虫病药项目预算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https://d.book118.com/718113117113006047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0A4485"/>
    <w:rsid w:val="0E0A44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113117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2024-02-27T06:27:00Z</dcterms:created>
  <dcterms:modified xsi:type="dcterms:W3CDTF">2024-02-27T06:27:51Z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6B6D589FCA30416A99C51F84CF22F6C8_11</vt:lpwstr>
  </property>
  <property fmtid="{D5CDD505-2E9C-101B-9397-08002B2CF9AE}" pid="3" name="KSOProductBuildVer">
    <vt:lpwstr>2052-12.1.0.16388</vt:lpwstr>
  </property>
</Properties>
</file>