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2024年业务知识竞赛-ARL直读光谱知识历年考试高频考点试题附带答案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ARL 3460连接的电脑由于主板烧毁，重新配载一台电脑，操作软件安装后，读不出仪器信息，这是怎么回事？</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ARL直读光谱为什么会出现“激发”声音异常？</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ARL直读光谱激发室多久清理一次灰尘？</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什么是ARL直读光谱所用的内标法和分析线？</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ARL3460直读光谱真空值是多少较为合适？</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ARL直读光谱如何建立类型标准化？</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ARL直读光谱使用的隔膜泵在更换泵膜具体操作是如何的？应该注意些什么？</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ARL3460直读光谱正常储存数据后，找不到数据值，在C盘中也找不到，怎么办？</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ARL3460/4460直读光谱试样激发操作时应注意哪些事项？</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ARL负高压板电压的稳定性，负高压板－1000伏指标：提这个问题的原因是，板子出故障，有人说没故障，波动在许可范围内，在进行标准化更新后，负高压一直在波动，那么这种数椐可靠吗？</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简单介绍一下ARL3460直读光谱仪的基本原理。</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ARL3460的24V电源的电流怎么测？</w:t>
      </w:r>
    </w:p>
    <w:p>
      <w:pPr>
        <w:pStyle w:val="Normal11"/>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ARL-3460标准化系数不合格如何处理？</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ARL3460光电直读光谱仪的开关操作有哪些注意事项？</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请问ARL4460光电直读光谱仪过滤氩气的是什么油？</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ARL3460哪些部件可以用国产的替代？</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在ARL直读光谱分析时，是如何判断漂移校正后的Alpha值和Beta值是否正常的？</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ARL3460/4460分析铝合金和纯铝好吗？</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ARL3460/4460直读光谱机房空调的使用应注意些什么？</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Spark-DAT是针对金属中的夹杂分析编制的软件，有没有使用ARL-4460中的Spark-DAT功能进行钢中夹杂物分析的？</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ARL直读光谱仪分析的误差的性质及其产生的原因有哪些？</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ARL直读光谱如何进行日常维护？</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ARL3460直读光谱有哪些常见故障和排除方法？</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如何备份和恢复ARL直读光谱仪的软件数据？</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ARL3460提示：“S-Alarm #21 ICS：lnstrument safety circuit broken.Hardware Error”是什么意思？</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ARL3460如何换油，如何加油，步骤可以说的详细些吗？</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ARL光谱分析对固体标准样品有哪些严格的要求？</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ARL3460负高压为什么总是降低，是不是电子柜温度过高？</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ARL3460/4460直读光谱所用的光电倍增管（PMT）有哪些技术参数？</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ARL直读光谱分析试样组成结构状态有哪些影响？</w:t>
      </w:r>
    </w:p>
    <w:p>
      <w:pPr>
        <w:pStyle w:val="Normal2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ARL3460光谱仪出现激发点有时打不好的原因是什么？</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ARL3460直读光谱测试数据不稳定，怀疑排气管道脏堵，如果ARL3460排气管道脏堵，如何用最简洁的办法清理？</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请问ARL4460激发台的碳化钨片到底是哪个面朝上？</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ARL直读光谱仪如何进行全标准化？</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ARL3460直读光谱仪搬迁时要注意什么？</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ARL直读光谱仪真空抽不上原因有哪些？</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ARL3460光谱仪背后的主电源自已关闭，关机后重新开机，5分钟之内主电源又自动关闭了，是什么原因？</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如何使用ARL3460/4460直读光谱的控制样品？</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ARL直读光谱仪真空系统用的是什么真空泵？</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ARL3460/4460直读光谱分析仪有哪些主要特点？</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为什么ARL 3640直读光谱仪的开/关机的顺序不一样？</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ARL4460直读光谱的激发台上的垫片连续断裂，在一个月内，我们ARL4460上的圆形环片连续断裂，据说材料用的是人造金刚石，硬度特别大，怎么会裂呢？</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如何清洗ARL3460/4460直读光谱的透镜？</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ARL3460直读光谱是如何计入“读仪器状态”的？</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ARL3460光谱仪通道表中BG是什么意思？</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我用的仪器是ARL3460光谱仪，使用时间较长，现在激发台孔已经不圆了，不知道这样会不会对分析有影响？</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什么是ARL直读光谱透镜的定位校正原理？</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ARL 3460温度控制板的R29电阻坏了，是不是导致光谱仪上部分的风扇都不工作的原因？怎么办？</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ARL直读光谱仪激发光源有哪些选择要求？</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我用的ARL4460的火花源原子发射光谱仪，最近，钢样激发后的激发点处老是黑黑的一圈，除了氩气可能不纯之外，还有什么别的可能吗？</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ARL3460、4460光谱用的真空泵可用国产的替代吗？</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ARL3460直读光谱有高能预火花光源有哪些主要特点？</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ARL3460/4460直读光谱在进行试样数据处理时应如何操作？</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什么是ARL直读光谱的背景辐射和谱线重叠干扰？</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ARL4460和ARL3460在技术上有何差别？</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一台ARL3460最近经常死机，开始关一下机再启动就行了，后来无论如何重启一到输入密码后到加载时就停止了，原因是什么？</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ARL4460的激发台上面那块面板为什么要用碳化钨材料？</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ARL3460直读光谱标准化时漂移系数是如何表示的？</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正常分析时ARL直读光谱是如何操作的？</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ARL3460直读仪测N突然变高，是怎么回事？</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ARL光谱分析还存在哪些不足之处？</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ARL3460直读光谱仪已经使用5年，现在真空泵漏油严重，想更换一台真空泵，购买原厂家的太贵，如果购买国产的真空泵应选用哪种型号，哪个厂家生产的？有知道这方面的专家请帮助我，给出意见和建议。</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ARL3460直读光谱仪高能预火花光源组成原理是什么？</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ARL直读光谱仪氩气的使用应注意哪些问题？</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什么是ARL直读光谱的时间分辨光谱技术（TRS）？</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ARL3460光谱仪由几个部分组成？</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ARL3460出现＋15V电压报警，怎样解决？</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18.</w:t>
      </w:r>
      <w:r>
        <w:rPr>
          <w:rFonts w:ascii="黑体" w:eastAsia="黑体" w:hAnsi="黑体" w:cs="黑体" w:hint="eastAsia"/>
          <w:sz w:val="24"/>
          <w:szCs w:val="28"/>
        </w:rPr>
        <w:t>ARL3460光谱仪在打标样时S成分偏低，原值0.021，打出来是0.012，或0.009，做完标准化还是这样，是什么原因？</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ARL3460直读光谱仪的描迹步骤有哪些？</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ARL3460/4460直读光谱的工作曲线的标准化操作和描迹操作周期是多少？</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ARL4460在查找数据时弹出数据已超过最大限度的警告对话框：WinOE://Information! Maxmumdisplay limit has been reached。如何处理？</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ARL直读光谱仪激发光源的作用是什么？</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在维修ARL 直读光谱仪时应遵循哪些基本原则？</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ARL直读光谱-1000V负高压异常报警的原因有哪些？</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ARL 3460光谱仪测量钢铁其它元素稳定，碳元素不稳定，什么原因？</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一、一般是Winoe和仪器ICS板之间通讯连接出错。如果是外部供电引起的，有可能仪器的ICS板同时会烧坏！应仔细检查ICS板通讯的串口线、端口是否被烧坏。</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二、通电状态下把ICS板的复位开关多按一会再放开，让winoe再次联机一次看看。ICS板如果没有意外的话不会烧掉的，不过楼主的电脑主板都烧掉了，不知道使用过程中出了什么事。</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三、仪器故障排除还是从简单的开始做吧，软件安装完后，要装IIS及四个配置文件，还是希望是软件没有安装好吧，这样解决起来还容易些。</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四、原电脑的数据未做备份吧，将数据拷入新安装的程序WIN-OE的目录下覆盖即可，联机就OK。不过，看楼主的信息，应该是仪器存在硬件损坏的情况。</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ARL直读光谱出现“激发”声音异常大致有如下几个原因：</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1.声音尖刺耳，—— 频率偏高，电流偏低。</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2.断断续续（不连续），—— 有漏气现象（密封不好进了空气）。</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3.声音低沉闷，—— 频率偏低，电流偏大。</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4.声音杂乱（嘈杂有时有爆豆声），—— 氩气不足，电气控制不良。</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5.突然中断。—— 电路保护，软件中断。</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6.还有可能是密封不好，漏气导致+气流不稳。</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7.还有可能是氩气纯度严重不够。</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8.还可能是样品表面有颗粒气孔。</w:t>
      </w:r>
    </w:p>
    <w:p>
      <w:pPr>
        <w:pStyle w:val="Normal1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9.电路问题，电路中某处接触不良。</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如果分析的样品数量较多，可以每天24小时清一次灰尘，如果分析样品不是太多，可以每个班清理一次，总之要视具体情况而定，如果出现激发声音异常，测量数据不准，开始怀疑激发室不干净时，可自行决定清理灰尘了。</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由于试样的蒸发、激发条件以及试样组成等的任何变化，使参数A发生变化，均会直接影响谱线强度，这种变化往往是难以避免的，所以在实际光谱分析时，常选用一条比较谱线，用分析线和比较线的强度比进行光谱定量分析，以抵偿这些难以控制的变化因素对A的影响，所采用的比较线称为内标线，提供这种比较线的元素称为内标元素。在光谱定量分析中，内标元素的含量变化不大，它可以是试样中的基体成份，也可是以一定含量加入试样中的外加元素。按这种分析线和内标线强度之比进行的光谱定量分析方法称内标法；所选用的分析线于内标线的组合称为分析线对。但是，并不是任何元素都可作内标元素，任何一对谱线均可作分析线对，因此对内标元素、内标线和分析线的选择必须具备下列条件：</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1.分析线对应具有相同或相近的激发电位和电离电位，以减少放电温度（激发温度）的改变对分析线对相对强度因离解度、激发效率及电离度的变化所引起的影响；</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2.内标元素与分析元素应具有相近的熔点、沸点、化学活性及相近的原子量，以减小电极温度（蒸发温度）的改变对分析线对相对强度因重熔、溅射、蒸发、扩散等变化所引起的影响；</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3.内标元素的含量，不随分析元素的含量变化而改变，在钢铁分析中常采用基体元素铁作为内标；在制作光谱分析标准样品成体设计时，往往使内标元素的含量保持一致，以减少基体效应的影响；</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4.分析线和内标线自吸收要小，一般内标线常选用非共振线，其自吸收系b=1，对分析线的选择在低含量时可选用共振线，在高含量时，可选用自吸收系数b接近1的非共振线；</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5.分析线和内标线附近背景应尽量小且无干扰元素存在，以提高信噪比。</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1.一般情况下真空值≤100uHg即可测量，如果真空系统比较好的话，可以将真空报警值设置小一些更好。</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2.找到功能文件中仪器配置文件夹中的状态通道，打开Vacuum的状态系数适当修改后反复几次就能调到真空小于30左右。</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点击【Preparation】（准备）找到【Analysis】（分析）文件夹，在【Analysis】文件夹中找到【Type Standards】（类型标准），点击进入，点击【Create】（建立）按钮，然后在【Select Analytical Programe】选择程序【FELAST】，在上方空格中输入【HRB335】，点击两次【OK】即可。</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点击【Element】（元素）按钮，在【Nominal】（含量）下输入类型标准化样品的化学分析值，如果含量大于1%选择【Translate】（平移），如果不大于1%则选择【Rotate】（旋转），输入一种元素含量后，点击【Update】（更新）完毕。</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注意：键符【delete】（删除），如果某些元素不作类型标准，点击字符即可删除。如果想作适当修改时，点击【Type Standards】（类型标样）、【Header】（程序头）、【Elements】（元素）。</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退出【Analysis】文件夹后，点击【Task】（任务）文件夹，找到【Concentrtion Analysis】（含量分析） 点击进入，按【Create】（建立）按钮，在输入栏中输入“HRB335”，按两次【OK】确定；找到【Type Standard Initialisation】（类型标准初始化） 点击进入，按【Create】（建立）按钮，在输入栏中输入“HRB335”，按两次“OK”确定；</w:t>
      </w:r>
    </w:p>
    <w:p>
      <w:pPr>
        <w:pStyle w:val="Normal5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点击【Result Options】（结果选项）在【Print Mode】（打印模式）中点击【Manual】（手动打印）。在【Store Mode】（存储模式）点击选择【Store Individual Runs】（存储单独点）和【Semi-Auto】（半自动） 5.找到【Type standard update】（类型标准更新） 点击进入，按【Create】（建立）按钮，在输入栏中输入“HRB335”，点击【Type Standards】输入样品名称HRB335后，点击六个方格。击毕后，再进入【Result Options】结果选项（重复第四步操作即可）。 注意：如果想修改就点击【Amend】</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在主页面中点击【Calibration】（校准）进入该页，选择【Type standars Initalisation】（类型标准初始化），通过点击【Change Task】（选择任务）按钮，例如选择“HRB335”点击【OK】按钮，回到分析页面。 再点击  【Select Program】 （选择程序）按钮， 选择需要的类型标准化程序（二者保持一致或者相对应的分析程序）例如也选择“HRB335”，点击“OK”确定后回到分析页面。点击页面的【Analyse】按钮，得到类型标准化的初始化值，按【Analysed Completed】，并退出保存数据。</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平时要经常对类型标准化曲线进行校准，操作如下：在【Production/Analysis】菜单中，点击【Type standard update】（类型标准更新）F4，点击【Task】（任务）选择“HRB335”，点击【Type Standard】（类型标准）选择“HRB335”，按【Analysis】（分析）进行检测。激发两次以上HRB335类型标准样品，如果数据偏差不大的化，按【Analyse Completed】（分析完成）【Print】（打印）【continu】（继续），最后点击【Exit】（退出），保存数据。</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隔膜泵经过较长时间运作后，会出现一些故障时（如压力不够，泄漏介质），这个时候就需要更换膜片，或者配气阀，或者球或球座。用户可按照以下步骤检查找出故障原因，进行更换相应配件。</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A.在拆卸隔膜泵之前，将气动隔膜泵左右两边的泵体及气室分别标上记号方便后续的再组装动作。</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B.使用扳手将连接出口管与泵体的螺丝松开，拆除出口管即可看到阀球和阀座，拿出球和座并检查泵的其他备件，仔细查看是否有磨损、化学腐蚀、裂痕等现象。</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C.使用扳手将连接进口管与泵体的螺丝松开，拆除出口管即可看到阀球和阀座，拿出球和座并检查泵的其他备件，仔细查看是否有磨损、化学腐蚀、裂痕等现象。</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D.使用扳手将外侧泵体和内测泵的中间体分开，拆除泵体后即可看到膜片及膜片夹板。</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E.使用工具或扳手固定膜片外夹板左右边缘，将隔膜装置与中间体分开。然后顺时针旋转松开隔膜装置。移出膜片外夹板后，将轴从中间体取出。</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F.使用夹钳（加垫木板）将轴与膜片装置分开，检查轴、夹板、膜片是否损坏和腐蚀现象。</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G.安装依次从步骤F到步骤A顺序进行。</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（1）查查存到哪个位置了，有可能是自动存储的位置，在实用菜单里result data内查一下。</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很有可能你的数据根本没有存储，ARL3460关于分析数据存储有三种方式 —— 手动存储、自动存储、不存储。你看你的仪器是否设为了不存储？你应该是重装了软件的吧？将软件改为自动存储后问题就应该能解决了。</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（3）你是不是当时在文件后面的后缀名删改了？</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（4）假如你设置了存储的话。试试如下操作：[F8]-&gt;Results DB-&gt;Results Database Path：文本框内时间（年月）进行更改所需-&gt;OK-&gt;OK。</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（5）建议看看光谱仪附带的操作说明-设置细节，按细节设置保存方式，F8里是按照关键词检索的，也就是说你分析的程序或者日期，建议看懂说明书以后再去操作。</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1、为了安全起见，计算机的操作和激发试样，必须由一个人操作到底。</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2、试样放好后，才能使用计算机的操作指令，激发试样。</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3、要听声音，试料放置不好，有漏气时，激发声音则不正常。</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4、检查激发放电斑点，凝聚放电是好的，扩散放电（白点）是不好的。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5、要检查激发点的位置上是否有微小裂纹，气孔和砂眼，激发点有无重叠等，提供给数据处理工作时做重要的参考。</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6、每个试样，必须激发二次以上。</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https://d.book118.com/718131033066006030</w:t>
        </w:r>
      </w:hyperlink>
    </w:p>
    <w:p>
      <w:pPr>
        <w:pStyle w:val="Normal8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71813103306600603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