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压力试验机项目规划设计方案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69" w:history="1">
        <w:r>
          <w:rPr>
            <w:rFonts w:ascii="仿宋" w:eastAsia="仿宋" w:hAnsi="仿宋" w:cs="仿宋" w:hint="eastAsia"/>
            <w:lang w:eastAsia="zh-CN"/>
          </w:rPr>
          <w:t>概论</w:t>
        </w:r>
        <w:r>
          <w:tab/>
        </w:r>
        <w:r>
          <w:fldChar w:fldCharType="begin"/>
        </w:r>
        <w:r>
          <w:instrText xml:space="preserve"> PAGEREF _Toc13969 \h </w:instrText>
        </w:r>
        <w:r>
          <w:fldChar w:fldCharType="separate"/>
        </w:r>
        <w:r>
          <w:t>3</w:t>
        </w:r>
        <w:r>
          <w:fldChar w:fldCharType="end"/>
        </w:r>
      </w:hyperlink>
    </w:p>
    <w:p>
      <w:pPr>
        <w:pStyle w:val="TOC1"/>
        <w:tabs>
          <w:tab w:val="right" w:leader="dot" w:pos="8306"/>
        </w:tabs>
      </w:pPr>
      <w:hyperlink w:anchor="_Toc7519" w:history="1">
        <w:r>
          <w:rPr>
            <w:rFonts w:ascii="仿宋" w:eastAsia="仿宋" w:hAnsi="仿宋" w:cs="仿宋" w:hint="eastAsia"/>
            <w:lang w:eastAsia="zh-CN"/>
          </w:rPr>
          <w:t>一、压力试验机项目文档管理</w:t>
        </w:r>
        <w:r>
          <w:tab/>
        </w:r>
        <w:r>
          <w:fldChar w:fldCharType="begin"/>
        </w:r>
        <w:r>
          <w:instrText xml:space="preserve"> PAGEREF _Toc7519 \h </w:instrText>
        </w:r>
        <w:r>
          <w:fldChar w:fldCharType="separate"/>
        </w:r>
        <w:r>
          <w:t>3</w:t>
        </w:r>
        <w:r>
          <w:fldChar w:fldCharType="end"/>
        </w:r>
      </w:hyperlink>
    </w:p>
    <w:p>
      <w:pPr>
        <w:pStyle w:val="TOC2"/>
        <w:tabs>
          <w:tab w:val="right" w:leader="dot" w:pos="8306"/>
        </w:tabs>
      </w:pPr>
      <w:hyperlink w:anchor="_Toc23970" w:history="1">
        <w:r>
          <w:rPr>
            <w:rFonts w:ascii="仿宋" w:eastAsia="仿宋" w:hAnsi="仿宋" w:cs="仿宋" w:hint="eastAsia"/>
            <w:lang w:eastAsia="zh-CN"/>
          </w:rPr>
          <w:t>(一)、文档编制与审查</w:t>
        </w:r>
        <w:r>
          <w:tab/>
        </w:r>
        <w:r>
          <w:fldChar w:fldCharType="begin"/>
        </w:r>
        <w:r>
          <w:instrText xml:space="preserve"> PAGEREF _Toc23970 \h </w:instrText>
        </w:r>
        <w:r>
          <w:fldChar w:fldCharType="separate"/>
        </w:r>
        <w:r>
          <w:t>3</w:t>
        </w:r>
        <w:r>
          <w:fldChar w:fldCharType="end"/>
        </w:r>
      </w:hyperlink>
    </w:p>
    <w:p>
      <w:pPr>
        <w:pStyle w:val="TOC2"/>
        <w:tabs>
          <w:tab w:val="right" w:leader="dot" w:pos="8306"/>
        </w:tabs>
      </w:pPr>
      <w:hyperlink w:anchor="_Toc319" w:history="1">
        <w:r>
          <w:rPr>
            <w:rFonts w:ascii="仿宋" w:eastAsia="仿宋" w:hAnsi="仿宋" w:cs="仿宋" w:hint="eastAsia"/>
            <w:lang w:eastAsia="zh-CN"/>
          </w:rPr>
          <w:t>(二)、文档发布与分发</w:t>
        </w:r>
        <w:r>
          <w:tab/>
        </w:r>
        <w:r>
          <w:fldChar w:fldCharType="begin"/>
        </w:r>
        <w:r>
          <w:instrText xml:space="preserve"> PAGEREF _Toc319 \h </w:instrText>
        </w:r>
        <w:r>
          <w:fldChar w:fldCharType="separate"/>
        </w:r>
        <w:r>
          <w:t>4</w:t>
        </w:r>
        <w:r>
          <w:fldChar w:fldCharType="end"/>
        </w:r>
      </w:hyperlink>
    </w:p>
    <w:p>
      <w:pPr>
        <w:pStyle w:val="TOC2"/>
        <w:tabs>
          <w:tab w:val="right" w:leader="dot" w:pos="8306"/>
        </w:tabs>
      </w:pPr>
      <w:hyperlink w:anchor="_Toc25061" w:history="1">
        <w:r>
          <w:rPr>
            <w:rFonts w:ascii="仿宋" w:eastAsia="仿宋" w:hAnsi="仿宋" w:cs="仿宋" w:hint="eastAsia"/>
            <w:lang w:eastAsia="zh-CN"/>
          </w:rPr>
          <w:t>(三)、文档存档与归档</w:t>
        </w:r>
        <w:r>
          <w:tab/>
        </w:r>
        <w:r>
          <w:fldChar w:fldCharType="begin"/>
        </w:r>
        <w:r>
          <w:instrText xml:space="preserve"> PAGEREF _Toc25061 \h </w:instrText>
        </w:r>
        <w:r>
          <w:fldChar w:fldCharType="separate"/>
        </w:r>
        <w:r>
          <w:t>5</w:t>
        </w:r>
        <w:r>
          <w:fldChar w:fldCharType="end"/>
        </w:r>
      </w:hyperlink>
    </w:p>
    <w:p>
      <w:pPr>
        <w:pStyle w:val="TOC1"/>
        <w:tabs>
          <w:tab w:val="right" w:leader="dot" w:pos="8306"/>
        </w:tabs>
      </w:pPr>
      <w:hyperlink w:anchor="_Toc13165" w:history="1">
        <w:r>
          <w:rPr>
            <w:rFonts w:ascii="仿宋" w:eastAsia="仿宋" w:hAnsi="仿宋" w:cs="仿宋" w:hint="eastAsia"/>
            <w:lang w:eastAsia="zh-CN"/>
          </w:rPr>
          <w:t>二、压力试验机项目建设背景及必要性分析</w:t>
        </w:r>
        <w:r>
          <w:tab/>
        </w:r>
        <w:r>
          <w:fldChar w:fldCharType="begin"/>
        </w:r>
        <w:r>
          <w:instrText xml:space="preserve"> PAGEREF _Toc13165 \h </w:instrText>
        </w:r>
        <w:r>
          <w:fldChar w:fldCharType="separate"/>
        </w:r>
        <w:r>
          <w:t>6</w:t>
        </w:r>
        <w:r>
          <w:fldChar w:fldCharType="end"/>
        </w:r>
      </w:hyperlink>
    </w:p>
    <w:p>
      <w:pPr>
        <w:pStyle w:val="TOC2"/>
        <w:tabs>
          <w:tab w:val="right" w:leader="dot" w:pos="8306"/>
        </w:tabs>
      </w:pPr>
      <w:hyperlink w:anchor="_Toc8857" w:history="1">
        <w:r>
          <w:rPr>
            <w:rFonts w:ascii="仿宋" w:eastAsia="仿宋" w:hAnsi="仿宋" w:cs="仿宋" w:hint="eastAsia"/>
            <w:lang w:eastAsia="zh-CN"/>
          </w:rPr>
          <w:t>(一)、压力试验机项目背景分析</w:t>
        </w:r>
        <w:r>
          <w:tab/>
        </w:r>
        <w:r>
          <w:fldChar w:fldCharType="begin"/>
        </w:r>
        <w:r>
          <w:instrText xml:space="preserve"> PAGEREF _Toc8857 \h </w:instrText>
        </w:r>
        <w:r>
          <w:fldChar w:fldCharType="separate"/>
        </w:r>
        <w:r>
          <w:t>6</w:t>
        </w:r>
        <w:r>
          <w:fldChar w:fldCharType="end"/>
        </w:r>
      </w:hyperlink>
    </w:p>
    <w:p>
      <w:pPr>
        <w:pStyle w:val="TOC2"/>
        <w:tabs>
          <w:tab w:val="right" w:leader="dot" w:pos="8306"/>
        </w:tabs>
      </w:pPr>
      <w:hyperlink w:anchor="_Toc12093" w:history="1">
        <w:r>
          <w:rPr>
            <w:rFonts w:ascii="仿宋" w:eastAsia="仿宋" w:hAnsi="仿宋" w:cs="仿宋" w:hint="eastAsia"/>
            <w:lang w:eastAsia="zh-CN"/>
          </w:rPr>
          <w:t>(二)、压力试验机项目建设必要性分析</w:t>
        </w:r>
        <w:r>
          <w:tab/>
        </w:r>
        <w:r>
          <w:fldChar w:fldCharType="begin"/>
        </w:r>
        <w:r>
          <w:instrText xml:space="preserve"> PAGEREF _Toc12093 \h </w:instrText>
        </w:r>
        <w:r>
          <w:fldChar w:fldCharType="separate"/>
        </w:r>
        <w:r>
          <w:t>8</w:t>
        </w:r>
        <w:r>
          <w:fldChar w:fldCharType="end"/>
        </w:r>
      </w:hyperlink>
    </w:p>
    <w:p>
      <w:pPr>
        <w:pStyle w:val="TOC1"/>
        <w:tabs>
          <w:tab w:val="right" w:leader="dot" w:pos="8306"/>
        </w:tabs>
      </w:pPr>
      <w:hyperlink w:anchor="_Toc10889" w:history="1">
        <w:r>
          <w:rPr>
            <w:rFonts w:ascii="仿宋" w:eastAsia="仿宋" w:hAnsi="仿宋" w:cs="仿宋" w:hint="eastAsia"/>
            <w:lang w:eastAsia="zh-CN"/>
          </w:rPr>
          <w:t>三、工艺说明</w:t>
        </w:r>
        <w:r>
          <w:tab/>
        </w:r>
        <w:r>
          <w:fldChar w:fldCharType="begin"/>
        </w:r>
        <w:r>
          <w:instrText xml:space="preserve"> PAGEREF _Toc10889 \h </w:instrText>
        </w:r>
        <w:r>
          <w:fldChar w:fldCharType="separate"/>
        </w:r>
        <w:r>
          <w:t>9</w:t>
        </w:r>
        <w:r>
          <w:fldChar w:fldCharType="end"/>
        </w:r>
      </w:hyperlink>
    </w:p>
    <w:p>
      <w:pPr>
        <w:pStyle w:val="TOC2"/>
        <w:tabs>
          <w:tab w:val="right" w:leader="dot" w:pos="8306"/>
        </w:tabs>
      </w:pPr>
      <w:hyperlink w:anchor="_Toc1517" w:history="1">
        <w:r>
          <w:rPr>
            <w:rFonts w:ascii="仿宋" w:eastAsia="仿宋" w:hAnsi="仿宋" w:cs="仿宋" w:hint="eastAsia"/>
            <w:lang w:eastAsia="zh-CN"/>
          </w:rPr>
          <w:t>(一)、技术管理特点</w:t>
        </w:r>
        <w:r>
          <w:tab/>
        </w:r>
        <w:r>
          <w:fldChar w:fldCharType="begin"/>
        </w:r>
        <w:r>
          <w:instrText xml:space="preserve"> PAGEREF _Toc1517 \h </w:instrText>
        </w:r>
        <w:r>
          <w:fldChar w:fldCharType="separate"/>
        </w:r>
        <w:r>
          <w:t>9</w:t>
        </w:r>
        <w:r>
          <w:fldChar w:fldCharType="end"/>
        </w:r>
      </w:hyperlink>
    </w:p>
    <w:p>
      <w:pPr>
        <w:pStyle w:val="TOC2"/>
        <w:tabs>
          <w:tab w:val="right" w:leader="dot" w:pos="8306"/>
        </w:tabs>
      </w:pPr>
      <w:hyperlink w:anchor="_Toc14615" w:history="1">
        <w:r>
          <w:rPr>
            <w:rFonts w:ascii="仿宋" w:eastAsia="仿宋" w:hAnsi="仿宋" w:cs="仿宋" w:hint="eastAsia"/>
            <w:lang w:eastAsia="zh-CN"/>
          </w:rPr>
          <w:t>(二)、压力试验机项目工艺技术设计方案</w:t>
        </w:r>
        <w:r>
          <w:tab/>
        </w:r>
        <w:r>
          <w:fldChar w:fldCharType="begin"/>
        </w:r>
        <w:r>
          <w:instrText xml:space="preserve"> PAGEREF _Toc14615 \h </w:instrText>
        </w:r>
        <w:r>
          <w:fldChar w:fldCharType="separate"/>
        </w:r>
        <w:r>
          <w:t>11</w:t>
        </w:r>
        <w:r>
          <w:fldChar w:fldCharType="end"/>
        </w:r>
      </w:hyperlink>
    </w:p>
    <w:p>
      <w:pPr>
        <w:pStyle w:val="TOC2"/>
        <w:tabs>
          <w:tab w:val="right" w:leader="dot" w:pos="8306"/>
        </w:tabs>
      </w:pPr>
      <w:hyperlink w:anchor="_Toc2063" w:history="1">
        <w:r>
          <w:rPr>
            <w:rFonts w:ascii="仿宋" w:eastAsia="仿宋" w:hAnsi="仿宋" w:cs="仿宋" w:hint="eastAsia"/>
            <w:lang w:eastAsia="zh-CN"/>
          </w:rPr>
          <w:t>(三)、设备选型方案</w:t>
        </w:r>
        <w:r>
          <w:tab/>
        </w:r>
        <w:r>
          <w:fldChar w:fldCharType="begin"/>
        </w:r>
        <w:r>
          <w:instrText xml:space="preserve"> PAGEREF _Toc2063 \h </w:instrText>
        </w:r>
        <w:r>
          <w:fldChar w:fldCharType="separate"/>
        </w:r>
        <w:r>
          <w:t>12</w:t>
        </w:r>
        <w:r>
          <w:fldChar w:fldCharType="end"/>
        </w:r>
      </w:hyperlink>
    </w:p>
    <w:p>
      <w:pPr>
        <w:pStyle w:val="TOC1"/>
        <w:tabs>
          <w:tab w:val="right" w:leader="dot" w:pos="8306"/>
        </w:tabs>
      </w:pPr>
      <w:hyperlink w:anchor="_Toc30836" w:history="1">
        <w:r>
          <w:rPr>
            <w:rFonts w:ascii="仿宋" w:eastAsia="仿宋" w:hAnsi="仿宋" w:cs="仿宋" w:hint="eastAsia"/>
            <w:lang w:eastAsia="zh-CN"/>
          </w:rPr>
          <w:t>四、压力试验机项目绩效评估</w:t>
        </w:r>
        <w:r>
          <w:tab/>
        </w:r>
        <w:r>
          <w:fldChar w:fldCharType="begin"/>
        </w:r>
        <w:r>
          <w:instrText xml:space="preserve"> PAGEREF _Toc30836 \h </w:instrText>
        </w:r>
        <w:r>
          <w:fldChar w:fldCharType="separate"/>
        </w:r>
        <w:r>
          <w:t>13</w:t>
        </w:r>
        <w:r>
          <w:fldChar w:fldCharType="end"/>
        </w:r>
      </w:hyperlink>
    </w:p>
    <w:p>
      <w:pPr>
        <w:pStyle w:val="TOC2"/>
        <w:tabs>
          <w:tab w:val="right" w:leader="dot" w:pos="8306"/>
        </w:tabs>
      </w:pPr>
      <w:hyperlink w:anchor="_Toc2888" w:history="1">
        <w:r>
          <w:rPr>
            <w:rFonts w:ascii="仿宋" w:eastAsia="仿宋" w:hAnsi="仿宋" w:cs="仿宋" w:hint="eastAsia"/>
            <w:lang w:eastAsia="zh-CN"/>
          </w:rPr>
          <w:t>(一)、绩效评估指标</w:t>
        </w:r>
        <w:r>
          <w:tab/>
        </w:r>
        <w:r>
          <w:fldChar w:fldCharType="begin"/>
        </w:r>
        <w:r>
          <w:instrText xml:space="preserve"> PAGEREF _Toc2888 \h </w:instrText>
        </w:r>
        <w:r>
          <w:fldChar w:fldCharType="separate"/>
        </w:r>
        <w:r>
          <w:t>13</w:t>
        </w:r>
        <w:r>
          <w:fldChar w:fldCharType="end"/>
        </w:r>
      </w:hyperlink>
    </w:p>
    <w:p>
      <w:pPr>
        <w:pStyle w:val="TOC2"/>
        <w:tabs>
          <w:tab w:val="right" w:leader="dot" w:pos="8306"/>
        </w:tabs>
      </w:pPr>
      <w:hyperlink w:anchor="_Toc29421" w:history="1">
        <w:r>
          <w:rPr>
            <w:rFonts w:ascii="仿宋" w:eastAsia="仿宋" w:hAnsi="仿宋" w:cs="仿宋" w:hint="eastAsia"/>
            <w:lang w:eastAsia="zh-CN"/>
          </w:rPr>
          <w:t>(二)、绩效评估方法</w:t>
        </w:r>
        <w:r>
          <w:tab/>
        </w:r>
        <w:r>
          <w:fldChar w:fldCharType="begin"/>
        </w:r>
        <w:r>
          <w:instrText xml:space="preserve"> PAGEREF _Toc29421 \h </w:instrText>
        </w:r>
        <w:r>
          <w:fldChar w:fldCharType="separate"/>
        </w:r>
        <w:r>
          <w:t>14</w:t>
        </w:r>
        <w:r>
          <w:fldChar w:fldCharType="end"/>
        </w:r>
      </w:hyperlink>
    </w:p>
    <w:p>
      <w:pPr>
        <w:pStyle w:val="TOC2"/>
        <w:tabs>
          <w:tab w:val="right" w:leader="dot" w:pos="8306"/>
        </w:tabs>
      </w:pPr>
      <w:hyperlink w:anchor="_Toc14096" w:history="1">
        <w:r>
          <w:rPr>
            <w:rFonts w:ascii="仿宋" w:eastAsia="仿宋" w:hAnsi="仿宋" w:cs="仿宋" w:hint="eastAsia"/>
            <w:lang w:eastAsia="zh-CN"/>
          </w:rPr>
          <w:t>(三)、绩效评估周期</w:t>
        </w:r>
        <w:r>
          <w:tab/>
        </w:r>
        <w:r>
          <w:fldChar w:fldCharType="begin"/>
        </w:r>
        <w:r>
          <w:instrText xml:space="preserve"> PAGEREF _Toc14096 \h </w:instrText>
        </w:r>
        <w:r>
          <w:fldChar w:fldCharType="separate"/>
        </w:r>
        <w:r>
          <w:t>15</w:t>
        </w:r>
        <w:r>
          <w:fldChar w:fldCharType="end"/>
        </w:r>
      </w:hyperlink>
    </w:p>
    <w:p>
      <w:pPr>
        <w:pStyle w:val="TOC1"/>
        <w:tabs>
          <w:tab w:val="right" w:leader="dot" w:pos="8306"/>
        </w:tabs>
      </w:pPr>
      <w:hyperlink w:anchor="_Toc10024" w:history="1">
        <w:r>
          <w:rPr>
            <w:rFonts w:ascii="仿宋" w:eastAsia="仿宋" w:hAnsi="仿宋" w:cs="仿宋" w:hint="eastAsia"/>
            <w:lang w:eastAsia="zh-CN"/>
          </w:rPr>
          <w:t>五、产品规划分析</w:t>
        </w:r>
        <w:r>
          <w:tab/>
        </w:r>
        <w:r>
          <w:fldChar w:fldCharType="begin"/>
        </w:r>
        <w:r>
          <w:instrText xml:space="preserve"> PAGEREF _Toc10024 \h </w:instrText>
        </w:r>
        <w:r>
          <w:fldChar w:fldCharType="separate"/>
        </w:r>
        <w:r>
          <w:t>16</w:t>
        </w:r>
        <w:r>
          <w:fldChar w:fldCharType="end"/>
        </w:r>
      </w:hyperlink>
    </w:p>
    <w:p>
      <w:pPr>
        <w:pStyle w:val="TOC2"/>
        <w:tabs>
          <w:tab w:val="right" w:leader="dot" w:pos="8306"/>
        </w:tabs>
      </w:pPr>
      <w:hyperlink w:anchor="_Toc22604" w:history="1">
        <w:r>
          <w:rPr>
            <w:rFonts w:ascii="仿宋" w:eastAsia="仿宋" w:hAnsi="仿宋" w:cs="仿宋" w:hint="eastAsia"/>
            <w:lang w:eastAsia="zh-CN"/>
          </w:rPr>
          <w:t>(一)、产品规划</w:t>
        </w:r>
        <w:r>
          <w:tab/>
        </w:r>
        <w:r>
          <w:fldChar w:fldCharType="begin"/>
        </w:r>
        <w:r>
          <w:instrText xml:space="preserve"> PAGEREF _Toc22604 \h </w:instrText>
        </w:r>
        <w:r>
          <w:fldChar w:fldCharType="separate"/>
        </w:r>
        <w:r>
          <w:t>16</w:t>
        </w:r>
        <w:r>
          <w:fldChar w:fldCharType="end"/>
        </w:r>
      </w:hyperlink>
    </w:p>
    <w:p>
      <w:pPr>
        <w:pStyle w:val="TOC2"/>
        <w:tabs>
          <w:tab w:val="right" w:leader="dot" w:pos="8306"/>
        </w:tabs>
      </w:pPr>
      <w:hyperlink w:anchor="_Toc23498" w:history="1">
        <w:r>
          <w:rPr>
            <w:rFonts w:ascii="仿宋" w:eastAsia="仿宋" w:hAnsi="仿宋" w:cs="仿宋" w:hint="eastAsia"/>
            <w:lang w:eastAsia="zh-CN"/>
          </w:rPr>
          <w:t>(二)、建设规模</w:t>
        </w:r>
        <w:r>
          <w:tab/>
        </w:r>
        <w:r>
          <w:fldChar w:fldCharType="begin"/>
        </w:r>
        <w:r>
          <w:instrText xml:space="preserve"> PAGEREF _Toc23498 \h </w:instrText>
        </w:r>
        <w:r>
          <w:fldChar w:fldCharType="separate"/>
        </w:r>
        <w:r>
          <w:t>17</w:t>
        </w:r>
        <w:r>
          <w:fldChar w:fldCharType="end"/>
        </w:r>
      </w:hyperlink>
    </w:p>
    <w:p>
      <w:pPr>
        <w:pStyle w:val="TOC1"/>
        <w:tabs>
          <w:tab w:val="right" w:leader="dot" w:pos="8306"/>
        </w:tabs>
      </w:pPr>
      <w:hyperlink w:anchor="_Toc31493" w:history="1">
        <w:r>
          <w:rPr>
            <w:rFonts w:ascii="仿宋" w:eastAsia="仿宋" w:hAnsi="仿宋" w:cs="仿宋" w:hint="eastAsia"/>
            <w:lang w:eastAsia="zh-CN"/>
          </w:rPr>
          <w:t>六、市场分析、调研</w:t>
        </w:r>
        <w:r>
          <w:tab/>
        </w:r>
        <w:r>
          <w:fldChar w:fldCharType="begin"/>
        </w:r>
        <w:r>
          <w:instrText xml:space="preserve"> PAGEREF _Toc31493 \h </w:instrText>
        </w:r>
        <w:r>
          <w:fldChar w:fldCharType="separate"/>
        </w:r>
        <w:r>
          <w:t>18</w:t>
        </w:r>
        <w:r>
          <w:fldChar w:fldCharType="end"/>
        </w:r>
      </w:hyperlink>
    </w:p>
    <w:p>
      <w:pPr>
        <w:pStyle w:val="TOC2"/>
        <w:tabs>
          <w:tab w:val="right" w:leader="dot" w:pos="8306"/>
        </w:tabs>
      </w:pPr>
      <w:hyperlink w:anchor="_Toc5348" w:history="1">
        <w:r>
          <w:rPr>
            <w:rFonts w:ascii="仿宋" w:eastAsia="仿宋" w:hAnsi="仿宋" w:cs="仿宋" w:hint="eastAsia"/>
            <w:lang w:eastAsia="zh-CN"/>
          </w:rPr>
          <w:t>(一)、压力试验机行业分析</w:t>
        </w:r>
        <w:r>
          <w:tab/>
        </w:r>
        <w:r>
          <w:fldChar w:fldCharType="begin"/>
        </w:r>
        <w:r>
          <w:instrText xml:space="preserve"> PAGEREF _Toc5348 \h </w:instrText>
        </w:r>
        <w:r>
          <w:fldChar w:fldCharType="separate"/>
        </w:r>
        <w:r>
          <w:t>18</w:t>
        </w:r>
        <w:r>
          <w:fldChar w:fldCharType="end"/>
        </w:r>
      </w:hyperlink>
    </w:p>
    <w:p>
      <w:pPr>
        <w:pStyle w:val="TOC2"/>
        <w:tabs>
          <w:tab w:val="right" w:leader="dot" w:pos="8306"/>
        </w:tabs>
      </w:pPr>
      <w:hyperlink w:anchor="_Toc17031" w:history="1">
        <w:r>
          <w:rPr>
            <w:rFonts w:ascii="仿宋" w:eastAsia="仿宋" w:hAnsi="仿宋" w:cs="仿宋" w:hint="eastAsia"/>
            <w:lang w:eastAsia="zh-CN"/>
          </w:rPr>
          <w:t>(二)、压力试验机市场分析预测</w:t>
        </w:r>
        <w:r>
          <w:tab/>
        </w:r>
        <w:r>
          <w:fldChar w:fldCharType="begin"/>
        </w:r>
        <w:r>
          <w:instrText xml:space="preserve"> PAGEREF _Toc17031 \h </w:instrText>
        </w:r>
        <w:r>
          <w:fldChar w:fldCharType="separate"/>
        </w:r>
        <w:r>
          <w:t>19</w:t>
        </w:r>
        <w:r>
          <w:fldChar w:fldCharType="end"/>
        </w:r>
      </w:hyperlink>
    </w:p>
    <w:p>
      <w:pPr>
        <w:pStyle w:val="TOC1"/>
        <w:tabs>
          <w:tab w:val="right" w:leader="dot" w:pos="8306"/>
        </w:tabs>
      </w:pPr>
      <w:hyperlink w:anchor="_Toc25100" w:history="1">
        <w:r>
          <w:rPr>
            <w:rFonts w:ascii="仿宋" w:eastAsia="仿宋" w:hAnsi="仿宋" w:cs="仿宋" w:hint="eastAsia"/>
            <w:lang w:eastAsia="zh-CN"/>
          </w:rPr>
          <w:t>七、压力试验机项目环境影响分析</w:t>
        </w:r>
        <w:r>
          <w:tab/>
        </w:r>
        <w:r>
          <w:fldChar w:fldCharType="begin"/>
        </w:r>
        <w:r>
          <w:instrText xml:space="preserve"> PAGEREF _Toc25100 \h </w:instrText>
        </w:r>
        <w:r>
          <w:fldChar w:fldCharType="separate"/>
        </w:r>
        <w:r>
          <w:t>20</w:t>
        </w:r>
        <w:r>
          <w:fldChar w:fldCharType="end"/>
        </w:r>
      </w:hyperlink>
    </w:p>
    <w:p>
      <w:pPr>
        <w:pStyle w:val="TOC2"/>
        <w:tabs>
          <w:tab w:val="right" w:leader="dot" w:pos="8306"/>
        </w:tabs>
      </w:pPr>
      <w:hyperlink w:anchor="_Toc31650" w:history="1">
        <w:r>
          <w:rPr>
            <w:rFonts w:ascii="仿宋" w:eastAsia="仿宋" w:hAnsi="仿宋" w:cs="仿宋" w:hint="eastAsia"/>
            <w:lang w:eastAsia="zh-CN"/>
          </w:rPr>
          <w:t>(一)、建设区域环境质量现状</w:t>
        </w:r>
        <w:r>
          <w:tab/>
        </w:r>
        <w:r>
          <w:fldChar w:fldCharType="begin"/>
        </w:r>
        <w:r>
          <w:instrText xml:space="preserve"> PAGEREF _Toc31650 \h </w:instrText>
        </w:r>
        <w:r>
          <w:fldChar w:fldCharType="separate"/>
        </w:r>
        <w:r>
          <w:t>20</w:t>
        </w:r>
        <w:r>
          <w:fldChar w:fldCharType="end"/>
        </w:r>
      </w:hyperlink>
    </w:p>
    <w:p>
      <w:pPr>
        <w:pStyle w:val="TOC2"/>
        <w:tabs>
          <w:tab w:val="right" w:leader="dot" w:pos="8306"/>
        </w:tabs>
      </w:pPr>
      <w:hyperlink w:anchor="_Toc12826" w:history="1">
        <w:r>
          <w:rPr>
            <w:rFonts w:ascii="仿宋" w:eastAsia="仿宋" w:hAnsi="仿宋" w:cs="仿宋" w:hint="eastAsia"/>
            <w:lang w:eastAsia="zh-CN"/>
          </w:rPr>
          <w:t>(二)、建设期环境保护</w:t>
        </w:r>
        <w:r>
          <w:tab/>
        </w:r>
        <w:r>
          <w:fldChar w:fldCharType="begin"/>
        </w:r>
        <w:r>
          <w:instrText xml:space="preserve"> PAGEREF _Toc12826 \h </w:instrText>
        </w:r>
        <w:r>
          <w:fldChar w:fldCharType="separate"/>
        </w:r>
        <w:r>
          <w:t>21</w:t>
        </w:r>
        <w:r>
          <w:fldChar w:fldCharType="end"/>
        </w:r>
      </w:hyperlink>
    </w:p>
    <w:p>
      <w:pPr>
        <w:pStyle w:val="TOC2"/>
        <w:tabs>
          <w:tab w:val="right" w:leader="dot" w:pos="8306"/>
        </w:tabs>
      </w:pPr>
      <w:hyperlink w:anchor="_Toc499" w:history="1">
        <w:r>
          <w:rPr>
            <w:rFonts w:ascii="仿宋" w:eastAsia="仿宋" w:hAnsi="仿宋" w:cs="仿宋" w:hint="eastAsia"/>
            <w:lang w:eastAsia="zh-CN"/>
          </w:rPr>
          <w:t>(三)、运营期环境保护</w:t>
        </w:r>
        <w:r>
          <w:tab/>
        </w:r>
        <w:r>
          <w:fldChar w:fldCharType="begin"/>
        </w:r>
        <w:r>
          <w:instrText xml:space="preserve"> PAGEREF _Toc499 \h </w:instrText>
        </w:r>
        <w:r>
          <w:fldChar w:fldCharType="separate"/>
        </w:r>
        <w:r>
          <w:t>23</w:t>
        </w:r>
        <w:r>
          <w:fldChar w:fldCharType="end"/>
        </w:r>
      </w:hyperlink>
    </w:p>
    <w:p>
      <w:pPr>
        <w:pStyle w:val="TOC2"/>
        <w:tabs>
          <w:tab w:val="right" w:leader="dot" w:pos="8306"/>
        </w:tabs>
      </w:pPr>
      <w:hyperlink w:anchor="_Toc471" w:history="1">
        <w:r>
          <w:rPr>
            <w:rFonts w:ascii="仿宋" w:eastAsia="仿宋" w:hAnsi="仿宋" w:cs="仿宋" w:hint="eastAsia"/>
            <w:lang w:eastAsia="zh-CN"/>
          </w:rPr>
          <w:t>(四)、压力试验机项目建设对区域经济的影响</w:t>
        </w:r>
        <w:r>
          <w:tab/>
        </w:r>
        <w:r>
          <w:fldChar w:fldCharType="begin"/>
        </w:r>
        <w:r>
          <w:instrText xml:space="preserve"> PAGEREF _Toc471 \h </w:instrText>
        </w:r>
        <w:r>
          <w:fldChar w:fldCharType="separate"/>
        </w:r>
        <w:r>
          <w:t>24</w:t>
        </w:r>
        <w:r>
          <w:fldChar w:fldCharType="end"/>
        </w:r>
      </w:hyperlink>
    </w:p>
    <w:p>
      <w:pPr>
        <w:pStyle w:val="TOC2"/>
        <w:tabs>
          <w:tab w:val="right" w:leader="dot" w:pos="8306"/>
        </w:tabs>
      </w:pPr>
      <w:hyperlink w:anchor="_Toc6225" w:history="1">
        <w:r>
          <w:rPr>
            <w:rFonts w:ascii="仿宋" w:eastAsia="仿宋" w:hAnsi="仿宋" w:cs="仿宋" w:hint="eastAsia"/>
            <w:lang w:eastAsia="zh-CN"/>
          </w:rPr>
          <w:t>(五)、废弃物处理</w:t>
        </w:r>
        <w:r>
          <w:tab/>
        </w:r>
        <w:r>
          <w:fldChar w:fldCharType="begin"/>
        </w:r>
        <w:r>
          <w:instrText xml:space="preserve"> PAGEREF _Toc6225 \h </w:instrText>
        </w:r>
        <w:r>
          <w:fldChar w:fldCharType="separate"/>
        </w:r>
        <w:r>
          <w:t>26</w:t>
        </w:r>
        <w:r>
          <w:fldChar w:fldCharType="end"/>
        </w:r>
      </w:hyperlink>
    </w:p>
    <w:p>
      <w:pPr>
        <w:pStyle w:val="TOC2"/>
        <w:tabs>
          <w:tab w:val="right" w:leader="dot" w:pos="8306"/>
        </w:tabs>
      </w:pPr>
      <w:hyperlink w:anchor="_Toc9507" w:history="1">
        <w:r>
          <w:rPr>
            <w:rFonts w:ascii="仿宋" w:eastAsia="仿宋" w:hAnsi="仿宋" w:cs="仿宋" w:hint="eastAsia"/>
            <w:lang w:eastAsia="zh-CN"/>
          </w:rPr>
          <w:t>(六)、特殊环境影响分析</w:t>
        </w:r>
        <w:r>
          <w:tab/>
        </w:r>
        <w:r>
          <w:fldChar w:fldCharType="begin"/>
        </w:r>
        <w:r>
          <w:instrText xml:space="preserve"> PAGEREF _Toc9507 \h </w:instrText>
        </w:r>
        <w:r>
          <w:fldChar w:fldCharType="separate"/>
        </w:r>
        <w:r>
          <w:t>27</w:t>
        </w:r>
        <w:r>
          <w:fldChar w:fldCharType="end"/>
        </w:r>
      </w:hyperlink>
    </w:p>
    <w:p>
      <w:pPr>
        <w:pStyle w:val="TOC2"/>
        <w:tabs>
          <w:tab w:val="right" w:leader="dot" w:pos="8306"/>
        </w:tabs>
      </w:pPr>
      <w:hyperlink w:anchor="_Toc5593" w:history="1">
        <w:r>
          <w:rPr>
            <w:rFonts w:ascii="仿宋" w:eastAsia="仿宋" w:hAnsi="仿宋" w:cs="仿宋" w:hint="eastAsia"/>
            <w:lang w:eastAsia="zh-CN"/>
          </w:rPr>
          <w:t>(七)、清洁生产</w:t>
        </w:r>
        <w:r>
          <w:tab/>
        </w:r>
        <w:r>
          <w:fldChar w:fldCharType="begin"/>
        </w:r>
        <w:r>
          <w:instrText xml:space="preserve"> PAGEREF _Toc5593 \h </w:instrText>
        </w:r>
        <w:r>
          <w:fldChar w:fldCharType="separate"/>
        </w:r>
        <w:r>
          <w:t>28</w:t>
        </w:r>
        <w:r>
          <w:fldChar w:fldCharType="end"/>
        </w:r>
      </w:hyperlink>
    </w:p>
    <w:p>
      <w:pPr>
        <w:pStyle w:val="TOC2"/>
        <w:tabs>
          <w:tab w:val="right" w:leader="dot" w:pos="8306"/>
        </w:tabs>
      </w:pPr>
      <w:hyperlink w:anchor="_Toc9828" w:history="1">
        <w:r>
          <w:rPr>
            <w:rFonts w:ascii="仿宋" w:eastAsia="仿宋" w:hAnsi="仿宋" w:cs="仿宋" w:hint="eastAsia"/>
            <w:lang w:eastAsia="zh-CN"/>
          </w:rPr>
          <w:t>(八)、环境保护综合评价</w:t>
        </w:r>
        <w:r>
          <w:tab/>
        </w:r>
        <w:r>
          <w:fldChar w:fldCharType="begin"/>
        </w:r>
        <w:r>
          <w:instrText xml:space="preserve"> PAGEREF _Toc9828 \h </w:instrText>
        </w:r>
        <w:r>
          <w:fldChar w:fldCharType="separate"/>
        </w:r>
        <w:r>
          <w:t>29</w:t>
        </w:r>
        <w:r>
          <w:fldChar w:fldCharType="end"/>
        </w:r>
      </w:hyperlink>
    </w:p>
    <w:p>
      <w:pPr>
        <w:pStyle w:val="TOC1"/>
        <w:tabs>
          <w:tab w:val="right" w:leader="dot" w:pos="8306"/>
        </w:tabs>
      </w:pPr>
      <w:hyperlink w:anchor="_Toc5168" w:history="1">
        <w:r>
          <w:rPr>
            <w:rFonts w:ascii="仿宋" w:eastAsia="仿宋" w:hAnsi="仿宋" w:cs="仿宋" w:hint="eastAsia"/>
            <w:lang w:eastAsia="zh-CN"/>
          </w:rPr>
          <w:t>八、压力试验机项目技术管理</w:t>
        </w:r>
        <w:r>
          <w:tab/>
        </w:r>
        <w:r>
          <w:fldChar w:fldCharType="begin"/>
        </w:r>
        <w:r>
          <w:instrText xml:space="preserve"> PAGEREF _Toc5168 \h </w:instrText>
        </w:r>
        <w:r>
          <w:fldChar w:fldCharType="separate"/>
        </w:r>
        <w:r>
          <w:t>30</w:t>
        </w:r>
        <w:r>
          <w:fldChar w:fldCharType="end"/>
        </w:r>
      </w:hyperlink>
    </w:p>
    <w:p>
      <w:pPr>
        <w:pStyle w:val="TOC2"/>
        <w:tabs>
          <w:tab w:val="right" w:leader="dot" w:pos="8306"/>
        </w:tabs>
      </w:pPr>
      <w:hyperlink w:anchor="_Toc22066" w:history="1">
        <w:r>
          <w:rPr>
            <w:rFonts w:ascii="仿宋" w:eastAsia="仿宋" w:hAnsi="仿宋" w:cs="仿宋" w:hint="eastAsia"/>
            <w:lang w:eastAsia="zh-CN"/>
          </w:rPr>
          <w:t>(一)、技术方案选用方向</w:t>
        </w:r>
        <w:r>
          <w:tab/>
        </w:r>
        <w:r>
          <w:fldChar w:fldCharType="begin"/>
        </w:r>
        <w:r>
          <w:instrText xml:space="preserve"> PAGEREF _Toc22066 \h </w:instrText>
        </w:r>
        <w:r>
          <w:fldChar w:fldCharType="separate"/>
        </w:r>
        <w:r>
          <w:t>30</w:t>
        </w:r>
        <w:r>
          <w:fldChar w:fldCharType="end"/>
        </w:r>
      </w:hyperlink>
    </w:p>
    <w:p>
      <w:pPr>
        <w:pStyle w:val="TOC2"/>
        <w:tabs>
          <w:tab w:val="right" w:leader="dot" w:pos="8306"/>
        </w:tabs>
      </w:pPr>
      <w:hyperlink w:anchor="_Toc28911" w:history="1">
        <w:r>
          <w:rPr>
            <w:rFonts w:ascii="仿宋" w:eastAsia="仿宋" w:hAnsi="仿宋" w:cs="仿宋" w:hint="eastAsia"/>
            <w:lang w:eastAsia="zh-CN"/>
          </w:rPr>
          <w:t>(二)、工艺技术方案选用原则</w:t>
        </w:r>
        <w:r>
          <w:tab/>
        </w:r>
        <w:r>
          <w:fldChar w:fldCharType="begin"/>
        </w:r>
        <w:r>
          <w:instrText xml:space="preserve"> PAGEREF _Toc28911 \h </w:instrText>
        </w:r>
        <w:r>
          <w:fldChar w:fldCharType="separate"/>
        </w:r>
        <w:r>
          <w:t>32</w:t>
        </w:r>
        <w:r>
          <w:fldChar w:fldCharType="end"/>
        </w:r>
      </w:hyperlink>
    </w:p>
    <w:p>
      <w:pPr>
        <w:pStyle w:val="TOC2"/>
        <w:tabs>
          <w:tab w:val="right" w:leader="dot" w:pos="8306"/>
        </w:tabs>
      </w:pPr>
      <w:hyperlink w:anchor="_Toc13724" w:history="1">
        <w:r>
          <w:rPr>
            <w:rFonts w:ascii="仿宋" w:eastAsia="仿宋" w:hAnsi="仿宋" w:cs="仿宋" w:hint="eastAsia"/>
            <w:lang w:eastAsia="zh-CN"/>
          </w:rPr>
          <w:t>(三)、工艺技术方案要求</w:t>
        </w:r>
        <w:r>
          <w:tab/>
        </w:r>
        <w:r>
          <w:fldChar w:fldCharType="begin"/>
        </w:r>
        <w:r>
          <w:instrText xml:space="preserve"> PAGEREF _Toc13724 \h </w:instrText>
        </w:r>
        <w:r>
          <w:fldChar w:fldCharType="separate"/>
        </w:r>
        <w:r>
          <w:t>34</w:t>
        </w:r>
        <w:r>
          <w:fldChar w:fldCharType="end"/>
        </w:r>
      </w:hyperlink>
    </w:p>
    <w:p>
      <w:pPr>
        <w:pStyle w:val="TOC1"/>
        <w:tabs>
          <w:tab w:val="right" w:leader="dot" w:pos="8306"/>
        </w:tabs>
      </w:pPr>
      <w:hyperlink w:anchor="_Toc17240" w:history="1">
        <w:r>
          <w:rPr>
            <w:rFonts w:ascii="仿宋" w:eastAsia="仿宋" w:hAnsi="仿宋" w:cs="仿宋" w:hint="eastAsia"/>
            <w:lang w:eastAsia="zh-CN"/>
          </w:rPr>
          <w:t>九、压力试验机项目经营效益</w:t>
        </w:r>
        <w:r>
          <w:tab/>
        </w:r>
        <w:r>
          <w:fldChar w:fldCharType="begin"/>
        </w:r>
        <w:r>
          <w:instrText xml:space="preserve"> PAGEREF _Toc17240 \h </w:instrText>
        </w:r>
        <w:r>
          <w:fldChar w:fldCharType="separate"/>
        </w:r>
        <w:r>
          <w:t>37</w:t>
        </w:r>
        <w:r>
          <w:fldChar w:fldCharType="end"/>
        </w:r>
      </w:hyperlink>
    </w:p>
    <w:p>
      <w:pPr>
        <w:pStyle w:val="TOC2"/>
        <w:tabs>
          <w:tab w:val="right" w:leader="dot" w:pos="8306"/>
        </w:tabs>
      </w:pPr>
      <w:hyperlink w:anchor="_Toc30599" w:history="1">
        <w:r>
          <w:rPr>
            <w:rFonts w:ascii="仿宋" w:eastAsia="仿宋" w:hAnsi="仿宋" w:cs="仿宋" w:hint="eastAsia"/>
            <w:lang w:eastAsia="zh-CN"/>
          </w:rPr>
          <w:t>(一)、经济评价财务测算</w:t>
        </w:r>
        <w:r>
          <w:tab/>
        </w:r>
        <w:r>
          <w:fldChar w:fldCharType="begin"/>
        </w:r>
        <w:r>
          <w:instrText xml:space="preserve"> PAGEREF _Toc30599 \h </w:instrText>
        </w:r>
        <w:r>
          <w:fldChar w:fldCharType="separate"/>
        </w:r>
        <w:r>
          <w:t>37</w:t>
        </w:r>
        <w:r>
          <w:fldChar w:fldCharType="end"/>
        </w:r>
      </w:hyperlink>
    </w:p>
    <w:p>
      <w:pPr>
        <w:pStyle w:val="TOC2"/>
        <w:tabs>
          <w:tab w:val="right" w:leader="dot" w:pos="8306"/>
        </w:tabs>
      </w:pPr>
      <w:hyperlink w:anchor="_Toc12483" w:history="1">
        <w:r>
          <w:rPr>
            <w:rFonts w:ascii="仿宋" w:eastAsia="仿宋" w:hAnsi="仿宋" w:cs="仿宋" w:hint="eastAsia"/>
            <w:lang w:eastAsia="zh-CN"/>
          </w:rPr>
          <w:t>(二)、压力试验机项目盈利能力分析</w:t>
        </w:r>
        <w:r>
          <w:tab/>
        </w:r>
        <w:r>
          <w:fldChar w:fldCharType="begin"/>
        </w:r>
        <w:r>
          <w:instrText xml:space="preserve"> PAGEREF _Toc12483 \h </w:instrText>
        </w:r>
        <w:r>
          <w:fldChar w:fldCharType="separate"/>
        </w:r>
        <w:r>
          <w:t>38</w:t>
        </w:r>
        <w:r>
          <w:fldChar w:fldCharType="end"/>
        </w:r>
      </w:hyperlink>
    </w:p>
    <w:p>
      <w:pPr>
        <w:pStyle w:val="TOC1"/>
        <w:tabs>
          <w:tab w:val="right" w:leader="dot" w:pos="8306"/>
        </w:tabs>
      </w:pPr>
      <w:hyperlink w:anchor="_Toc31206" w:history="1">
        <w:r>
          <w:rPr>
            <w:rFonts w:ascii="仿宋" w:eastAsia="仿宋" w:hAnsi="仿宋" w:cs="仿宋" w:hint="eastAsia"/>
            <w:lang w:eastAsia="zh-CN"/>
          </w:rPr>
          <w:t>十、压力试验机项目风险管理</w:t>
        </w:r>
        <w:r>
          <w:tab/>
        </w:r>
        <w:r>
          <w:fldChar w:fldCharType="begin"/>
        </w:r>
        <w:r>
          <w:instrText xml:space="preserve"> PAGEREF _Toc31206 \h </w:instrText>
        </w:r>
        <w:r>
          <w:fldChar w:fldCharType="separate"/>
        </w:r>
        <w:r>
          <w:t>39</w:t>
        </w:r>
        <w:r>
          <w:fldChar w:fldCharType="end"/>
        </w:r>
      </w:hyperlink>
    </w:p>
    <w:p>
      <w:pPr>
        <w:pStyle w:val="TOC2"/>
        <w:tabs>
          <w:tab w:val="right" w:leader="dot" w:pos="8306"/>
        </w:tabs>
      </w:pPr>
      <w:hyperlink w:anchor="_Toc7525" w:history="1">
        <w:r>
          <w:rPr>
            <w:rFonts w:ascii="仿宋" w:eastAsia="仿宋" w:hAnsi="仿宋" w:cs="仿宋" w:hint="eastAsia"/>
            <w:lang w:eastAsia="zh-CN"/>
          </w:rPr>
          <w:t>(一)、风险识别与评估</w:t>
        </w:r>
        <w:r>
          <w:tab/>
        </w:r>
        <w:r>
          <w:fldChar w:fldCharType="begin"/>
        </w:r>
        <w:r>
          <w:instrText xml:space="preserve"> PAGEREF _Toc7525 \h </w:instrText>
        </w:r>
        <w:r>
          <w:fldChar w:fldCharType="separate"/>
        </w:r>
        <w:r>
          <w:t>39</w:t>
        </w:r>
        <w:r>
          <w:fldChar w:fldCharType="end"/>
        </w:r>
      </w:hyperlink>
    </w:p>
    <w:p>
      <w:pPr>
        <w:pStyle w:val="TOC2"/>
        <w:tabs>
          <w:tab w:val="right" w:leader="dot" w:pos="8306"/>
        </w:tabs>
      </w:pPr>
      <w:hyperlink w:anchor="_Toc24037" w:history="1">
        <w:r>
          <w:rPr>
            <w:rFonts w:ascii="仿宋" w:eastAsia="仿宋" w:hAnsi="仿宋" w:cs="仿宋" w:hint="eastAsia"/>
            <w:lang w:eastAsia="zh-CN"/>
          </w:rPr>
          <w:t>(二)、风险应对策略</w:t>
        </w:r>
        <w:r>
          <w:tab/>
        </w:r>
        <w:r>
          <w:fldChar w:fldCharType="begin"/>
        </w:r>
        <w:r>
          <w:instrText xml:space="preserve"> PAGEREF _Toc24037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93" w:history="1">
        <w:r>
          <w:rPr>
            <w:rFonts w:ascii="仿宋" w:eastAsia="仿宋" w:hAnsi="仿宋" w:cs="仿宋" w:hint="eastAsia"/>
            <w:lang w:eastAsia="zh-CN"/>
          </w:rPr>
          <w:t>(三)、风险监控与控制</w:t>
        </w:r>
        <w:r>
          <w:tab/>
        </w:r>
        <w:r>
          <w:fldChar w:fldCharType="begin"/>
        </w:r>
        <w:r>
          <w:instrText xml:space="preserve"> PAGEREF _Toc25693 \h </w:instrText>
        </w:r>
        <w:r>
          <w:fldChar w:fldCharType="separate"/>
        </w:r>
        <w:r>
          <w:t>42</w:t>
        </w:r>
        <w:r>
          <w:fldChar w:fldCharType="end"/>
        </w:r>
      </w:hyperlink>
    </w:p>
    <w:p>
      <w:pPr>
        <w:pStyle w:val="TOC1"/>
        <w:tabs>
          <w:tab w:val="right" w:leader="dot" w:pos="8306"/>
        </w:tabs>
      </w:pPr>
      <w:hyperlink w:anchor="_Toc24125" w:history="1">
        <w:r>
          <w:rPr>
            <w:rFonts w:ascii="仿宋" w:eastAsia="仿宋" w:hAnsi="仿宋" w:cs="仿宋" w:hint="eastAsia"/>
            <w:lang w:eastAsia="zh-CN"/>
          </w:rPr>
          <w:t>十一、压力试验机项目社会影响</w:t>
        </w:r>
        <w:r>
          <w:tab/>
        </w:r>
        <w:r>
          <w:fldChar w:fldCharType="begin"/>
        </w:r>
        <w:r>
          <w:instrText xml:space="preserve"> PAGEREF _Toc24125 \h </w:instrText>
        </w:r>
        <w:r>
          <w:fldChar w:fldCharType="separate"/>
        </w:r>
        <w:r>
          <w:t>43</w:t>
        </w:r>
        <w:r>
          <w:fldChar w:fldCharType="end"/>
        </w:r>
      </w:hyperlink>
    </w:p>
    <w:p>
      <w:pPr>
        <w:pStyle w:val="TOC2"/>
        <w:tabs>
          <w:tab w:val="right" w:leader="dot" w:pos="8306"/>
        </w:tabs>
      </w:pPr>
      <w:hyperlink w:anchor="_Toc22835" w:history="1">
        <w:r>
          <w:rPr>
            <w:rFonts w:ascii="仿宋" w:eastAsia="仿宋" w:hAnsi="仿宋" w:cs="仿宋" w:hint="eastAsia"/>
            <w:lang w:eastAsia="zh-CN"/>
          </w:rPr>
          <w:t>(一)、社会责任与义务</w:t>
        </w:r>
        <w:r>
          <w:tab/>
        </w:r>
        <w:r>
          <w:fldChar w:fldCharType="begin"/>
        </w:r>
        <w:r>
          <w:instrText xml:space="preserve"> PAGEREF _Toc22835 \h </w:instrText>
        </w:r>
        <w:r>
          <w:fldChar w:fldCharType="separate"/>
        </w:r>
        <w:r>
          <w:t>43</w:t>
        </w:r>
        <w:r>
          <w:fldChar w:fldCharType="end"/>
        </w:r>
      </w:hyperlink>
    </w:p>
    <w:p>
      <w:pPr>
        <w:pStyle w:val="TOC2"/>
        <w:tabs>
          <w:tab w:val="right" w:leader="dot" w:pos="8306"/>
        </w:tabs>
      </w:pPr>
      <w:hyperlink w:anchor="_Toc15685" w:history="1">
        <w:r>
          <w:rPr>
            <w:rFonts w:ascii="仿宋" w:eastAsia="仿宋" w:hAnsi="仿宋" w:cs="仿宋" w:hint="eastAsia"/>
            <w:lang w:eastAsia="zh-CN"/>
          </w:rPr>
          <w:t>(二)、社会参与与沟通</w:t>
        </w:r>
        <w:r>
          <w:tab/>
        </w:r>
        <w:r>
          <w:fldChar w:fldCharType="begin"/>
        </w:r>
        <w:r>
          <w:instrText xml:space="preserve"> PAGEREF _Toc15685 \h </w:instrText>
        </w:r>
        <w:r>
          <w:fldChar w:fldCharType="separate"/>
        </w:r>
        <w:r>
          <w:t>43</w:t>
        </w:r>
        <w:r>
          <w:fldChar w:fldCharType="end"/>
        </w:r>
      </w:hyperlink>
    </w:p>
    <w:p>
      <w:pPr>
        <w:pStyle w:val="TOC1"/>
        <w:tabs>
          <w:tab w:val="right" w:leader="dot" w:pos="8306"/>
        </w:tabs>
      </w:pPr>
      <w:hyperlink w:anchor="_Toc9760" w:history="1">
        <w:r>
          <w:rPr>
            <w:rFonts w:ascii="仿宋" w:eastAsia="仿宋" w:hAnsi="仿宋" w:cs="仿宋" w:hint="eastAsia"/>
            <w:lang w:eastAsia="zh-CN"/>
          </w:rPr>
          <w:t>十二、压力试验机项目投资规划</w:t>
        </w:r>
        <w:r>
          <w:tab/>
        </w:r>
        <w:r>
          <w:fldChar w:fldCharType="begin"/>
        </w:r>
        <w:r>
          <w:instrText xml:space="preserve"> PAGEREF _Toc9760 \h </w:instrText>
        </w:r>
        <w:r>
          <w:fldChar w:fldCharType="separate"/>
        </w:r>
        <w:r>
          <w:t>44</w:t>
        </w:r>
        <w:r>
          <w:fldChar w:fldCharType="end"/>
        </w:r>
      </w:hyperlink>
    </w:p>
    <w:p>
      <w:pPr>
        <w:pStyle w:val="TOC2"/>
        <w:tabs>
          <w:tab w:val="right" w:leader="dot" w:pos="8306"/>
        </w:tabs>
      </w:pPr>
      <w:hyperlink w:anchor="_Toc12421" w:history="1">
        <w:r>
          <w:rPr>
            <w:rFonts w:ascii="仿宋" w:eastAsia="仿宋" w:hAnsi="仿宋" w:cs="仿宋" w:hint="eastAsia"/>
            <w:lang w:eastAsia="zh-CN"/>
          </w:rPr>
          <w:t>(一)、压力试验机项目总投资估算</w:t>
        </w:r>
        <w:r>
          <w:tab/>
        </w:r>
        <w:r>
          <w:fldChar w:fldCharType="begin"/>
        </w:r>
        <w:r>
          <w:instrText xml:space="preserve"> PAGEREF _Toc12421 \h </w:instrText>
        </w:r>
        <w:r>
          <w:fldChar w:fldCharType="separate"/>
        </w:r>
        <w:r>
          <w:t>44</w:t>
        </w:r>
        <w:r>
          <w:fldChar w:fldCharType="end"/>
        </w:r>
      </w:hyperlink>
    </w:p>
    <w:p>
      <w:pPr>
        <w:pStyle w:val="TOC2"/>
        <w:tabs>
          <w:tab w:val="right" w:leader="dot" w:pos="8306"/>
        </w:tabs>
      </w:pPr>
      <w:hyperlink w:anchor="_Toc30181" w:history="1">
        <w:r>
          <w:rPr>
            <w:rFonts w:ascii="仿宋" w:eastAsia="仿宋" w:hAnsi="仿宋" w:cs="仿宋" w:hint="eastAsia"/>
            <w:lang w:eastAsia="zh-CN"/>
          </w:rPr>
          <w:t>(二)、资金筹措</w:t>
        </w:r>
        <w:r>
          <w:tab/>
        </w:r>
        <w:r>
          <w:fldChar w:fldCharType="begin"/>
        </w:r>
        <w:r>
          <w:instrText xml:space="preserve"> PAGEREF _Toc30181 \h </w:instrText>
        </w:r>
        <w:r>
          <w:fldChar w:fldCharType="separate"/>
        </w:r>
        <w:r>
          <w:t>46</w:t>
        </w:r>
        <w:r>
          <w:fldChar w:fldCharType="end"/>
        </w:r>
      </w:hyperlink>
    </w:p>
    <w:p>
      <w:pPr>
        <w:pStyle w:val="TOC1"/>
        <w:tabs>
          <w:tab w:val="right" w:leader="dot" w:pos="8306"/>
        </w:tabs>
      </w:pPr>
      <w:hyperlink w:anchor="_Toc7628" w:history="1">
        <w:r>
          <w:rPr>
            <w:rFonts w:ascii="仿宋" w:eastAsia="仿宋" w:hAnsi="仿宋" w:cs="仿宋" w:hint="eastAsia"/>
            <w:lang w:eastAsia="zh-CN"/>
          </w:rPr>
          <w:t>十三、质量管理体系</w:t>
        </w:r>
        <w:r>
          <w:tab/>
        </w:r>
        <w:r>
          <w:fldChar w:fldCharType="begin"/>
        </w:r>
        <w:r>
          <w:instrText xml:space="preserve"> PAGEREF _Toc7628 \h </w:instrText>
        </w:r>
        <w:r>
          <w:fldChar w:fldCharType="separate"/>
        </w:r>
        <w:r>
          <w:t>46</w:t>
        </w:r>
        <w:r>
          <w:fldChar w:fldCharType="end"/>
        </w:r>
      </w:hyperlink>
    </w:p>
    <w:p>
      <w:pPr>
        <w:pStyle w:val="TOC2"/>
        <w:tabs>
          <w:tab w:val="right" w:leader="dot" w:pos="8306"/>
        </w:tabs>
      </w:pPr>
      <w:hyperlink w:anchor="_Toc3314" w:history="1">
        <w:r>
          <w:rPr>
            <w:rFonts w:ascii="仿宋" w:eastAsia="仿宋" w:hAnsi="仿宋" w:cs="仿宋" w:hint="eastAsia"/>
            <w:lang w:eastAsia="zh-CN"/>
          </w:rPr>
          <w:t>(一)、质量目标与方针</w:t>
        </w:r>
        <w:r>
          <w:tab/>
        </w:r>
        <w:r>
          <w:fldChar w:fldCharType="begin"/>
        </w:r>
        <w:r>
          <w:instrText xml:space="preserve"> PAGEREF _Toc3314 \h </w:instrText>
        </w:r>
        <w:r>
          <w:fldChar w:fldCharType="separate"/>
        </w:r>
        <w:r>
          <w:t>46</w:t>
        </w:r>
        <w:r>
          <w:fldChar w:fldCharType="end"/>
        </w:r>
      </w:hyperlink>
    </w:p>
    <w:p>
      <w:pPr>
        <w:pStyle w:val="TOC2"/>
        <w:tabs>
          <w:tab w:val="right" w:leader="dot" w:pos="8306"/>
        </w:tabs>
      </w:pPr>
      <w:hyperlink w:anchor="_Toc24095" w:history="1">
        <w:r>
          <w:rPr>
            <w:rFonts w:ascii="仿宋" w:eastAsia="仿宋" w:hAnsi="仿宋" w:cs="仿宋" w:hint="eastAsia"/>
            <w:lang w:eastAsia="zh-CN"/>
          </w:rPr>
          <w:t>(二)、质量管理责任</w:t>
        </w:r>
        <w:r>
          <w:tab/>
        </w:r>
        <w:r>
          <w:fldChar w:fldCharType="begin"/>
        </w:r>
        <w:r>
          <w:instrText xml:space="preserve"> PAGEREF _Toc24095 \h </w:instrText>
        </w:r>
        <w:r>
          <w:fldChar w:fldCharType="separate"/>
        </w:r>
        <w:r>
          <w:t>47</w:t>
        </w:r>
        <w:r>
          <w:fldChar w:fldCharType="end"/>
        </w:r>
      </w:hyperlink>
    </w:p>
    <w:p>
      <w:pPr>
        <w:pStyle w:val="TOC2"/>
        <w:tabs>
          <w:tab w:val="right" w:leader="dot" w:pos="8306"/>
        </w:tabs>
      </w:pPr>
      <w:hyperlink w:anchor="_Toc21804" w:history="1">
        <w:r>
          <w:rPr>
            <w:rFonts w:ascii="仿宋" w:eastAsia="仿宋" w:hAnsi="仿宋" w:cs="仿宋" w:hint="eastAsia"/>
            <w:lang w:eastAsia="zh-CN"/>
          </w:rPr>
          <w:t>(三)、质量管理体系文件</w:t>
        </w:r>
        <w:r>
          <w:tab/>
        </w:r>
        <w:r>
          <w:fldChar w:fldCharType="begin"/>
        </w:r>
        <w:r>
          <w:instrText xml:space="preserve"> PAGEREF _Toc21804 \h </w:instrText>
        </w:r>
        <w:r>
          <w:fldChar w:fldCharType="separate"/>
        </w:r>
        <w:r>
          <w:t>49</w:t>
        </w:r>
        <w:r>
          <w:fldChar w:fldCharType="end"/>
        </w:r>
      </w:hyperlink>
    </w:p>
    <w:p>
      <w:pPr>
        <w:pStyle w:val="TOC2"/>
        <w:tabs>
          <w:tab w:val="right" w:leader="dot" w:pos="8306"/>
        </w:tabs>
      </w:pPr>
      <w:hyperlink w:anchor="_Toc7419" w:history="1">
        <w:r>
          <w:rPr>
            <w:rFonts w:ascii="仿宋" w:eastAsia="仿宋" w:hAnsi="仿宋" w:cs="仿宋" w:hint="eastAsia"/>
            <w:lang w:eastAsia="zh-CN"/>
          </w:rPr>
          <w:t>(四)、质量培训与教育</w:t>
        </w:r>
        <w:r>
          <w:tab/>
        </w:r>
        <w:r>
          <w:fldChar w:fldCharType="begin"/>
        </w:r>
        <w:r>
          <w:instrText xml:space="preserve"> PAGEREF _Toc7419 \h </w:instrText>
        </w:r>
        <w:r>
          <w:fldChar w:fldCharType="separate"/>
        </w:r>
        <w:r>
          <w:t>51</w:t>
        </w:r>
        <w:r>
          <w:fldChar w:fldCharType="end"/>
        </w:r>
      </w:hyperlink>
    </w:p>
    <w:p>
      <w:pPr>
        <w:pStyle w:val="TOC2"/>
        <w:tabs>
          <w:tab w:val="right" w:leader="dot" w:pos="8306"/>
        </w:tabs>
      </w:pPr>
      <w:hyperlink w:anchor="_Toc14493" w:history="1">
        <w:r>
          <w:rPr>
            <w:rFonts w:ascii="仿宋" w:eastAsia="仿宋" w:hAnsi="仿宋" w:cs="仿宋" w:hint="eastAsia"/>
            <w:lang w:eastAsia="zh-CN"/>
          </w:rPr>
          <w:t>(五)、质量审核与评价</w:t>
        </w:r>
        <w:r>
          <w:tab/>
        </w:r>
        <w:r>
          <w:fldChar w:fldCharType="begin"/>
        </w:r>
        <w:r>
          <w:instrText xml:space="preserve"> PAGEREF _Toc14493 \h </w:instrText>
        </w:r>
        <w:r>
          <w:fldChar w:fldCharType="separate"/>
        </w:r>
        <w:r>
          <w:t>52</w:t>
        </w:r>
        <w:r>
          <w:fldChar w:fldCharType="end"/>
        </w:r>
      </w:hyperlink>
    </w:p>
    <w:p>
      <w:pPr>
        <w:pStyle w:val="TOC2"/>
        <w:tabs>
          <w:tab w:val="right" w:leader="dot" w:pos="8306"/>
        </w:tabs>
      </w:pPr>
      <w:hyperlink w:anchor="_Toc24251" w:history="1">
        <w:r>
          <w:rPr>
            <w:rFonts w:ascii="仿宋" w:eastAsia="仿宋" w:hAnsi="仿宋" w:cs="仿宋" w:hint="eastAsia"/>
            <w:lang w:eastAsia="zh-CN"/>
          </w:rPr>
          <w:t>(六)、不符合与纠正措施</w:t>
        </w:r>
        <w:r>
          <w:tab/>
        </w:r>
        <w:r>
          <w:fldChar w:fldCharType="begin"/>
        </w:r>
        <w:r>
          <w:instrText xml:space="preserve"> PAGEREF _Toc24251 \h </w:instrText>
        </w:r>
        <w:r>
          <w:fldChar w:fldCharType="separate"/>
        </w:r>
        <w:r>
          <w:t>53</w:t>
        </w:r>
        <w:r>
          <w:fldChar w:fldCharType="end"/>
        </w:r>
      </w:hyperlink>
    </w:p>
    <w:p>
      <w:pPr>
        <w:pStyle w:val="TOC1"/>
        <w:tabs>
          <w:tab w:val="right" w:leader="dot" w:pos="8306"/>
        </w:tabs>
      </w:pPr>
      <w:hyperlink w:anchor="_Toc19142" w:history="1">
        <w:r>
          <w:rPr>
            <w:rFonts w:ascii="仿宋" w:eastAsia="仿宋" w:hAnsi="仿宋" w:cs="仿宋" w:hint="eastAsia"/>
            <w:lang w:eastAsia="zh-CN"/>
          </w:rPr>
          <w:t>十四、压力试验机项目实施保障措施</w:t>
        </w:r>
        <w:r>
          <w:tab/>
        </w:r>
        <w:r>
          <w:fldChar w:fldCharType="begin"/>
        </w:r>
        <w:r>
          <w:instrText xml:space="preserve"> PAGEREF _Toc19142 \h </w:instrText>
        </w:r>
        <w:r>
          <w:fldChar w:fldCharType="separate"/>
        </w:r>
        <w:r>
          <w:t>54</w:t>
        </w:r>
        <w:r>
          <w:fldChar w:fldCharType="end"/>
        </w:r>
      </w:hyperlink>
    </w:p>
    <w:p>
      <w:pPr>
        <w:pStyle w:val="TOC2"/>
        <w:tabs>
          <w:tab w:val="right" w:leader="dot" w:pos="8306"/>
        </w:tabs>
      </w:pPr>
      <w:hyperlink w:anchor="_Toc20262" w:history="1">
        <w:r>
          <w:rPr>
            <w:rFonts w:ascii="仿宋" w:eastAsia="仿宋" w:hAnsi="仿宋" w:cs="仿宋" w:hint="eastAsia"/>
            <w:lang w:eastAsia="zh-CN"/>
          </w:rPr>
          <w:t>(一)、压力试验机项目实施保障机制</w:t>
        </w:r>
        <w:r>
          <w:tab/>
        </w:r>
        <w:r>
          <w:fldChar w:fldCharType="begin"/>
        </w:r>
        <w:r>
          <w:instrText xml:space="preserve"> PAGEREF _Toc20262 \h </w:instrText>
        </w:r>
        <w:r>
          <w:fldChar w:fldCharType="separate"/>
        </w:r>
        <w:r>
          <w:t>54</w:t>
        </w:r>
        <w:r>
          <w:fldChar w:fldCharType="end"/>
        </w:r>
      </w:hyperlink>
    </w:p>
    <w:p>
      <w:pPr>
        <w:pStyle w:val="TOC2"/>
        <w:tabs>
          <w:tab w:val="right" w:leader="dot" w:pos="8306"/>
        </w:tabs>
      </w:pPr>
      <w:hyperlink w:anchor="_Toc32116" w:history="1">
        <w:r>
          <w:rPr>
            <w:rFonts w:ascii="仿宋" w:eastAsia="仿宋" w:hAnsi="仿宋" w:cs="仿宋" w:hint="eastAsia"/>
            <w:lang w:eastAsia="zh-CN"/>
          </w:rPr>
          <w:t>(二)、压力试验机项目法律合规要求</w:t>
        </w:r>
        <w:r>
          <w:tab/>
        </w:r>
        <w:r>
          <w:fldChar w:fldCharType="begin"/>
        </w:r>
        <w:r>
          <w:instrText xml:space="preserve"> PAGEREF _Toc32116 \h </w:instrText>
        </w:r>
        <w:r>
          <w:fldChar w:fldCharType="separate"/>
        </w:r>
        <w:r>
          <w:t>58</w:t>
        </w:r>
        <w:r>
          <w:fldChar w:fldCharType="end"/>
        </w:r>
      </w:hyperlink>
    </w:p>
    <w:p>
      <w:pPr>
        <w:pStyle w:val="TOC2"/>
        <w:tabs>
          <w:tab w:val="right" w:leader="dot" w:pos="8306"/>
        </w:tabs>
      </w:pPr>
      <w:hyperlink w:anchor="_Toc16749" w:history="1">
        <w:r>
          <w:rPr>
            <w:rFonts w:ascii="仿宋" w:eastAsia="仿宋" w:hAnsi="仿宋" w:cs="仿宋" w:hint="eastAsia"/>
            <w:lang w:eastAsia="zh-CN"/>
          </w:rPr>
          <w:t>(三)、压力试验机项目合同管理与法律事务</w:t>
        </w:r>
        <w:r>
          <w:tab/>
        </w:r>
        <w:r>
          <w:fldChar w:fldCharType="begin"/>
        </w:r>
        <w:r>
          <w:instrText xml:space="preserve"> PAGEREF _Toc16749 \h </w:instrText>
        </w:r>
        <w:r>
          <w:fldChar w:fldCharType="separate"/>
        </w:r>
        <w:r>
          <w:t>62</w:t>
        </w:r>
        <w:r>
          <w:fldChar w:fldCharType="end"/>
        </w:r>
      </w:hyperlink>
    </w:p>
    <w:p>
      <w:pPr>
        <w:pStyle w:val="TOC2"/>
        <w:tabs>
          <w:tab w:val="right" w:leader="dot" w:pos="8306"/>
        </w:tabs>
      </w:pPr>
      <w:hyperlink w:anchor="_Toc17732" w:history="1">
        <w:r>
          <w:rPr>
            <w:rFonts w:ascii="仿宋" w:eastAsia="仿宋" w:hAnsi="仿宋" w:cs="仿宋" w:hint="eastAsia"/>
            <w:lang w:eastAsia="zh-CN"/>
          </w:rPr>
          <w:t>(四)、压力试验机项目知识产权保护策略</w:t>
        </w:r>
        <w:r>
          <w:tab/>
        </w:r>
        <w:r>
          <w:fldChar w:fldCharType="begin"/>
        </w:r>
        <w:r>
          <w:instrText xml:space="preserve"> PAGEREF _Toc17732 \h </w:instrText>
        </w:r>
        <w:r>
          <w:fldChar w:fldCharType="separate"/>
        </w:r>
        <w:r>
          <w:t>68</w:t>
        </w:r>
        <w:r>
          <w:fldChar w:fldCharType="end"/>
        </w:r>
      </w:hyperlink>
    </w:p>
    <w:p>
      <w:pPr>
        <w:pStyle w:val="TOC1"/>
        <w:tabs>
          <w:tab w:val="right" w:leader="dot" w:pos="8306"/>
        </w:tabs>
      </w:pPr>
      <w:hyperlink w:anchor="_Toc21799" w:history="1">
        <w:r>
          <w:rPr>
            <w:rFonts w:ascii="仿宋" w:eastAsia="仿宋" w:hAnsi="仿宋" w:cs="仿宋" w:hint="eastAsia"/>
            <w:lang w:eastAsia="zh-CN"/>
          </w:rPr>
          <w:t>十五、供应链管理</w:t>
        </w:r>
        <w:r>
          <w:tab/>
        </w:r>
        <w:r>
          <w:fldChar w:fldCharType="begin"/>
        </w:r>
        <w:r>
          <w:instrText xml:space="preserve"> PAGEREF _Toc21799 \h </w:instrText>
        </w:r>
        <w:r>
          <w:fldChar w:fldCharType="separate"/>
        </w:r>
        <w:r>
          <w:t>71</w:t>
        </w:r>
        <w:r>
          <w:fldChar w:fldCharType="end"/>
        </w:r>
      </w:hyperlink>
    </w:p>
    <w:p>
      <w:pPr>
        <w:pStyle w:val="TOC2"/>
        <w:tabs>
          <w:tab w:val="right" w:leader="dot" w:pos="8306"/>
        </w:tabs>
      </w:pPr>
      <w:hyperlink w:anchor="_Toc29497" w:history="1">
        <w:r>
          <w:rPr>
            <w:rFonts w:ascii="仿宋" w:eastAsia="仿宋" w:hAnsi="仿宋" w:cs="仿宋" w:hint="eastAsia"/>
            <w:lang w:eastAsia="zh-CN"/>
          </w:rPr>
          <w:t>(一)、供应链战略规划</w:t>
        </w:r>
        <w:r>
          <w:tab/>
        </w:r>
        <w:r>
          <w:fldChar w:fldCharType="begin"/>
        </w:r>
        <w:r>
          <w:instrText xml:space="preserve"> PAGEREF _Toc29497 \h </w:instrText>
        </w:r>
        <w:r>
          <w:fldChar w:fldCharType="separate"/>
        </w:r>
        <w:r>
          <w:t>71</w:t>
        </w:r>
        <w:r>
          <w:fldChar w:fldCharType="end"/>
        </w:r>
      </w:hyperlink>
    </w:p>
    <w:p>
      <w:pPr>
        <w:pStyle w:val="TOC2"/>
        <w:tabs>
          <w:tab w:val="right" w:leader="dot" w:pos="8306"/>
        </w:tabs>
      </w:pPr>
      <w:hyperlink w:anchor="_Toc4100" w:history="1">
        <w:r>
          <w:rPr>
            <w:rFonts w:ascii="仿宋" w:eastAsia="仿宋" w:hAnsi="仿宋" w:cs="仿宋" w:hint="eastAsia"/>
            <w:lang w:eastAsia="zh-CN"/>
          </w:rPr>
          <w:t>(二)、供应商选择与合作</w:t>
        </w:r>
        <w:r>
          <w:tab/>
        </w:r>
        <w:r>
          <w:fldChar w:fldCharType="begin"/>
        </w:r>
        <w:r>
          <w:instrText xml:space="preserve"> PAGEREF _Toc4100 \h </w:instrText>
        </w:r>
        <w:r>
          <w:fldChar w:fldCharType="separate"/>
        </w:r>
        <w:r>
          <w:t>72</w:t>
        </w:r>
        <w:r>
          <w:fldChar w:fldCharType="end"/>
        </w:r>
      </w:hyperlink>
    </w:p>
    <w:p>
      <w:pPr>
        <w:pStyle w:val="TOC2"/>
        <w:tabs>
          <w:tab w:val="right" w:leader="dot" w:pos="8306"/>
        </w:tabs>
      </w:pPr>
      <w:hyperlink w:anchor="_Toc29713" w:history="1">
        <w:r>
          <w:rPr>
            <w:rFonts w:ascii="仿宋" w:eastAsia="仿宋" w:hAnsi="仿宋" w:cs="仿宋" w:hint="eastAsia"/>
            <w:lang w:eastAsia="zh-CN"/>
          </w:rPr>
          <w:t>(三)、物流与库存管理</w:t>
        </w:r>
        <w:r>
          <w:tab/>
        </w:r>
        <w:r>
          <w:fldChar w:fldCharType="begin"/>
        </w:r>
        <w:r>
          <w:instrText xml:space="preserve"> PAGEREF _Toc29713 \h </w:instrText>
        </w:r>
        <w:r>
          <w:fldChar w:fldCharType="separate"/>
        </w:r>
        <w:r>
          <w:t>73</w:t>
        </w:r>
        <w:r>
          <w:fldChar w:fldCharType="end"/>
        </w:r>
      </w:hyperlink>
    </w:p>
    <w:p>
      <w:pPr>
        <w:pStyle w:val="TOC1"/>
        <w:tabs>
          <w:tab w:val="right" w:leader="dot" w:pos="8306"/>
        </w:tabs>
      </w:pPr>
      <w:hyperlink w:anchor="_Toc31315" w:history="1">
        <w:r>
          <w:rPr>
            <w:rFonts w:ascii="仿宋" w:eastAsia="仿宋" w:hAnsi="仿宋" w:cs="仿宋" w:hint="eastAsia"/>
            <w:lang w:eastAsia="zh-CN"/>
          </w:rPr>
          <w:t>十六、压力试验机项目变更管理</w:t>
        </w:r>
        <w:r>
          <w:tab/>
        </w:r>
        <w:r>
          <w:fldChar w:fldCharType="begin"/>
        </w:r>
        <w:r>
          <w:instrText xml:space="preserve"> PAGEREF _Toc31315 \h </w:instrText>
        </w:r>
        <w:r>
          <w:fldChar w:fldCharType="separate"/>
        </w:r>
        <w:r>
          <w:t>75</w:t>
        </w:r>
        <w:r>
          <w:fldChar w:fldCharType="end"/>
        </w:r>
      </w:hyperlink>
    </w:p>
    <w:p>
      <w:pPr>
        <w:pStyle w:val="TOC2"/>
        <w:tabs>
          <w:tab w:val="right" w:leader="dot" w:pos="8306"/>
        </w:tabs>
      </w:pPr>
      <w:hyperlink w:anchor="_Toc27454" w:history="1">
        <w:r>
          <w:rPr>
            <w:rFonts w:ascii="仿宋" w:eastAsia="仿宋" w:hAnsi="仿宋" w:cs="仿宋" w:hint="eastAsia"/>
            <w:lang w:eastAsia="zh-CN"/>
          </w:rPr>
          <w:t>(一)、变更申请与评估</w:t>
        </w:r>
        <w:r>
          <w:tab/>
        </w:r>
        <w:r>
          <w:fldChar w:fldCharType="begin"/>
        </w:r>
        <w:r>
          <w:instrText xml:space="preserve"> PAGEREF _Toc27454 \h </w:instrText>
        </w:r>
        <w:r>
          <w:fldChar w:fldCharType="separate"/>
        </w:r>
        <w:r>
          <w:t>75</w:t>
        </w:r>
        <w:r>
          <w:fldChar w:fldCharType="end"/>
        </w:r>
      </w:hyperlink>
    </w:p>
    <w:p>
      <w:pPr>
        <w:pStyle w:val="TOC2"/>
        <w:tabs>
          <w:tab w:val="right" w:leader="dot" w:pos="8306"/>
        </w:tabs>
      </w:pPr>
      <w:hyperlink w:anchor="_Toc31895" w:history="1">
        <w:r>
          <w:rPr>
            <w:rFonts w:ascii="仿宋" w:eastAsia="仿宋" w:hAnsi="仿宋" w:cs="仿宋" w:hint="eastAsia"/>
            <w:lang w:eastAsia="zh-CN"/>
          </w:rPr>
          <w:t>(二)、变更实施与控制</w:t>
        </w:r>
        <w:r>
          <w:tab/>
        </w:r>
        <w:r>
          <w:fldChar w:fldCharType="begin"/>
        </w:r>
        <w:r>
          <w:instrText xml:space="preserve"> PAGEREF _Toc31895 \h </w:instrText>
        </w:r>
        <w:r>
          <w:fldChar w:fldCharType="separate"/>
        </w:r>
        <w:r>
          <w:t>75</w:t>
        </w:r>
        <w:r>
          <w:fldChar w:fldCharType="end"/>
        </w:r>
      </w:hyperlink>
    </w:p>
    <w:p>
      <w:pPr>
        <w:pStyle w:val="TOC1"/>
        <w:tabs>
          <w:tab w:val="right" w:leader="dot" w:pos="8306"/>
        </w:tabs>
      </w:pPr>
      <w:hyperlink w:anchor="_Toc3760" w:history="1">
        <w:r>
          <w:rPr>
            <w:rFonts w:ascii="仿宋" w:eastAsia="仿宋" w:hAnsi="仿宋" w:cs="仿宋" w:hint="eastAsia"/>
            <w:lang w:eastAsia="zh-CN"/>
          </w:rPr>
          <w:t>十七、压力试验机项目实施时间节点</w:t>
        </w:r>
        <w:r>
          <w:tab/>
        </w:r>
        <w:r>
          <w:fldChar w:fldCharType="begin"/>
        </w:r>
        <w:r>
          <w:instrText xml:space="preserve"> PAGEREF _Toc3760 \h </w:instrText>
        </w:r>
        <w:r>
          <w:fldChar w:fldCharType="separate"/>
        </w:r>
        <w:r>
          <w:t>76</w:t>
        </w:r>
        <w:r>
          <w:fldChar w:fldCharType="end"/>
        </w:r>
      </w:hyperlink>
    </w:p>
    <w:p>
      <w:pPr>
        <w:pStyle w:val="TOC2"/>
        <w:tabs>
          <w:tab w:val="right" w:leader="dot" w:pos="8306"/>
        </w:tabs>
      </w:pPr>
      <w:hyperlink w:anchor="_Toc28333" w:history="1">
        <w:r>
          <w:rPr>
            <w:rFonts w:ascii="仿宋" w:eastAsia="仿宋" w:hAnsi="仿宋" w:cs="仿宋" w:hint="eastAsia"/>
            <w:lang w:eastAsia="zh-CN"/>
          </w:rPr>
          <w:t>(一)、压力试验机项目启动阶段时间节点</w:t>
        </w:r>
        <w:r>
          <w:tab/>
        </w:r>
        <w:r>
          <w:fldChar w:fldCharType="begin"/>
        </w:r>
        <w:r>
          <w:instrText xml:space="preserve"> PAGEREF _Toc28333 \h </w:instrText>
        </w:r>
        <w:r>
          <w:fldChar w:fldCharType="separate"/>
        </w:r>
        <w:r>
          <w:t>76</w:t>
        </w:r>
        <w:r>
          <w:fldChar w:fldCharType="end"/>
        </w:r>
      </w:hyperlink>
    </w:p>
    <w:p>
      <w:pPr>
        <w:pStyle w:val="TOC2"/>
        <w:tabs>
          <w:tab w:val="right" w:leader="dot" w:pos="8306"/>
        </w:tabs>
      </w:pPr>
      <w:hyperlink w:anchor="_Toc4555" w:history="1">
        <w:r>
          <w:rPr>
            <w:rFonts w:ascii="仿宋" w:eastAsia="仿宋" w:hAnsi="仿宋" w:cs="仿宋" w:hint="eastAsia"/>
            <w:lang w:eastAsia="zh-CN"/>
          </w:rPr>
          <w:t>(二)、压力试验机项目执行阶段时间节点</w:t>
        </w:r>
        <w:r>
          <w:tab/>
        </w:r>
        <w:r>
          <w:fldChar w:fldCharType="begin"/>
        </w:r>
        <w:r>
          <w:instrText xml:space="preserve"> PAGEREF _Toc4555 \h </w:instrText>
        </w:r>
        <w:r>
          <w:fldChar w:fldCharType="separate"/>
        </w:r>
        <w:r>
          <w:t>77</w:t>
        </w:r>
        <w:r>
          <w:fldChar w:fldCharType="end"/>
        </w:r>
      </w:hyperlink>
    </w:p>
    <w:p>
      <w:pPr>
        <w:pStyle w:val="TOC2"/>
        <w:tabs>
          <w:tab w:val="right" w:leader="dot" w:pos="8306"/>
        </w:tabs>
      </w:pPr>
      <w:hyperlink w:anchor="_Toc3424" w:history="1">
        <w:r>
          <w:rPr>
            <w:rFonts w:ascii="仿宋" w:eastAsia="仿宋" w:hAnsi="仿宋" w:cs="仿宋" w:hint="eastAsia"/>
            <w:lang w:eastAsia="zh-CN"/>
          </w:rPr>
          <w:t>(三)、压力试验机项目完成阶段时间节点</w:t>
        </w:r>
        <w:r>
          <w:tab/>
        </w:r>
        <w:r>
          <w:fldChar w:fldCharType="begin"/>
        </w:r>
        <w:r>
          <w:instrText xml:space="preserve"> PAGEREF _Toc3424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519"/>
      <w:r>
        <w:rPr>
          <w:rFonts w:ascii="仿宋" w:eastAsia="仿宋" w:hAnsi="仿宋" w:cs="仿宋" w:hint="eastAsia"/>
          <w:sz w:val="28"/>
          <w:lang w:eastAsia="zh-CN"/>
        </w:rPr>
        <w:t>一、压力试验机项目文档管理</w:t>
      </w:r>
      <w:bookmarkEnd w:id="2"/>
    </w:p>
    <w:p>
      <w:pPr>
        <w:pStyle w:val="Heading2"/>
        <w:rPr>
          <w:rFonts w:ascii="仿宋" w:eastAsia="仿宋" w:hAnsi="仿宋" w:cs="仿宋" w:hint="eastAsia"/>
          <w:lang w:eastAsia="zh-CN"/>
        </w:rPr>
      </w:pPr>
      <w:bookmarkStart w:id="3" w:name="_Toc2397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压力试验机项目高度重视文档的质量和准确性，以支持压力试验机项目的各项活动和决策。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文档的编制始于压力试验机项目计划的初期，我们制定了详细的文档编制计划，明确了每个文档的内容、格式和编写责任人。在压力试验机项目启动阶段，我们首先编制了压力试验机项目章程，明确定义了压力试验机项目的目标、范围、风险等关键要素。随后，压力试验机项目团队根据计划陆续编制了需求文档、设计文档、测试文档等各类文档，确保压力试验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压力试验机项目管理中的重要环节，旨在确保压力试验机项目文档符合质量标准和压力试验机项目需求。在压力试验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压力试验机项目相关利益方和专业领域的专家对文档进行独立审查。这有助于获取更全面、客观的反馈，确保压力试验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压力试验机项目在文档编制与审查方面建立了严格的管理机制，通过规范的流程和多维度的审查，确保压力试验机项目文档的质量、准确性和可靠性，为压力试验机项目的顺利推进提供了有力支持。</w:t>
      </w:r>
    </w:p>
    <w:p>
      <w:pPr>
        <w:pStyle w:val="Heading2"/>
        <w:ind w:firstLine="560" w:firstLineChars="200"/>
        <w:rPr>
          <w:rFonts w:ascii="仿宋" w:eastAsia="仿宋" w:hAnsi="仿宋" w:cs="仿宋" w:hint="eastAsia"/>
          <w:sz w:val="28"/>
          <w:lang w:eastAsia="zh-CN"/>
        </w:rPr>
      </w:pPr>
      <w:bookmarkStart w:id="4" w:name="_Toc31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在压力试验机项目中，我们致力于优化文档发布与分发过程，以确保信息的高效传递和团队间协作的顺畅进行。以下是我们采取的关键优化策略：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我们通过多渠道发布文档，包括电子邮件、压力试验机项目管理平台、内部网站等，以满足不同团队成员的偏好和需求。多渠道发布确保了信息的全面覆盖。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我们采用了精细的权限控制，确保只有授权人员可以访问敏感信息。这种安全措施保护了压力试验机项目文档的机密性，防止了未经授权的信息泄露。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06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文档存档与归档是压力试验机项目生命周期中一个至关重要的环节，直接关系到压力试验机项目信息的长期保存和历史记录的完整性。在压力试验机项目中，我们实施了一系列有效的文档存档与归档管理策略：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165"/>
      <w:r>
        <w:rPr>
          <w:rFonts w:ascii="仿宋" w:eastAsia="仿宋" w:hAnsi="仿宋" w:cs="仿宋" w:hint="eastAsia"/>
          <w:sz w:val="28"/>
          <w:lang w:eastAsia="zh-CN"/>
        </w:rPr>
        <w:t>二、压力试验机项目建设背景及必要性分析</w:t>
      </w:r>
      <w:bookmarkEnd w:id="6"/>
    </w:p>
    <w:p>
      <w:pPr>
        <w:pStyle w:val="Heading2"/>
        <w:rPr>
          <w:rFonts w:ascii="仿宋" w:eastAsia="仿宋" w:hAnsi="仿宋" w:cs="仿宋" w:hint="eastAsia"/>
          <w:lang w:eastAsia="zh-CN"/>
        </w:rPr>
      </w:pPr>
      <w:bookmarkStart w:id="7" w:name="_Toc8857"/>
      <w:r>
        <w:rPr>
          <w:rFonts w:ascii="仿宋" w:eastAsia="仿宋" w:hAnsi="仿宋" w:cs="仿宋" w:hint="eastAsia"/>
          <w:lang w:eastAsia="zh-CN"/>
        </w:rPr>
        <w:t>(一)、压力试验机项目背景分析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压力试验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压力试验机项目在这个潮流中的定位。同时，我们将关注行业内涌现的新兴机遇，以便压力试验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压力试验机项目提供了强大的发展动力。我们将聚焦于行业内最新的技术发展趋势，包括但不限于人工智能、大数据分析、物联网等领域。通过深度的技术研究，我们将确保压力试验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压力试验机项目发展的源泉。我们将投入更多的精力对市场需求进行深入剖析，超越表面的需求，深入挖掘潜在的市场痛点和机遇。通过对市场需求的细致了解，压力试验机项目将更有针对性地设计解决方案，满足市场的多样化需求，从而更好地促进压力试验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压力试验机项目战略至关重要。我们将对竞争态势进行更为深入的分析，包括但不限于市场份额、产品特点、客户满意度等多个维度。通过深度的竞争分析，压力试验机项目将能够更准确地把握市场脉搏，制定具有竞争力的压力试验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压力试验机项目的发展具有直接的影响。我们将进行更为全面的法规和政策分析，了解行业发展中的潜在法律风险和合规挑战。通过充分了解和遵守相关法规，压力试验机项目将确保在法律框架内合法合规运营，为压力试验机项目的稳健发展提供有力支持。</w:t>
      </w:r>
    </w:p>
    <w:p>
      <w:pPr>
        <w:pStyle w:val="Heading2"/>
        <w:ind w:firstLine="560" w:firstLineChars="200"/>
        <w:rPr>
          <w:rFonts w:ascii="仿宋" w:eastAsia="仿宋" w:hAnsi="仿宋" w:cs="仿宋" w:hint="eastAsia"/>
          <w:sz w:val="28"/>
          <w:lang w:eastAsia="zh-CN"/>
        </w:rPr>
      </w:pPr>
      <w:bookmarkStart w:id="8" w:name="_Toc12093"/>
      <w:r>
        <w:rPr>
          <w:rFonts w:ascii="仿宋" w:eastAsia="仿宋" w:hAnsi="仿宋" w:cs="仿宋" w:hint="eastAsia"/>
          <w:sz w:val="28"/>
          <w:lang w:eastAsia="zh-CN"/>
        </w:rPr>
        <w:t>(二)、压力试验机项目建设必要性分析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建设的迫切性源于对行业发展趋势的深刻洞察。我们正处于一个行业变革的时代，科技创新、数字化转型成为企业发展的关键动力。压力试验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压力试验机项目建设不仅仅是为了跟上潮流，更是为了通过技术创新推动企业的持续发展。通过引入先进的技术和解决方案，压力试验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压力试验机项目的建设成为必然选择，通过提高产品质量、拓展服务领域，从而在竞争中获得更多的机会。压力试验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压力试验机项目建设的必要性体现在对客户需求更精准的满足。通过压力试验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建设的背后是对企业持续创新的追求。只有通过不断创新，企业才能在竞争中立于不败之地。压力试验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0889"/>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51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技术管理特点体现在其创新导向。通过引入最先进的技术趋势和解决方案，压力试验机项目致力于提升科技含量、提高质量和效率水平。这意味着我们将采用最新的工具和方法，确保压力试验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压力试验机项目技术管理的显著特征。通过整合不同领域的技术资源，我们实现了跨学科的协同工作。这有助于优化技术架构，提高整体效能。此外，整合性策略还促进了不同技术团队之间的紧密沟通和高效合作，确保压力试验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压力试验机项目所采用的技术。通过不断优化技术方案，压力试验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压力试验机项目团队将在压力试验机项目初期识别可能的技术风险，并采取相应的预防和应对措施。通过建立健全的风险评估机制，压力试验机项目能够在实施过程中及时发现并解决潜在的技术问题，保障压力试验机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压力试验机项目中，技术将成为压力试验机项目成功的有力支持。这一深度剖析揭示了技术管理在压力试验机项目实施中的关键作用，为压力试验机项目的技术基础奠定了坚实的基础。</w:t>
      </w:r>
    </w:p>
    <w:p>
      <w:pPr>
        <w:pStyle w:val="Heading2"/>
        <w:ind w:firstLine="560" w:firstLineChars="200"/>
        <w:rPr>
          <w:rFonts w:ascii="仿宋" w:eastAsia="仿宋" w:hAnsi="仿宋" w:cs="仿宋" w:hint="eastAsia"/>
          <w:sz w:val="28"/>
          <w:lang w:eastAsia="zh-CN"/>
        </w:rPr>
      </w:pPr>
      <w:bookmarkStart w:id="11" w:name="_Toc14615"/>
      <w:r>
        <w:rPr>
          <w:rFonts w:ascii="仿宋" w:eastAsia="仿宋" w:hAnsi="仿宋" w:cs="仿宋" w:hint="eastAsia"/>
          <w:sz w:val="28"/>
          <w:lang w:eastAsia="zh-CN"/>
        </w:rPr>
        <w:t>(二)、压力试验机项目工艺技术设计方案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压力试验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压力试验机项目将严格按照相关行业规范要求进行组织。通过有效控制产品质量，压力试验机项目将致力于为顾客提供优质的压力试验机项目产品和良好的服务。这体现了压力试验机项目对于生产活动合规性和质量标准的高度重视，为压力试验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压力试验机项目注重生态效益和清洁生产原则。压力试验机项目建设将紧密结合地方特色经济发展，与社会经济发展规划和区域环境保护规划方案相协调一致。通过与当地区域自然生态系统的结合，压力试验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产品方面，压力试验机项目产品具有多样化的客户需求和个性化的特点。因此，压力试验机项目产品规格品种多样，且单批生产数量较小。为满足这一特点，压力试验机项目承办单位将建设先进的柔性制造生产线。通过广泛应用柔性制造技术，压力试验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压力试验机项目采用的技术具有较高的技术含量和自动化水平，处于国内先进水平。这一技术选用不仅体现了对生产效率、质量和环境友好性的高标准要求，同时为压力试验机项目的可持续发展奠定了坚实的基础。</w:t>
      </w:r>
    </w:p>
    <w:p>
      <w:pPr>
        <w:pStyle w:val="Heading2"/>
        <w:ind w:firstLine="560" w:firstLineChars="200"/>
        <w:rPr>
          <w:rFonts w:ascii="仿宋" w:eastAsia="仿宋" w:hAnsi="仿宋" w:cs="仿宋" w:hint="eastAsia"/>
          <w:sz w:val="28"/>
          <w:lang w:eastAsia="zh-CN"/>
        </w:rPr>
      </w:pPr>
      <w:bookmarkStart w:id="12" w:name="_Toc206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为确保压力试验机项目的高效生产和技术实施，我们制定了一套精心设计的设备选型方案，以满足压力试验机项目生产、质量和环保的要求。该方案的主要特点如下：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压力试验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针对压力试验机项目产品的多样性和小批量生产的特点，我们将建设柔性制造生产线。通过在设备选型中考虑柔性制造技术，可以灵活应对不同产品规格和生产需求，实现生产线的高度灵活性和适应性。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30836"/>
      <w:r>
        <w:rPr>
          <w:rFonts w:ascii="仿宋" w:eastAsia="仿宋" w:hAnsi="仿宋" w:cs="仿宋" w:hint="eastAsia"/>
          <w:sz w:val="28"/>
          <w:lang w:eastAsia="zh-CN"/>
        </w:rPr>
        <w:t>四、压力试验机项目绩效评估</w:t>
      </w:r>
      <w:bookmarkEnd w:id="13"/>
    </w:p>
    <w:p>
      <w:pPr>
        <w:pStyle w:val="Heading2"/>
        <w:rPr>
          <w:rFonts w:ascii="仿宋" w:eastAsia="仿宋" w:hAnsi="仿宋" w:cs="仿宋" w:hint="eastAsia"/>
          <w:lang w:eastAsia="zh-CN"/>
        </w:rPr>
      </w:pPr>
      <w:bookmarkStart w:id="14" w:name="_Toc288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试验机项目中，我们设计了一套全面的绩效评估指标，以确保压力试验机项目的可控和成功交付。这些指标跨足压力试验机项目目标、成本、进度和质量等多个维度，为我们提供了全面洞察压力试验机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压力试验机项目目标达成率是我们关注的首要指标。我们设定了明确的目标，并通过定期监测和评估，迅速发现并应对潜在的目标偏差。这为压力试验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成本绩效是另一个核心关注点。通过实际成本与预算成本的对比分析，我们深入了解成本差异的原因，及时调整资源分配，保持压力试验机项目在经济效益方面的合理水平。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进度作为关键的绩效指标之一，得到了精心的关注。我们制定了详细的压力试验机项目进度计划，并设立了进度符合度指标，确保实际进度与计划进度保持一致。这使我们能够快速发现和解决潜在的进度问题，保持压力试验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压力试验机项目绩效的不可或缺的一环。我们引入了一系列的质量标准和客户满意度指标，以确保压力试验机项目交付的成果在质量上达到或超越预期水平。通过持续监测这些指标，我们努力提升压力试验机项目整体质量水平，为压力试验机项目的成功交付提供有力保障。通过这些科学且全面的绩效评估，我们能够更好地引导压力试验机项目的持续改进，确保压力试验机项目目标的顺利达成。</w:t>
      </w:r>
    </w:p>
    <w:p>
      <w:pPr>
        <w:pStyle w:val="Heading2"/>
        <w:ind w:firstLine="560" w:firstLineChars="200"/>
        <w:rPr>
          <w:rFonts w:ascii="仿宋" w:eastAsia="仿宋" w:hAnsi="仿宋" w:cs="仿宋" w:hint="eastAsia"/>
          <w:sz w:val="28"/>
          <w:lang w:eastAsia="zh-CN"/>
        </w:rPr>
      </w:pPr>
      <w:bookmarkStart w:id="15" w:name="_Toc2942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绩效评估是压力试验机项目中的关键环节，为确保压力试验机项目达到预期目标，我们采用了多层次、多维度的绩效评估方法。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压力试验机项目的战略目标对齐，确保每个决策和行动都与压力试验机项目整体目标保持一致。团队会定期召开战略对齐会议，审视当前工作与压力试验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压力试验机项目进度、质量、成本和风险等方面。这些指标通过数据收集和分析，为压力试验机项目管理团队提供了客观的评估依据。例如，我们通过压力试验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绩效评估不仅仅停留在压力试验机项目内部，还考虑了压力试验机项目对外部环境的影响。我们定期进行干系人满意度调查，以了解各利益相关方对压力试验机项目的期望和满意度，并及时做出调整。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这种多层次、多角度的绩效评估方法，使得我们能够全面了解压力试验机项目的运行状态，及时做出调整，确保压力试验机项目在不断变化的环境中保持稳健前行。</w:t>
      </w:r>
    </w:p>
    <w:p>
      <w:pPr>
        <w:pStyle w:val="Heading2"/>
        <w:ind w:firstLine="560" w:firstLineChars="200"/>
        <w:rPr>
          <w:rFonts w:ascii="仿宋" w:eastAsia="仿宋" w:hAnsi="仿宋" w:cs="仿宋" w:hint="eastAsia"/>
          <w:sz w:val="28"/>
          <w:lang w:eastAsia="zh-CN"/>
        </w:rPr>
      </w:pPr>
      <w:bookmarkStart w:id="16" w:name="_Toc1409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为了确保压力试验机项目的有效管理和不断优化，我们采用了精心设计的绩效评估周期。这个周期旨在实现灵活、实时和全面的评估，以适应压力试验机项目执行中的各种挑战。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压力试验机项目的不同需求，分为短期、中期和长期。短期评估关注每个迭代或工作周期，以及时发现和解决当前任务中的问题。中期评估涵盖几个迭代，深入了解整体压力试验机项目的趋势和性能。长期评估则着眼于整个压力试验机项目阶段，确保压力试验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压力试验机项目管理工具和协作平台，团队成员能够随时更新和分享压力试验机项目数据。这种实时性的反馈机制使我们能够及时察觉潜在问题，快速调整，保持压力试验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压力试验机项目的决策制定密不可分。每个周期的压力试验机项目回顾会议成为集体总结经验、识别问题深层次原因并找到创新解决方案的平台。这种定期的反思与调整机制使压力试验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002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2604"/>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压力试验机项目的主要产品是XXXX，预计年产值为XXX万元。这一产品在市场中占据着重要的地位，其广泛的应用范围使得该压力试验机项目的市场前景非常广阔。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https://d.book118.com/725013004242011121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0B281D"/>
    <w:rsid w:val="3C0B28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01300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2024-03-03T09:26:00Z</dcterms:created>
  <dcterms:modified xsi:type="dcterms:W3CDTF">2024-03-03T09:26:29Z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214B961B3AE847E0AAA7488289F41270_11</vt:lpwstr>
  </property>
  <property fmtid="{D5CDD505-2E9C-101B-9397-08002B2CF9AE}" pid="3" name="KSOProductBuildVer">
    <vt:lpwstr>2052-12.1.0.16388</vt:lpwstr>
  </property>
</Properties>
</file>