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不锈钢餐具项目规划设计纲要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31" w:history="1">
        <w:r>
          <w:rPr>
            <w:rFonts w:ascii="仿宋" w:eastAsia="仿宋" w:hAnsi="仿宋" w:cs="仿宋" w:hint="eastAsia"/>
            <w:lang w:eastAsia="zh-CN"/>
          </w:rPr>
          <w:t>概论</w:t>
        </w:r>
        <w:r>
          <w:tab/>
        </w:r>
        <w:r>
          <w:fldChar w:fldCharType="begin"/>
        </w:r>
        <w:r>
          <w:instrText xml:space="preserve"> PAGEREF _Toc12331 \h </w:instrText>
        </w:r>
        <w:r>
          <w:fldChar w:fldCharType="separate"/>
        </w:r>
        <w:r>
          <w:t>3</w:t>
        </w:r>
        <w:r>
          <w:fldChar w:fldCharType="end"/>
        </w:r>
      </w:hyperlink>
    </w:p>
    <w:p>
      <w:pPr>
        <w:pStyle w:val="TOC1"/>
        <w:tabs>
          <w:tab w:val="right" w:leader="dot" w:pos="8306"/>
        </w:tabs>
      </w:pPr>
      <w:hyperlink w:anchor="_Toc20113" w:history="1">
        <w:r>
          <w:rPr>
            <w:rFonts w:ascii="仿宋" w:eastAsia="仿宋" w:hAnsi="仿宋" w:cs="仿宋" w:hint="eastAsia"/>
            <w:lang w:eastAsia="zh-CN"/>
          </w:rPr>
          <w:t>一、不锈钢餐具项目土建工程</w:t>
        </w:r>
        <w:r>
          <w:tab/>
        </w:r>
        <w:r>
          <w:fldChar w:fldCharType="begin"/>
        </w:r>
        <w:r>
          <w:instrText xml:space="preserve"> PAGEREF _Toc20113 \h </w:instrText>
        </w:r>
        <w:r>
          <w:fldChar w:fldCharType="separate"/>
        </w:r>
        <w:r>
          <w:t>3</w:t>
        </w:r>
        <w:r>
          <w:fldChar w:fldCharType="end"/>
        </w:r>
      </w:hyperlink>
    </w:p>
    <w:p>
      <w:pPr>
        <w:pStyle w:val="TOC2"/>
        <w:tabs>
          <w:tab w:val="right" w:leader="dot" w:pos="8306"/>
        </w:tabs>
      </w:pPr>
      <w:hyperlink w:anchor="_Toc21299" w:history="1">
        <w:r>
          <w:rPr>
            <w:rFonts w:ascii="仿宋" w:eastAsia="仿宋" w:hAnsi="仿宋" w:cs="仿宋" w:hint="eastAsia"/>
            <w:lang w:eastAsia="zh-CN"/>
          </w:rPr>
          <w:t>(一)、建筑工程设计原则</w:t>
        </w:r>
        <w:r>
          <w:tab/>
        </w:r>
        <w:r>
          <w:fldChar w:fldCharType="begin"/>
        </w:r>
        <w:r>
          <w:instrText xml:space="preserve"> PAGEREF _Toc21299 \h </w:instrText>
        </w:r>
        <w:r>
          <w:fldChar w:fldCharType="separate"/>
        </w:r>
        <w:r>
          <w:t>3</w:t>
        </w:r>
        <w:r>
          <w:fldChar w:fldCharType="end"/>
        </w:r>
      </w:hyperlink>
    </w:p>
    <w:p>
      <w:pPr>
        <w:pStyle w:val="TOC2"/>
        <w:tabs>
          <w:tab w:val="right" w:leader="dot" w:pos="8306"/>
        </w:tabs>
      </w:pPr>
      <w:hyperlink w:anchor="_Toc23486" w:history="1">
        <w:r>
          <w:rPr>
            <w:rFonts w:ascii="仿宋" w:eastAsia="仿宋" w:hAnsi="仿宋" w:cs="仿宋" w:hint="eastAsia"/>
            <w:lang w:eastAsia="zh-CN"/>
          </w:rPr>
          <w:t>(二)、土建工程设计年限及安全等级</w:t>
        </w:r>
        <w:r>
          <w:tab/>
        </w:r>
        <w:r>
          <w:fldChar w:fldCharType="begin"/>
        </w:r>
        <w:r>
          <w:instrText xml:space="preserve"> PAGEREF _Toc23486 \h </w:instrText>
        </w:r>
        <w:r>
          <w:fldChar w:fldCharType="separate"/>
        </w:r>
        <w:r>
          <w:t>4</w:t>
        </w:r>
        <w:r>
          <w:fldChar w:fldCharType="end"/>
        </w:r>
      </w:hyperlink>
    </w:p>
    <w:p>
      <w:pPr>
        <w:pStyle w:val="TOC2"/>
        <w:tabs>
          <w:tab w:val="right" w:leader="dot" w:pos="8306"/>
        </w:tabs>
      </w:pPr>
      <w:hyperlink w:anchor="_Toc7417" w:history="1">
        <w:r>
          <w:rPr>
            <w:rFonts w:ascii="仿宋" w:eastAsia="仿宋" w:hAnsi="仿宋" w:cs="仿宋" w:hint="eastAsia"/>
            <w:lang w:eastAsia="zh-CN"/>
          </w:rPr>
          <w:t>(三)、建筑工程设计总体要求</w:t>
        </w:r>
        <w:r>
          <w:tab/>
        </w:r>
        <w:r>
          <w:fldChar w:fldCharType="begin"/>
        </w:r>
        <w:r>
          <w:instrText xml:space="preserve"> PAGEREF _Toc7417 \h </w:instrText>
        </w:r>
        <w:r>
          <w:fldChar w:fldCharType="separate"/>
        </w:r>
        <w:r>
          <w:t>5</w:t>
        </w:r>
        <w:r>
          <w:fldChar w:fldCharType="end"/>
        </w:r>
      </w:hyperlink>
    </w:p>
    <w:p>
      <w:pPr>
        <w:pStyle w:val="TOC2"/>
        <w:tabs>
          <w:tab w:val="right" w:leader="dot" w:pos="8306"/>
        </w:tabs>
      </w:pPr>
      <w:hyperlink w:anchor="_Toc11815" w:history="1">
        <w:r>
          <w:rPr>
            <w:rFonts w:ascii="仿宋" w:eastAsia="仿宋" w:hAnsi="仿宋" w:cs="仿宋" w:hint="eastAsia"/>
            <w:lang w:eastAsia="zh-CN"/>
          </w:rPr>
          <w:t>(四)、土建工程建设指标</w:t>
        </w:r>
        <w:r>
          <w:tab/>
        </w:r>
        <w:r>
          <w:fldChar w:fldCharType="begin"/>
        </w:r>
        <w:r>
          <w:instrText xml:space="preserve"> PAGEREF _Toc11815 \h </w:instrText>
        </w:r>
        <w:r>
          <w:fldChar w:fldCharType="separate"/>
        </w:r>
        <w:r>
          <w:t>6</w:t>
        </w:r>
        <w:r>
          <w:fldChar w:fldCharType="end"/>
        </w:r>
      </w:hyperlink>
    </w:p>
    <w:p>
      <w:pPr>
        <w:pStyle w:val="TOC1"/>
        <w:tabs>
          <w:tab w:val="right" w:leader="dot" w:pos="8306"/>
        </w:tabs>
      </w:pPr>
      <w:hyperlink w:anchor="_Toc2989" w:history="1">
        <w:r>
          <w:rPr>
            <w:rFonts w:ascii="仿宋" w:eastAsia="仿宋" w:hAnsi="仿宋" w:cs="仿宋" w:hint="eastAsia"/>
            <w:lang w:eastAsia="zh-CN"/>
          </w:rPr>
          <w:t>二、不锈钢餐具项目概论</w:t>
        </w:r>
        <w:r>
          <w:tab/>
        </w:r>
        <w:r>
          <w:fldChar w:fldCharType="begin"/>
        </w:r>
        <w:r>
          <w:instrText xml:space="preserve"> PAGEREF _Toc2989 \h </w:instrText>
        </w:r>
        <w:r>
          <w:fldChar w:fldCharType="separate"/>
        </w:r>
        <w:r>
          <w:t>6</w:t>
        </w:r>
        <w:r>
          <w:fldChar w:fldCharType="end"/>
        </w:r>
      </w:hyperlink>
    </w:p>
    <w:p>
      <w:pPr>
        <w:pStyle w:val="TOC2"/>
        <w:tabs>
          <w:tab w:val="right" w:leader="dot" w:pos="8306"/>
        </w:tabs>
      </w:pPr>
      <w:hyperlink w:anchor="_Toc20699" w:history="1">
        <w:r>
          <w:rPr>
            <w:rFonts w:ascii="仿宋" w:eastAsia="仿宋" w:hAnsi="仿宋" w:cs="仿宋" w:hint="eastAsia"/>
            <w:lang w:eastAsia="zh-CN"/>
          </w:rPr>
          <w:t>(一)、不锈钢餐具项目概况</w:t>
        </w:r>
        <w:r>
          <w:tab/>
        </w:r>
        <w:r>
          <w:fldChar w:fldCharType="begin"/>
        </w:r>
        <w:r>
          <w:instrText xml:space="preserve"> PAGEREF _Toc20699 \h </w:instrText>
        </w:r>
        <w:r>
          <w:fldChar w:fldCharType="separate"/>
        </w:r>
        <w:r>
          <w:t>6</w:t>
        </w:r>
        <w:r>
          <w:fldChar w:fldCharType="end"/>
        </w:r>
      </w:hyperlink>
    </w:p>
    <w:p>
      <w:pPr>
        <w:pStyle w:val="TOC2"/>
        <w:tabs>
          <w:tab w:val="right" w:leader="dot" w:pos="8306"/>
        </w:tabs>
      </w:pPr>
      <w:hyperlink w:anchor="_Toc30013" w:history="1">
        <w:r>
          <w:rPr>
            <w:rFonts w:ascii="仿宋" w:eastAsia="仿宋" w:hAnsi="仿宋" w:cs="仿宋" w:hint="eastAsia"/>
            <w:lang w:eastAsia="zh-CN"/>
          </w:rPr>
          <w:t>(二)、不锈钢餐具项目目标</w:t>
        </w:r>
        <w:r>
          <w:tab/>
        </w:r>
        <w:r>
          <w:fldChar w:fldCharType="begin"/>
        </w:r>
        <w:r>
          <w:instrText xml:space="preserve"> PAGEREF _Toc30013 \h </w:instrText>
        </w:r>
        <w:r>
          <w:fldChar w:fldCharType="separate"/>
        </w:r>
        <w:r>
          <w:t>9</w:t>
        </w:r>
        <w:r>
          <w:fldChar w:fldCharType="end"/>
        </w:r>
      </w:hyperlink>
    </w:p>
    <w:p>
      <w:pPr>
        <w:pStyle w:val="TOC2"/>
        <w:tabs>
          <w:tab w:val="right" w:leader="dot" w:pos="8306"/>
        </w:tabs>
      </w:pPr>
      <w:hyperlink w:anchor="_Toc17606" w:history="1">
        <w:r>
          <w:rPr>
            <w:rFonts w:ascii="仿宋" w:eastAsia="仿宋" w:hAnsi="仿宋" w:cs="仿宋" w:hint="eastAsia"/>
            <w:lang w:eastAsia="zh-CN"/>
          </w:rPr>
          <w:t>(三)、不锈钢餐具项目提出的理由</w:t>
        </w:r>
        <w:r>
          <w:tab/>
        </w:r>
        <w:r>
          <w:fldChar w:fldCharType="begin"/>
        </w:r>
        <w:r>
          <w:instrText xml:space="preserve"> PAGEREF _Toc17606 \h </w:instrText>
        </w:r>
        <w:r>
          <w:fldChar w:fldCharType="separate"/>
        </w:r>
        <w:r>
          <w:t>9</w:t>
        </w:r>
        <w:r>
          <w:fldChar w:fldCharType="end"/>
        </w:r>
      </w:hyperlink>
    </w:p>
    <w:p>
      <w:pPr>
        <w:pStyle w:val="TOC2"/>
        <w:tabs>
          <w:tab w:val="right" w:leader="dot" w:pos="8306"/>
        </w:tabs>
      </w:pPr>
      <w:hyperlink w:anchor="_Toc5841" w:history="1">
        <w:r>
          <w:rPr>
            <w:rFonts w:ascii="仿宋" w:eastAsia="仿宋" w:hAnsi="仿宋" w:cs="仿宋" w:hint="eastAsia"/>
            <w:lang w:eastAsia="zh-CN"/>
          </w:rPr>
          <w:t>(四)、不锈钢餐具项目意义</w:t>
        </w:r>
        <w:r>
          <w:tab/>
        </w:r>
        <w:r>
          <w:fldChar w:fldCharType="begin"/>
        </w:r>
        <w:r>
          <w:instrText xml:space="preserve"> PAGEREF _Toc5841 \h </w:instrText>
        </w:r>
        <w:r>
          <w:fldChar w:fldCharType="separate"/>
        </w:r>
        <w:r>
          <w:t>11</w:t>
        </w:r>
        <w:r>
          <w:fldChar w:fldCharType="end"/>
        </w:r>
      </w:hyperlink>
    </w:p>
    <w:p>
      <w:pPr>
        <w:pStyle w:val="TOC2"/>
        <w:tabs>
          <w:tab w:val="right" w:leader="dot" w:pos="8306"/>
        </w:tabs>
      </w:pPr>
      <w:hyperlink w:anchor="_Toc15021" w:history="1">
        <w:r>
          <w:rPr>
            <w:rFonts w:ascii="仿宋" w:eastAsia="仿宋" w:hAnsi="仿宋" w:cs="仿宋" w:hint="eastAsia"/>
            <w:lang w:eastAsia="zh-CN"/>
          </w:rPr>
          <w:t>(五)、不锈钢餐具项目背景</w:t>
        </w:r>
        <w:r>
          <w:tab/>
        </w:r>
        <w:r>
          <w:fldChar w:fldCharType="begin"/>
        </w:r>
        <w:r>
          <w:instrText xml:space="preserve"> PAGEREF _Toc15021 \h </w:instrText>
        </w:r>
        <w:r>
          <w:fldChar w:fldCharType="separate"/>
        </w:r>
        <w:r>
          <w:t>12</w:t>
        </w:r>
        <w:r>
          <w:fldChar w:fldCharType="end"/>
        </w:r>
      </w:hyperlink>
    </w:p>
    <w:p>
      <w:pPr>
        <w:pStyle w:val="TOC1"/>
        <w:tabs>
          <w:tab w:val="right" w:leader="dot" w:pos="8306"/>
        </w:tabs>
      </w:pPr>
      <w:hyperlink w:anchor="_Toc11600" w:history="1">
        <w:r>
          <w:rPr>
            <w:rFonts w:ascii="仿宋" w:eastAsia="仿宋" w:hAnsi="仿宋" w:cs="仿宋" w:hint="eastAsia"/>
            <w:lang w:eastAsia="zh-CN"/>
          </w:rPr>
          <w:t>三、不锈钢餐具项目绩效评估</w:t>
        </w:r>
        <w:r>
          <w:tab/>
        </w:r>
        <w:r>
          <w:fldChar w:fldCharType="begin"/>
        </w:r>
        <w:r>
          <w:instrText xml:space="preserve"> PAGEREF _Toc11600 \h </w:instrText>
        </w:r>
        <w:r>
          <w:fldChar w:fldCharType="separate"/>
        </w:r>
        <w:r>
          <w:t>13</w:t>
        </w:r>
        <w:r>
          <w:fldChar w:fldCharType="end"/>
        </w:r>
      </w:hyperlink>
    </w:p>
    <w:p>
      <w:pPr>
        <w:pStyle w:val="TOC2"/>
        <w:tabs>
          <w:tab w:val="right" w:leader="dot" w:pos="8306"/>
        </w:tabs>
      </w:pPr>
      <w:hyperlink w:anchor="_Toc30256" w:history="1">
        <w:r>
          <w:rPr>
            <w:rFonts w:ascii="仿宋" w:eastAsia="仿宋" w:hAnsi="仿宋" w:cs="仿宋" w:hint="eastAsia"/>
            <w:lang w:eastAsia="zh-CN"/>
          </w:rPr>
          <w:t>(一)、绩效评估指标</w:t>
        </w:r>
        <w:r>
          <w:tab/>
        </w:r>
        <w:r>
          <w:fldChar w:fldCharType="begin"/>
        </w:r>
        <w:r>
          <w:instrText xml:space="preserve"> PAGEREF _Toc30256 \h </w:instrText>
        </w:r>
        <w:r>
          <w:fldChar w:fldCharType="separate"/>
        </w:r>
        <w:r>
          <w:t>13</w:t>
        </w:r>
        <w:r>
          <w:fldChar w:fldCharType="end"/>
        </w:r>
      </w:hyperlink>
    </w:p>
    <w:p>
      <w:pPr>
        <w:pStyle w:val="TOC2"/>
        <w:tabs>
          <w:tab w:val="right" w:leader="dot" w:pos="8306"/>
        </w:tabs>
      </w:pPr>
      <w:hyperlink w:anchor="_Toc18151" w:history="1">
        <w:r>
          <w:rPr>
            <w:rFonts w:ascii="仿宋" w:eastAsia="仿宋" w:hAnsi="仿宋" w:cs="仿宋" w:hint="eastAsia"/>
            <w:lang w:eastAsia="zh-CN"/>
          </w:rPr>
          <w:t>(二)、绩效评估方法</w:t>
        </w:r>
        <w:r>
          <w:tab/>
        </w:r>
        <w:r>
          <w:fldChar w:fldCharType="begin"/>
        </w:r>
        <w:r>
          <w:instrText xml:space="preserve"> PAGEREF _Toc18151 \h </w:instrText>
        </w:r>
        <w:r>
          <w:fldChar w:fldCharType="separate"/>
        </w:r>
        <w:r>
          <w:t>14</w:t>
        </w:r>
        <w:r>
          <w:fldChar w:fldCharType="end"/>
        </w:r>
      </w:hyperlink>
    </w:p>
    <w:p>
      <w:pPr>
        <w:pStyle w:val="TOC2"/>
        <w:tabs>
          <w:tab w:val="right" w:leader="dot" w:pos="8306"/>
        </w:tabs>
      </w:pPr>
      <w:hyperlink w:anchor="_Toc27047" w:history="1">
        <w:r>
          <w:rPr>
            <w:rFonts w:ascii="仿宋" w:eastAsia="仿宋" w:hAnsi="仿宋" w:cs="仿宋" w:hint="eastAsia"/>
            <w:lang w:eastAsia="zh-CN"/>
          </w:rPr>
          <w:t>(三)、绩效评估周期</w:t>
        </w:r>
        <w:r>
          <w:tab/>
        </w:r>
        <w:r>
          <w:fldChar w:fldCharType="begin"/>
        </w:r>
        <w:r>
          <w:instrText xml:space="preserve"> PAGEREF _Toc27047 \h </w:instrText>
        </w:r>
        <w:r>
          <w:fldChar w:fldCharType="separate"/>
        </w:r>
        <w:r>
          <w:t>15</w:t>
        </w:r>
        <w:r>
          <w:fldChar w:fldCharType="end"/>
        </w:r>
      </w:hyperlink>
    </w:p>
    <w:p>
      <w:pPr>
        <w:pStyle w:val="TOC1"/>
        <w:tabs>
          <w:tab w:val="right" w:leader="dot" w:pos="8306"/>
        </w:tabs>
      </w:pPr>
      <w:hyperlink w:anchor="_Toc15848" w:history="1">
        <w:r>
          <w:rPr>
            <w:rFonts w:ascii="仿宋" w:eastAsia="仿宋" w:hAnsi="仿宋" w:cs="仿宋" w:hint="eastAsia"/>
            <w:lang w:eastAsia="zh-CN"/>
          </w:rPr>
          <w:t>四、工艺说明</w:t>
        </w:r>
        <w:r>
          <w:tab/>
        </w:r>
        <w:r>
          <w:fldChar w:fldCharType="begin"/>
        </w:r>
        <w:r>
          <w:instrText xml:space="preserve"> PAGEREF _Toc15848 \h </w:instrText>
        </w:r>
        <w:r>
          <w:fldChar w:fldCharType="separate"/>
        </w:r>
        <w:r>
          <w:t>16</w:t>
        </w:r>
        <w:r>
          <w:fldChar w:fldCharType="end"/>
        </w:r>
      </w:hyperlink>
    </w:p>
    <w:p>
      <w:pPr>
        <w:pStyle w:val="TOC2"/>
        <w:tabs>
          <w:tab w:val="right" w:leader="dot" w:pos="8306"/>
        </w:tabs>
      </w:pPr>
      <w:hyperlink w:anchor="_Toc23060" w:history="1">
        <w:r>
          <w:rPr>
            <w:rFonts w:ascii="仿宋" w:eastAsia="仿宋" w:hAnsi="仿宋" w:cs="仿宋" w:hint="eastAsia"/>
            <w:lang w:eastAsia="zh-CN"/>
          </w:rPr>
          <w:t>(一)、技术管理特点</w:t>
        </w:r>
        <w:r>
          <w:tab/>
        </w:r>
        <w:r>
          <w:fldChar w:fldCharType="begin"/>
        </w:r>
        <w:r>
          <w:instrText xml:space="preserve"> PAGEREF _Toc23060 \h </w:instrText>
        </w:r>
        <w:r>
          <w:fldChar w:fldCharType="separate"/>
        </w:r>
        <w:r>
          <w:t>16</w:t>
        </w:r>
        <w:r>
          <w:fldChar w:fldCharType="end"/>
        </w:r>
      </w:hyperlink>
    </w:p>
    <w:p>
      <w:pPr>
        <w:pStyle w:val="TOC2"/>
        <w:tabs>
          <w:tab w:val="right" w:leader="dot" w:pos="8306"/>
        </w:tabs>
      </w:pPr>
      <w:hyperlink w:anchor="_Toc3961" w:history="1">
        <w:r>
          <w:rPr>
            <w:rFonts w:ascii="仿宋" w:eastAsia="仿宋" w:hAnsi="仿宋" w:cs="仿宋" w:hint="eastAsia"/>
            <w:lang w:eastAsia="zh-CN"/>
          </w:rPr>
          <w:t>(二)、不锈钢餐具项目工艺技术设计方案</w:t>
        </w:r>
        <w:r>
          <w:tab/>
        </w:r>
        <w:r>
          <w:fldChar w:fldCharType="begin"/>
        </w:r>
        <w:r>
          <w:instrText xml:space="preserve"> PAGEREF _Toc3961 \h </w:instrText>
        </w:r>
        <w:r>
          <w:fldChar w:fldCharType="separate"/>
        </w:r>
        <w:r>
          <w:t>17</w:t>
        </w:r>
        <w:r>
          <w:fldChar w:fldCharType="end"/>
        </w:r>
      </w:hyperlink>
    </w:p>
    <w:p>
      <w:pPr>
        <w:pStyle w:val="TOC2"/>
        <w:tabs>
          <w:tab w:val="right" w:leader="dot" w:pos="8306"/>
        </w:tabs>
      </w:pPr>
      <w:hyperlink w:anchor="_Toc4994" w:history="1">
        <w:r>
          <w:rPr>
            <w:rFonts w:ascii="仿宋" w:eastAsia="仿宋" w:hAnsi="仿宋" w:cs="仿宋" w:hint="eastAsia"/>
            <w:lang w:eastAsia="zh-CN"/>
          </w:rPr>
          <w:t>(三)、设备选型方案</w:t>
        </w:r>
        <w:r>
          <w:tab/>
        </w:r>
        <w:r>
          <w:fldChar w:fldCharType="begin"/>
        </w:r>
        <w:r>
          <w:instrText xml:space="preserve"> PAGEREF _Toc4994 \h </w:instrText>
        </w:r>
        <w:r>
          <w:fldChar w:fldCharType="separate"/>
        </w:r>
        <w:r>
          <w:t>18</w:t>
        </w:r>
        <w:r>
          <w:fldChar w:fldCharType="end"/>
        </w:r>
      </w:hyperlink>
    </w:p>
    <w:p>
      <w:pPr>
        <w:pStyle w:val="TOC1"/>
        <w:tabs>
          <w:tab w:val="right" w:leader="dot" w:pos="8306"/>
        </w:tabs>
      </w:pPr>
      <w:hyperlink w:anchor="_Toc5356" w:history="1">
        <w:r>
          <w:rPr>
            <w:rFonts w:ascii="仿宋" w:eastAsia="仿宋" w:hAnsi="仿宋" w:cs="仿宋" w:hint="eastAsia"/>
            <w:lang w:eastAsia="zh-CN"/>
          </w:rPr>
          <w:t>五、不锈钢餐具项目可持续发展</w:t>
        </w:r>
        <w:r>
          <w:tab/>
        </w:r>
        <w:r>
          <w:fldChar w:fldCharType="begin"/>
        </w:r>
        <w:r>
          <w:instrText xml:space="preserve"> PAGEREF _Toc5356 \h </w:instrText>
        </w:r>
        <w:r>
          <w:fldChar w:fldCharType="separate"/>
        </w:r>
        <w:r>
          <w:t>20</w:t>
        </w:r>
        <w:r>
          <w:fldChar w:fldCharType="end"/>
        </w:r>
      </w:hyperlink>
    </w:p>
    <w:p>
      <w:pPr>
        <w:pStyle w:val="TOC2"/>
        <w:tabs>
          <w:tab w:val="right" w:leader="dot" w:pos="8306"/>
        </w:tabs>
      </w:pPr>
      <w:hyperlink w:anchor="_Toc14732" w:history="1">
        <w:r>
          <w:rPr>
            <w:rFonts w:ascii="仿宋" w:eastAsia="仿宋" w:hAnsi="仿宋" w:cs="仿宋" w:hint="eastAsia"/>
            <w:lang w:eastAsia="zh-CN"/>
          </w:rPr>
          <w:t>(一)、可持续战略与实践</w:t>
        </w:r>
        <w:r>
          <w:tab/>
        </w:r>
        <w:r>
          <w:fldChar w:fldCharType="begin"/>
        </w:r>
        <w:r>
          <w:instrText xml:space="preserve"> PAGEREF _Toc14732 \h </w:instrText>
        </w:r>
        <w:r>
          <w:fldChar w:fldCharType="separate"/>
        </w:r>
        <w:r>
          <w:t>20</w:t>
        </w:r>
        <w:r>
          <w:fldChar w:fldCharType="end"/>
        </w:r>
      </w:hyperlink>
    </w:p>
    <w:p>
      <w:pPr>
        <w:pStyle w:val="TOC2"/>
        <w:tabs>
          <w:tab w:val="right" w:leader="dot" w:pos="8306"/>
        </w:tabs>
      </w:pPr>
      <w:hyperlink w:anchor="_Toc7359" w:history="1">
        <w:r>
          <w:rPr>
            <w:rFonts w:ascii="仿宋" w:eastAsia="仿宋" w:hAnsi="仿宋" w:cs="仿宋" w:hint="eastAsia"/>
            <w:lang w:eastAsia="zh-CN"/>
          </w:rPr>
          <w:t>(二)、环保与社会责任</w:t>
        </w:r>
        <w:r>
          <w:tab/>
        </w:r>
        <w:r>
          <w:fldChar w:fldCharType="begin"/>
        </w:r>
        <w:r>
          <w:instrText xml:space="preserve"> PAGEREF _Toc7359 \h </w:instrText>
        </w:r>
        <w:r>
          <w:fldChar w:fldCharType="separate"/>
        </w:r>
        <w:r>
          <w:t>20</w:t>
        </w:r>
        <w:r>
          <w:fldChar w:fldCharType="end"/>
        </w:r>
      </w:hyperlink>
    </w:p>
    <w:p>
      <w:pPr>
        <w:pStyle w:val="TOC1"/>
        <w:tabs>
          <w:tab w:val="right" w:leader="dot" w:pos="8306"/>
        </w:tabs>
      </w:pPr>
      <w:hyperlink w:anchor="_Toc23774" w:history="1">
        <w:r>
          <w:rPr>
            <w:rFonts w:ascii="仿宋" w:eastAsia="仿宋" w:hAnsi="仿宋" w:cs="仿宋" w:hint="eastAsia"/>
            <w:lang w:eastAsia="zh-CN"/>
          </w:rPr>
          <w:t>六、产品规划分析</w:t>
        </w:r>
        <w:r>
          <w:tab/>
        </w:r>
        <w:r>
          <w:fldChar w:fldCharType="begin"/>
        </w:r>
        <w:r>
          <w:instrText xml:space="preserve"> PAGEREF _Toc23774 \h </w:instrText>
        </w:r>
        <w:r>
          <w:fldChar w:fldCharType="separate"/>
        </w:r>
        <w:r>
          <w:t>21</w:t>
        </w:r>
        <w:r>
          <w:fldChar w:fldCharType="end"/>
        </w:r>
      </w:hyperlink>
    </w:p>
    <w:p>
      <w:pPr>
        <w:pStyle w:val="TOC2"/>
        <w:tabs>
          <w:tab w:val="right" w:leader="dot" w:pos="8306"/>
        </w:tabs>
      </w:pPr>
      <w:hyperlink w:anchor="_Toc2183" w:history="1">
        <w:r>
          <w:rPr>
            <w:rFonts w:ascii="仿宋" w:eastAsia="仿宋" w:hAnsi="仿宋" w:cs="仿宋" w:hint="eastAsia"/>
            <w:lang w:eastAsia="zh-CN"/>
          </w:rPr>
          <w:t>(一)、产品规划</w:t>
        </w:r>
        <w:r>
          <w:tab/>
        </w:r>
        <w:r>
          <w:fldChar w:fldCharType="begin"/>
        </w:r>
        <w:r>
          <w:instrText xml:space="preserve"> PAGEREF _Toc2183 \h </w:instrText>
        </w:r>
        <w:r>
          <w:fldChar w:fldCharType="separate"/>
        </w:r>
        <w:r>
          <w:t>21</w:t>
        </w:r>
        <w:r>
          <w:fldChar w:fldCharType="end"/>
        </w:r>
      </w:hyperlink>
    </w:p>
    <w:p>
      <w:pPr>
        <w:pStyle w:val="TOC2"/>
        <w:tabs>
          <w:tab w:val="right" w:leader="dot" w:pos="8306"/>
        </w:tabs>
      </w:pPr>
      <w:hyperlink w:anchor="_Toc1514" w:history="1">
        <w:r>
          <w:rPr>
            <w:rFonts w:ascii="仿宋" w:eastAsia="仿宋" w:hAnsi="仿宋" w:cs="仿宋" w:hint="eastAsia"/>
            <w:lang w:eastAsia="zh-CN"/>
          </w:rPr>
          <w:t>(二)、建设规模</w:t>
        </w:r>
        <w:r>
          <w:tab/>
        </w:r>
        <w:r>
          <w:fldChar w:fldCharType="begin"/>
        </w:r>
        <w:r>
          <w:instrText xml:space="preserve"> PAGEREF _Toc1514 \h </w:instrText>
        </w:r>
        <w:r>
          <w:fldChar w:fldCharType="separate"/>
        </w:r>
        <w:r>
          <w:t>22</w:t>
        </w:r>
        <w:r>
          <w:fldChar w:fldCharType="end"/>
        </w:r>
      </w:hyperlink>
    </w:p>
    <w:p>
      <w:pPr>
        <w:pStyle w:val="TOC1"/>
        <w:tabs>
          <w:tab w:val="right" w:leader="dot" w:pos="8306"/>
        </w:tabs>
      </w:pPr>
      <w:hyperlink w:anchor="_Toc32603" w:history="1">
        <w:r>
          <w:rPr>
            <w:rFonts w:ascii="仿宋" w:eastAsia="仿宋" w:hAnsi="仿宋" w:cs="仿宋" w:hint="eastAsia"/>
            <w:lang w:eastAsia="zh-CN"/>
          </w:rPr>
          <w:t>七、不锈钢餐具项目技术管理</w:t>
        </w:r>
        <w:r>
          <w:tab/>
        </w:r>
        <w:r>
          <w:fldChar w:fldCharType="begin"/>
        </w:r>
        <w:r>
          <w:instrText xml:space="preserve"> PAGEREF _Toc32603 \h </w:instrText>
        </w:r>
        <w:r>
          <w:fldChar w:fldCharType="separate"/>
        </w:r>
        <w:r>
          <w:t>23</w:t>
        </w:r>
        <w:r>
          <w:fldChar w:fldCharType="end"/>
        </w:r>
      </w:hyperlink>
    </w:p>
    <w:p>
      <w:pPr>
        <w:pStyle w:val="TOC2"/>
        <w:tabs>
          <w:tab w:val="right" w:leader="dot" w:pos="8306"/>
        </w:tabs>
      </w:pPr>
      <w:hyperlink w:anchor="_Toc9772" w:history="1">
        <w:r>
          <w:rPr>
            <w:rFonts w:ascii="仿宋" w:eastAsia="仿宋" w:hAnsi="仿宋" w:cs="仿宋" w:hint="eastAsia"/>
            <w:lang w:eastAsia="zh-CN"/>
          </w:rPr>
          <w:t>(一)、技术方案选用方向</w:t>
        </w:r>
        <w:r>
          <w:tab/>
        </w:r>
        <w:r>
          <w:fldChar w:fldCharType="begin"/>
        </w:r>
        <w:r>
          <w:instrText xml:space="preserve"> PAGEREF _Toc9772 \h </w:instrText>
        </w:r>
        <w:r>
          <w:fldChar w:fldCharType="separate"/>
        </w:r>
        <w:r>
          <w:t>23</w:t>
        </w:r>
        <w:r>
          <w:fldChar w:fldCharType="end"/>
        </w:r>
      </w:hyperlink>
    </w:p>
    <w:p>
      <w:pPr>
        <w:pStyle w:val="TOC2"/>
        <w:tabs>
          <w:tab w:val="right" w:leader="dot" w:pos="8306"/>
        </w:tabs>
      </w:pPr>
      <w:hyperlink w:anchor="_Toc124" w:history="1">
        <w:r>
          <w:rPr>
            <w:rFonts w:ascii="仿宋" w:eastAsia="仿宋" w:hAnsi="仿宋" w:cs="仿宋" w:hint="eastAsia"/>
            <w:lang w:eastAsia="zh-CN"/>
          </w:rPr>
          <w:t>(二)、工艺技术方案选用原则</w:t>
        </w:r>
        <w:r>
          <w:tab/>
        </w:r>
        <w:r>
          <w:fldChar w:fldCharType="begin"/>
        </w:r>
        <w:r>
          <w:instrText xml:space="preserve"> PAGEREF _Toc124 \h </w:instrText>
        </w:r>
        <w:r>
          <w:fldChar w:fldCharType="separate"/>
        </w:r>
        <w:r>
          <w:t>25</w:t>
        </w:r>
        <w:r>
          <w:fldChar w:fldCharType="end"/>
        </w:r>
      </w:hyperlink>
    </w:p>
    <w:p>
      <w:pPr>
        <w:pStyle w:val="TOC2"/>
        <w:tabs>
          <w:tab w:val="right" w:leader="dot" w:pos="8306"/>
        </w:tabs>
      </w:pPr>
      <w:hyperlink w:anchor="_Toc11444" w:history="1">
        <w:r>
          <w:rPr>
            <w:rFonts w:ascii="仿宋" w:eastAsia="仿宋" w:hAnsi="仿宋" w:cs="仿宋" w:hint="eastAsia"/>
            <w:lang w:eastAsia="zh-CN"/>
          </w:rPr>
          <w:t>(三)、工艺技术方案要求</w:t>
        </w:r>
        <w:r>
          <w:tab/>
        </w:r>
        <w:r>
          <w:fldChar w:fldCharType="begin"/>
        </w:r>
        <w:r>
          <w:instrText xml:space="preserve"> PAGEREF _Toc11444 \h </w:instrText>
        </w:r>
        <w:r>
          <w:fldChar w:fldCharType="separate"/>
        </w:r>
        <w:r>
          <w:t>27</w:t>
        </w:r>
        <w:r>
          <w:fldChar w:fldCharType="end"/>
        </w:r>
      </w:hyperlink>
    </w:p>
    <w:p>
      <w:pPr>
        <w:pStyle w:val="TOC1"/>
        <w:tabs>
          <w:tab w:val="right" w:leader="dot" w:pos="8306"/>
        </w:tabs>
      </w:pPr>
      <w:hyperlink w:anchor="_Toc16455" w:history="1">
        <w:r>
          <w:rPr>
            <w:rFonts w:ascii="仿宋" w:eastAsia="仿宋" w:hAnsi="仿宋" w:cs="仿宋" w:hint="eastAsia"/>
            <w:lang w:eastAsia="zh-CN"/>
          </w:rPr>
          <w:t>八、不锈钢餐具项目创新与研发</w:t>
        </w:r>
        <w:r>
          <w:tab/>
        </w:r>
        <w:r>
          <w:fldChar w:fldCharType="begin"/>
        </w:r>
        <w:r>
          <w:instrText xml:space="preserve"> PAGEREF _Toc16455 \h </w:instrText>
        </w:r>
        <w:r>
          <w:fldChar w:fldCharType="separate"/>
        </w:r>
        <w:r>
          <w:t>29</w:t>
        </w:r>
        <w:r>
          <w:fldChar w:fldCharType="end"/>
        </w:r>
      </w:hyperlink>
    </w:p>
    <w:p>
      <w:pPr>
        <w:pStyle w:val="TOC2"/>
        <w:tabs>
          <w:tab w:val="right" w:leader="dot" w:pos="8306"/>
        </w:tabs>
      </w:pPr>
      <w:hyperlink w:anchor="_Toc8139" w:history="1">
        <w:r>
          <w:rPr>
            <w:rFonts w:ascii="仿宋" w:eastAsia="仿宋" w:hAnsi="仿宋" w:cs="仿宋" w:hint="eastAsia"/>
            <w:lang w:eastAsia="zh-CN"/>
          </w:rPr>
          <w:t>(一)、创新策略与方向</w:t>
        </w:r>
        <w:r>
          <w:tab/>
        </w:r>
        <w:r>
          <w:fldChar w:fldCharType="begin"/>
        </w:r>
        <w:r>
          <w:instrText xml:space="preserve"> PAGEREF _Toc8139 \h </w:instrText>
        </w:r>
        <w:r>
          <w:fldChar w:fldCharType="separate"/>
        </w:r>
        <w:r>
          <w:t>29</w:t>
        </w:r>
        <w:r>
          <w:fldChar w:fldCharType="end"/>
        </w:r>
      </w:hyperlink>
    </w:p>
    <w:p>
      <w:pPr>
        <w:pStyle w:val="TOC2"/>
        <w:tabs>
          <w:tab w:val="right" w:leader="dot" w:pos="8306"/>
        </w:tabs>
      </w:pPr>
      <w:hyperlink w:anchor="_Toc18873" w:history="1">
        <w:r>
          <w:rPr>
            <w:rFonts w:ascii="仿宋" w:eastAsia="仿宋" w:hAnsi="仿宋" w:cs="仿宋" w:hint="eastAsia"/>
            <w:lang w:eastAsia="zh-CN"/>
          </w:rPr>
          <w:t>(二)、研发规划与投入</w:t>
        </w:r>
        <w:r>
          <w:tab/>
        </w:r>
        <w:r>
          <w:fldChar w:fldCharType="begin"/>
        </w:r>
        <w:r>
          <w:instrText xml:space="preserve"> PAGEREF _Toc18873 \h </w:instrText>
        </w:r>
        <w:r>
          <w:fldChar w:fldCharType="separate"/>
        </w:r>
        <w:r>
          <w:t>31</w:t>
        </w:r>
        <w:r>
          <w:fldChar w:fldCharType="end"/>
        </w:r>
      </w:hyperlink>
    </w:p>
    <w:p>
      <w:pPr>
        <w:pStyle w:val="TOC1"/>
        <w:tabs>
          <w:tab w:val="right" w:leader="dot" w:pos="8306"/>
        </w:tabs>
      </w:pPr>
      <w:hyperlink w:anchor="_Toc27885" w:history="1">
        <w:r>
          <w:rPr>
            <w:rFonts w:ascii="仿宋" w:eastAsia="仿宋" w:hAnsi="仿宋" w:cs="仿宋" w:hint="eastAsia"/>
            <w:lang w:eastAsia="zh-CN"/>
          </w:rPr>
          <w:t>九、不锈钢餐具项目风险管理</w:t>
        </w:r>
        <w:r>
          <w:tab/>
        </w:r>
        <w:r>
          <w:fldChar w:fldCharType="begin"/>
        </w:r>
        <w:r>
          <w:instrText xml:space="preserve"> PAGEREF _Toc27885 \h </w:instrText>
        </w:r>
        <w:r>
          <w:fldChar w:fldCharType="separate"/>
        </w:r>
        <w:r>
          <w:t>32</w:t>
        </w:r>
        <w:r>
          <w:fldChar w:fldCharType="end"/>
        </w:r>
      </w:hyperlink>
    </w:p>
    <w:p>
      <w:pPr>
        <w:pStyle w:val="TOC2"/>
        <w:tabs>
          <w:tab w:val="right" w:leader="dot" w:pos="8306"/>
        </w:tabs>
      </w:pPr>
      <w:hyperlink w:anchor="_Toc28939" w:history="1">
        <w:r>
          <w:rPr>
            <w:rFonts w:ascii="仿宋" w:eastAsia="仿宋" w:hAnsi="仿宋" w:cs="仿宋" w:hint="eastAsia"/>
            <w:lang w:eastAsia="zh-CN"/>
          </w:rPr>
          <w:t>(一)、风险识别与评估</w:t>
        </w:r>
        <w:r>
          <w:tab/>
        </w:r>
        <w:r>
          <w:fldChar w:fldCharType="begin"/>
        </w:r>
        <w:r>
          <w:instrText xml:space="preserve"> PAGEREF _Toc28939 \h </w:instrText>
        </w:r>
        <w:r>
          <w:fldChar w:fldCharType="separate"/>
        </w:r>
        <w:r>
          <w:t>32</w:t>
        </w:r>
        <w:r>
          <w:fldChar w:fldCharType="end"/>
        </w:r>
      </w:hyperlink>
    </w:p>
    <w:p>
      <w:pPr>
        <w:pStyle w:val="TOC2"/>
        <w:tabs>
          <w:tab w:val="right" w:leader="dot" w:pos="8306"/>
        </w:tabs>
      </w:pPr>
      <w:hyperlink w:anchor="_Toc26993" w:history="1">
        <w:r>
          <w:rPr>
            <w:rFonts w:ascii="仿宋" w:eastAsia="仿宋" w:hAnsi="仿宋" w:cs="仿宋" w:hint="eastAsia"/>
            <w:lang w:eastAsia="zh-CN"/>
          </w:rPr>
          <w:t>(二)、风险应对策略</w:t>
        </w:r>
        <w:r>
          <w:tab/>
        </w:r>
        <w:r>
          <w:fldChar w:fldCharType="begin"/>
        </w:r>
        <w:r>
          <w:instrText xml:space="preserve"> PAGEREF _Toc26993 \h </w:instrText>
        </w:r>
        <w:r>
          <w:fldChar w:fldCharType="separate"/>
        </w:r>
        <w:r>
          <w:t>34</w:t>
        </w:r>
        <w:r>
          <w:fldChar w:fldCharType="end"/>
        </w:r>
      </w:hyperlink>
    </w:p>
    <w:p>
      <w:pPr>
        <w:pStyle w:val="TOC2"/>
        <w:tabs>
          <w:tab w:val="right" w:leader="dot" w:pos="8306"/>
        </w:tabs>
      </w:pPr>
      <w:hyperlink w:anchor="_Toc18478" w:history="1">
        <w:r>
          <w:rPr>
            <w:rFonts w:ascii="仿宋" w:eastAsia="仿宋" w:hAnsi="仿宋" w:cs="仿宋" w:hint="eastAsia"/>
            <w:lang w:eastAsia="zh-CN"/>
          </w:rPr>
          <w:t>(三)、风险监控与控制</w:t>
        </w:r>
        <w:r>
          <w:tab/>
        </w:r>
        <w:r>
          <w:fldChar w:fldCharType="begin"/>
        </w:r>
        <w:r>
          <w:instrText xml:space="preserve"> PAGEREF _Toc18478 \h </w:instrText>
        </w:r>
        <w:r>
          <w:fldChar w:fldCharType="separate"/>
        </w:r>
        <w:r>
          <w:t>35</w:t>
        </w:r>
        <w:r>
          <w:fldChar w:fldCharType="end"/>
        </w:r>
      </w:hyperlink>
    </w:p>
    <w:p>
      <w:pPr>
        <w:pStyle w:val="TOC1"/>
        <w:tabs>
          <w:tab w:val="right" w:leader="dot" w:pos="8306"/>
        </w:tabs>
      </w:pPr>
      <w:hyperlink w:anchor="_Toc4502" w:history="1">
        <w:r>
          <w:rPr>
            <w:rFonts w:ascii="仿宋" w:eastAsia="仿宋" w:hAnsi="仿宋" w:cs="仿宋" w:hint="eastAsia"/>
            <w:lang w:eastAsia="zh-CN"/>
          </w:rPr>
          <w:t>十、不锈钢餐具项目环境影响分析</w:t>
        </w:r>
        <w:r>
          <w:tab/>
        </w:r>
        <w:r>
          <w:fldChar w:fldCharType="begin"/>
        </w:r>
        <w:r>
          <w:instrText xml:space="preserve"> PAGEREF _Toc4502 \h </w:instrText>
        </w:r>
        <w:r>
          <w:fldChar w:fldCharType="separate"/>
        </w:r>
        <w:r>
          <w:t>36</w:t>
        </w:r>
        <w:r>
          <w:fldChar w:fldCharType="end"/>
        </w:r>
      </w:hyperlink>
    </w:p>
    <w:p>
      <w:pPr>
        <w:pStyle w:val="TOC2"/>
        <w:tabs>
          <w:tab w:val="right" w:leader="dot" w:pos="8306"/>
        </w:tabs>
      </w:pPr>
      <w:hyperlink w:anchor="_Toc3123" w:history="1">
        <w:r>
          <w:rPr>
            <w:rFonts w:ascii="仿宋" w:eastAsia="仿宋" w:hAnsi="仿宋" w:cs="仿宋" w:hint="eastAsia"/>
            <w:lang w:eastAsia="zh-CN"/>
          </w:rPr>
          <w:t>(一)、建设区域环境质量现状</w:t>
        </w:r>
        <w:r>
          <w:tab/>
        </w:r>
        <w:r>
          <w:fldChar w:fldCharType="begin"/>
        </w:r>
        <w:r>
          <w:instrText xml:space="preserve"> PAGEREF _Toc3123 \h </w:instrText>
        </w:r>
        <w:r>
          <w:fldChar w:fldCharType="separate"/>
        </w:r>
        <w:r>
          <w:t>36</w:t>
        </w:r>
        <w:r>
          <w:fldChar w:fldCharType="end"/>
        </w:r>
      </w:hyperlink>
    </w:p>
    <w:p>
      <w:pPr>
        <w:pStyle w:val="TOC2"/>
        <w:tabs>
          <w:tab w:val="right" w:leader="dot" w:pos="8306"/>
        </w:tabs>
      </w:pPr>
      <w:hyperlink w:anchor="_Toc16589" w:history="1">
        <w:r>
          <w:rPr>
            <w:rFonts w:ascii="仿宋" w:eastAsia="仿宋" w:hAnsi="仿宋" w:cs="仿宋" w:hint="eastAsia"/>
            <w:lang w:eastAsia="zh-CN"/>
          </w:rPr>
          <w:t>(二)、建设期环境保护</w:t>
        </w:r>
        <w:r>
          <w:tab/>
        </w:r>
        <w:r>
          <w:fldChar w:fldCharType="begin"/>
        </w:r>
        <w:r>
          <w:instrText xml:space="preserve"> PAGEREF _Toc16589 \h </w:instrText>
        </w:r>
        <w:r>
          <w:fldChar w:fldCharType="separate"/>
        </w:r>
        <w:r>
          <w:t>38</w:t>
        </w:r>
        <w:r>
          <w:fldChar w:fldCharType="end"/>
        </w:r>
      </w:hyperlink>
    </w:p>
    <w:p>
      <w:pPr>
        <w:pStyle w:val="TOC2"/>
        <w:tabs>
          <w:tab w:val="right" w:leader="dot" w:pos="8306"/>
        </w:tabs>
      </w:pPr>
      <w:hyperlink w:anchor="_Toc31455" w:history="1">
        <w:r>
          <w:rPr>
            <w:rFonts w:ascii="仿宋" w:eastAsia="仿宋" w:hAnsi="仿宋" w:cs="仿宋" w:hint="eastAsia"/>
            <w:lang w:eastAsia="zh-CN"/>
          </w:rPr>
          <w:t>(三)、运营期环境保护</w:t>
        </w:r>
        <w:r>
          <w:tab/>
        </w:r>
        <w:r>
          <w:fldChar w:fldCharType="begin"/>
        </w:r>
        <w:r>
          <w:instrText xml:space="preserve"> PAGEREF _Toc31455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85" w:history="1">
        <w:r>
          <w:rPr>
            <w:rFonts w:ascii="仿宋" w:eastAsia="仿宋" w:hAnsi="仿宋" w:cs="仿宋" w:hint="eastAsia"/>
            <w:lang w:eastAsia="zh-CN"/>
          </w:rPr>
          <w:t>(四)、不锈钢餐具项目建设对区域经济的影响</w:t>
        </w:r>
        <w:r>
          <w:tab/>
        </w:r>
        <w:r>
          <w:fldChar w:fldCharType="begin"/>
        </w:r>
        <w:r>
          <w:instrText xml:space="preserve"> PAGEREF _Toc13685 \h </w:instrText>
        </w:r>
        <w:r>
          <w:fldChar w:fldCharType="separate"/>
        </w:r>
        <w:r>
          <w:t>41</w:t>
        </w:r>
        <w:r>
          <w:fldChar w:fldCharType="end"/>
        </w:r>
      </w:hyperlink>
    </w:p>
    <w:p>
      <w:pPr>
        <w:pStyle w:val="TOC2"/>
        <w:tabs>
          <w:tab w:val="right" w:leader="dot" w:pos="8306"/>
        </w:tabs>
      </w:pPr>
      <w:hyperlink w:anchor="_Toc14848" w:history="1">
        <w:r>
          <w:rPr>
            <w:rFonts w:ascii="仿宋" w:eastAsia="仿宋" w:hAnsi="仿宋" w:cs="仿宋" w:hint="eastAsia"/>
            <w:lang w:eastAsia="zh-CN"/>
          </w:rPr>
          <w:t>(五)、废弃物处理</w:t>
        </w:r>
        <w:r>
          <w:tab/>
        </w:r>
        <w:r>
          <w:fldChar w:fldCharType="begin"/>
        </w:r>
        <w:r>
          <w:instrText xml:space="preserve"> PAGEREF _Toc14848 \h </w:instrText>
        </w:r>
        <w:r>
          <w:fldChar w:fldCharType="separate"/>
        </w:r>
        <w:r>
          <w:t>42</w:t>
        </w:r>
        <w:r>
          <w:fldChar w:fldCharType="end"/>
        </w:r>
      </w:hyperlink>
    </w:p>
    <w:p>
      <w:pPr>
        <w:pStyle w:val="TOC2"/>
        <w:tabs>
          <w:tab w:val="right" w:leader="dot" w:pos="8306"/>
        </w:tabs>
      </w:pPr>
      <w:hyperlink w:anchor="_Toc875" w:history="1">
        <w:r>
          <w:rPr>
            <w:rFonts w:ascii="仿宋" w:eastAsia="仿宋" w:hAnsi="仿宋" w:cs="仿宋" w:hint="eastAsia"/>
            <w:lang w:eastAsia="zh-CN"/>
          </w:rPr>
          <w:t>(六)、特殊环境影响分析</w:t>
        </w:r>
        <w:r>
          <w:tab/>
        </w:r>
        <w:r>
          <w:fldChar w:fldCharType="begin"/>
        </w:r>
        <w:r>
          <w:instrText xml:space="preserve"> PAGEREF _Toc875 \h </w:instrText>
        </w:r>
        <w:r>
          <w:fldChar w:fldCharType="separate"/>
        </w:r>
        <w:r>
          <w:t>44</w:t>
        </w:r>
        <w:r>
          <w:fldChar w:fldCharType="end"/>
        </w:r>
      </w:hyperlink>
    </w:p>
    <w:p>
      <w:pPr>
        <w:pStyle w:val="TOC2"/>
        <w:tabs>
          <w:tab w:val="right" w:leader="dot" w:pos="8306"/>
        </w:tabs>
      </w:pPr>
      <w:hyperlink w:anchor="_Toc1592" w:history="1">
        <w:r>
          <w:rPr>
            <w:rFonts w:ascii="仿宋" w:eastAsia="仿宋" w:hAnsi="仿宋" w:cs="仿宋" w:hint="eastAsia"/>
            <w:lang w:eastAsia="zh-CN"/>
          </w:rPr>
          <w:t>(七)、清洁生产</w:t>
        </w:r>
        <w:r>
          <w:tab/>
        </w:r>
        <w:r>
          <w:fldChar w:fldCharType="begin"/>
        </w:r>
        <w:r>
          <w:instrText xml:space="preserve"> PAGEREF _Toc1592 \h </w:instrText>
        </w:r>
        <w:r>
          <w:fldChar w:fldCharType="separate"/>
        </w:r>
        <w:r>
          <w:t>45</w:t>
        </w:r>
        <w:r>
          <w:fldChar w:fldCharType="end"/>
        </w:r>
      </w:hyperlink>
    </w:p>
    <w:p>
      <w:pPr>
        <w:pStyle w:val="TOC2"/>
        <w:tabs>
          <w:tab w:val="right" w:leader="dot" w:pos="8306"/>
        </w:tabs>
      </w:pPr>
      <w:hyperlink w:anchor="_Toc29717" w:history="1">
        <w:r>
          <w:rPr>
            <w:rFonts w:ascii="仿宋" w:eastAsia="仿宋" w:hAnsi="仿宋" w:cs="仿宋" w:hint="eastAsia"/>
            <w:lang w:eastAsia="zh-CN"/>
          </w:rPr>
          <w:t>(八)、环境保护综合评价</w:t>
        </w:r>
        <w:r>
          <w:tab/>
        </w:r>
        <w:r>
          <w:fldChar w:fldCharType="begin"/>
        </w:r>
        <w:r>
          <w:instrText xml:space="preserve"> PAGEREF _Toc29717 \h </w:instrText>
        </w:r>
        <w:r>
          <w:fldChar w:fldCharType="separate"/>
        </w:r>
        <w:r>
          <w:t>46</w:t>
        </w:r>
        <w:r>
          <w:fldChar w:fldCharType="end"/>
        </w:r>
      </w:hyperlink>
    </w:p>
    <w:p>
      <w:pPr>
        <w:pStyle w:val="TOC1"/>
        <w:tabs>
          <w:tab w:val="right" w:leader="dot" w:pos="8306"/>
        </w:tabs>
      </w:pPr>
      <w:hyperlink w:anchor="_Toc19806" w:history="1">
        <w:r>
          <w:rPr>
            <w:rFonts w:ascii="仿宋" w:eastAsia="仿宋" w:hAnsi="仿宋" w:cs="仿宋" w:hint="eastAsia"/>
            <w:lang w:eastAsia="zh-CN"/>
          </w:rPr>
          <w:t>十一、不锈钢餐具项目社会影响</w:t>
        </w:r>
        <w:r>
          <w:tab/>
        </w:r>
        <w:r>
          <w:fldChar w:fldCharType="begin"/>
        </w:r>
        <w:r>
          <w:instrText xml:space="preserve"> PAGEREF _Toc19806 \h </w:instrText>
        </w:r>
        <w:r>
          <w:fldChar w:fldCharType="separate"/>
        </w:r>
        <w:r>
          <w:t>47</w:t>
        </w:r>
        <w:r>
          <w:fldChar w:fldCharType="end"/>
        </w:r>
      </w:hyperlink>
    </w:p>
    <w:p>
      <w:pPr>
        <w:pStyle w:val="TOC2"/>
        <w:tabs>
          <w:tab w:val="right" w:leader="dot" w:pos="8306"/>
        </w:tabs>
      </w:pPr>
      <w:hyperlink w:anchor="_Toc2007" w:history="1">
        <w:r>
          <w:rPr>
            <w:rFonts w:ascii="仿宋" w:eastAsia="仿宋" w:hAnsi="仿宋" w:cs="仿宋" w:hint="eastAsia"/>
            <w:lang w:eastAsia="zh-CN"/>
          </w:rPr>
          <w:t>(一)、社会责任与义务</w:t>
        </w:r>
        <w:r>
          <w:tab/>
        </w:r>
        <w:r>
          <w:fldChar w:fldCharType="begin"/>
        </w:r>
        <w:r>
          <w:instrText xml:space="preserve"> PAGEREF _Toc2007 \h </w:instrText>
        </w:r>
        <w:r>
          <w:fldChar w:fldCharType="separate"/>
        </w:r>
        <w:r>
          <w:t>47</w:t>
        </w:r>
        <w:r>
          <w:fldChar w:fldCharType="end"/>
        </w:r>
      </w:hyperlink>
    </w:p>
    <w:p>
      <w:pPr>
        <w:pStyle w:val="TOC2"/>
        <w:tabs>
          <w:tab w:val="right" w:leader="dot" w:pos="8306"/>
        </w:tabs>
      </w:pPr>
      <w:hyperlink w:anchor="_Toc14497" w:history="1">
        <w:r>
          <w:rPr>
            <w:rFonts w:ascii="仿宋" w:eastAsia="仿宋" w:hAnsi="仿宋" w:cs="仿宋" w:hint="eastAsia"/>
            <w:lang w:eastAsia="zh-CN"/>
          </w:rPr>
          <w:t>(二)、社会参与与沟通</w:t>
        </w:r>
        <w:r>
          <w:tab/>
        </w:r>
        <w:r>
          <w:fldChar w:fldCharType="begin"/>
        </w:r>
        <w:r>
          <w:instrText xml:space="preserve"> PAGEREF _Toc14497 \h </w:instrText>
        </w:r>
        <w:r>
          <w:fldChar w:fldCharType="separate"/>
        </w:r>
        <w:r>
          <w:t>48</w:t>
        </w:r>
        <w:r>
          <w:fldChar w:fldCharType="end"/>
        </w:r>
      </w:hyperlink>
    </w:p>
    <w:p>
      <w:pPr>
        <w:pStyle w:val="TOC1"/>
        <w:tabs>
          <w:tab w:val="right" w:leader="dot" w:pos="8306"/>
        </w:tabs>
      </w:pPr>
      <w:hyperlink w:anchor="_Toc11278" w:history="1">
        <w:r>
          <w:rPr>
            <w:rFonts w:ascii="仿宋" w:eastAsia="仿宋" w:hAnsi="仿宋" w:cs="仿宋" w:hint="eastAsia"/>
            <w:lang w:eastAsia="zh-CN"/>
          </w:rPr>
          <w:t>十二、不锈钢餐具项目投资规划</w:t>
        </w:r>
        <w:r>
          <w:tab/>
        </w:r>
        <w:r>
          <w:fldChar w:fldCharType="begin"/>
        </w:r>
        <w:r>
          <w:instrText xml:space="preserve"> PAGEREF _Toc11278 \h </w:instrText>
        </w:r>
        <w:r>
          <w:fldChar w:fldCharType="separate"/>
        </w:r>
        <w:r>
          <w:t>49</w:t>
        </w:r>
        <w:r>
          <w:fldChar w:fldCharType="end"/>
        </w:r>
      </w:hyperlink>
    </w:p>
    <w:p>
      <w:pPr>
        <w:pStyle w:val="TOC2"/>
        <w:tabs>
          <w:tab w:val="right" w:leader="dot" w:pos="8306"/>
        </w:tabs>
      </w:pPr>
      <w:hyperlink w:anchor="_Toc3350" w:history="1">
        <w:r>
          <w:rPr>
            <w:rFonts w:ascii="仿宋" w:eastAsia="仿宋" w:hAnsi="仿宋" w:cs="仿宋" w:hint="eastAsia"/>
            <w:lang w:eastAsia="zh-CN"/>
          </w:rPr>
          <w:t>(一)、不锈钢餐具项目总投资估算</w:t>
        </w:r>
        <w:r>
          <w:tab/>
        </w:r>
        <w:r>
          <w:fldChar w:fldCharType="begin"/>
        </w:r>
        <w:r>
          <w:instrText xml:space="preserve"> PAGEREF _Toc3350 \h </w:instrText>
        </w:r>
        <w:r>
          <w:fldChar w:fldCharType="separate"/>
        </w:r>
        <w:r>
          <w:t>49</w:t>
        </w:r>
        <w:r>
          <w:fldChar w:fldCharType="end"/>
        </w:r>
      </w:hyperlink>
    </w:p>
    <w:p>
      <w:pPr>
        <w:pStyle w:val="TOC2"/>
        <w:tabs>
          <w:tab w:val="right" w:leader="dot" w:pos="8306"/>
        </w:tabs>
      </w:pPr>
      <w:hyperlink w:anchor="_Toc4613" w:history="1">
        <w:r>
          <w:rPr>
            <w:rFonts w:ascii="仿宋" w:eastAsia="仿宋" w:hAnsi="仿宋" w:cs="仿宋" w:hint="eastAsia"/>
            <w:lang w:eastAsia="zh-CN"/>
          </w:rPr>
          <w:t>(二)、资金筹措</w:t>
        </w:r>
        <w:r>
          <w:tab/>
        </w:r>
        <w:r>
          <w:fldChar w:fldCharType="begin"/>
        </w:r>
        <w:r>
          <w:instrText xml:space="preserve"> PAGEREF _Toc4613 \h </w:instrText>
        </w:r>
        <w:r>
          <w:fldChar w:fldCharType="separate"/>
        </w:r>
        <w:r>
          <w:t>50</w:t>
        </w:r>
        <w:r>
          <w:fldChar w:fldCharType="end"/>
        </w:r>
      </w:hyperlink>
    </w:p>
    <w:p>
      <w:pPr>
        <w:pStyle w:val="TOC1"/>
        <w:tabs>
          <w:tab w:val="right" w:leader="dot" w:pos="8306"/>
        </w:tabs>
      </w:pPr>
      <w:hyperlink w:anchor="_Toc15699" w:history="1">
        <w:r>
          <w:rPr>
            <w:rFonts w:ascii="仿宋" w:eastAsia="仿宋" w:hAnsi="仿宋" w:cs="仿宋" w:hint="eastAsia"/>
            <w:lang w:eastAsia="zh-CN"/>
          </w:rPr>
          <w:t>十三、质量管理体系</w:t>
        </w:r>
        <w:r>
          <w:tab/>
        </w:r>
        <w:r>
          <w:fldChar w:fldCharType="begin"/>
        </w:r>
        <w:r>
          <w:instrText xml:space="preserve"> PAGEREF _Toc15699 \h </w:instrText>
        </w:r>
        <w:r>
          <w:fldChar w:fldCharType="separate"/>
        </w:r>
        <w:r>
          <w:t>51</w:t>
        </w:r>
        <w:r>
          <w:fldChar w:fldCharType="end"/>
        </w:r>
      </w:hyperlink>
    </w:p>
    <w:p>
      <w:pPr>
        <w:pStyle w:val="TOC2"/>
        <w:tabs>
          <w:tab w:val="right" w:leader="dot" w:pos="8306"/>
        </w:tabs>
      </w:pPr>
      <w:hyperlink w:anchor="_Toc13958" w:history="1">
        <w:r>
          <w:rPr>
            <w:rFonts w:ascii="仿宋" w:eastAsia="仿宋" w:hAnsi="仿宋" w:cs="仿宋" w:hint="eastAsia"/>
            <w:lang w:eastAsia="zh-CN"/>
          </w:rPr>
          <w:t>(一)、质量目标与方针</w:t>
        </w:r>
        <w:r>
          <w:tab/>
        </w:r>
        <w:r>
          <w:fldChar w:fldCharType="begin"/>
        </w:r>
        <w:r>
          <w:instrText xml:space="preserve"> PAGEREF _Toc13958 \h </w:instrText>
        </w:r>
        <w:r>
          <w:fldChar w:fldCharType="separate"/>
        </w:r>
        <w:r>
          <w:t>51</w:t>
        </w:r>
        <w:r>
          <w:fldChar w:fldCharType="end"/>
        </w:r>
      </w:hyperlink>
    </w:p>
    <w:p>
      <w:pPr>
        <w:pStyle w:val="TOC2"/>
        <w:tabs>
          <w:tab w:val="right" w:leader="dot" w:pos="8306"/>
        </w:tabs>
      </w:pPr>
      <w:hyperlink w:anchor="_Toc7493" w:history="1">
        <w:r>
          <w:rPr>
            <w:rFonts w:ascii="仿宋" w:eastAsia="仿宋" w:hAnsi="仿宋" w:cs="仿宋" w:hint="eastAsia"/>
            <w:lang w:eastAsia="zh-CN"/>
          </w:rPr>
          <w:t>(二)、质量管理责任</w:t>
        </w:r>
        <w:r>
          <w:tab/>
        </w:r>
        <w:r>
          <w:fldChar w:fldCharType="begin"/>
        </w:r>
        <w:r>
          <w:instrText xml:space="preserve"> PAGEREF _Toc7493 \h </w:instrText>
        </w:r>
        <w:r>
          <w:fldChar w:fldCharType="separate"/>
        </w:r>
        <w:r>
          <w:t>52</w:t>
        </w:r>
        <w:r>
          <w:fldChar w:fldCharType="end"/>
        </w:r>
      </w:hyperlink>
    </w:p>
    <w:p>
      <w:pPr>
        <w:pStyle w:val="TOC2"/>
        <w:tabs>
          <w:tab w:val="right" w:leader="dot" w:pos="8306"/>
        </w:tabs>
      </w:pPr>
      <w:hyperlink w:anchor="_Toc26352" w:history="1">
        <w:r>
          <w:rPr>
            <w:rFonts w:ascii="仿宋" w:eastAsia="仿宋" w:hAnsi="仿宋" w:cs="仿宋" w:hint="eastAsia"/>
            <w:lang w:eastAsia="zh-CN"/>
          </w:rPr>
          <w:t>(三)、质量管理体系文件</w:t>
        </w:r>
        <w:r>
          <w:tab/>
        </w:r>
        <w:r>
          <w:fldChar w:fldCharType="begin"/>
        </w:r>
        <w:r>
          <w:instrText xml:space="preserve"> PAGEREF _Toc26352 \h </w:instrText>
        </w:r>
        <w:r>
          <w:fldChar w:fldCharType="separate"/>
        </w:r>
        <w:r>
          <w:t>53</w:t>
        </w:r>
        <w:r>
          <w:fldChar w:fldCharType="end"/>
        </w:r>
      </w:hyperlink>
    </w:p>
    <w:p>
      <w:pPr>
        <w:pStyle w:val="TOC2"/>
        <w:tabs>
          <w:tab w:val="right" w:leader="dot" w:pos="8306"/>
        </w:tabs>
      </w:pPr>
      <w:hyperlink w:anchor="_Toc29034" w:history="1">
        <w:r>
          <w:rPr>
            <w:rFonts w:ascii="仿宋" w:eastAsia="仿宋" w:hAnsi="仿宋" w:cs="仿宋" w:hint="eastAsia"/>
            <w:lang w:eastAsia="zh-CN"/>
          </w:rPr>
          <w:t>(四)、质量培训与教育</w:t>
        </w:r>
        <w:r>
          <w:tab/>
        </w:r>
        <w:r>
          <w:fldChar w:fldCharType="begin"/>
        </w:r>
        <w:r>
          <w:instrText xml:space="preserve"> PAGEREF _Toc29034 \h </w:instrText>
        </w:r>
        <w:r>
          <w:fldChar w:fldCharType="separate"/>
        </w:r>
        <w:r>
          <w:t>55</w:t>
        </w:r>
        <w:r>
          <w:fldChar w:fldCharType="end"/>
        </w:r>
      </w:hyperlink>
    </w:p>
    <w:p>
      <w:pPr>
        <w:pStyle w:val="TOC2"/>
        <w:tabs>
          <w:tab w:val="right" w:leader="dot" w:pos="8306"/>
        </w:tabs>
      </w:pPr>
      <w:hyperlink w:anchor="_Toc14328" w:history="1">
        <w:r>
          <w:rPr>
            <w:rFonts w:ascii="仿宋" w:eastAsia="仿宋" w:hAnsi="仿宋" w:cs="仿宋" w:hint="eastAsia"/>
            <w:lang w:eastAsia="zh-CN"/>
          </w:rPr>
          <w:t>(五)、质量审核与评价</w:t>
        </w:r>
        <w:r>
          <w:tab/>
        </w:r>
        <w:r>
          <w:fldChar w:fldCharType="begin"/>
        </w:r>
        <w:r>
          <w:instrText xml:space="preserve"> PAGEREF _Toc14328 \h </w:instrText>
        </w:r>
        <w:r>
          <w:fldChar w:fldCharType="separate"/>
        </w:r>
        <w:r>
          <w:t>56</w:t>
        </w:r>
        <w:r>
          <w:fldChar w:fldCharType="end"/>
        </w:r>
      </w:hyperlink>
    </w:p>
    <w:p>
      <w:pPr>
        <w:pStyle w:val="TOC2"/>
        <w:tabs>
          <w:tab w:val="right" w:leader="dot" w:pos="8306"/>
        </w:tabs>
      </w:pPr>
      <w:hyperlink w:anchor="_Toc7437" w:history="1">
        <w:r>
          <w:rPr>
            <w:rFonts w:ascii="仿宋" w:eastAsia="仿宋" w:hAnsi="仿宋" w:cs="仿宋" w:hint="eastAsia"/>
            <w:lang w:eastAsia="zh-CN"/>
          </w:rPr>
          <w:t>(六)、不符合与纠正措施</w:t>
        </w:r>
        <w:r>
          <w:tab/>
        </w:r>
        <w:r>
          <w:fldChar w:fldCharType="begin"/>
        </w:r>
        <w:r>
          <w:instrText xml:space="preserve"> PAGEREF _Toc7437 \h </w:instrText>
        </w:r>
        <w:r>
          <w:fldChar w:fldCharType="separate"/>
        </w:r>
        <w:r>
          <w:t>58</w:t>
        </w:r>
        <w:r>
          <w:fldChar w:fldCharType="end"/>
        </w:r>
      </w:hyperlink>
    </w:p>
    <w:p>
      <w:pPr>
        <w:pStyle w:val="TOC1"/>
        <w:tabs>
          <w:tab w:val="right" w:leader="dot" w:pos="8306"/>
        </w:tabs>
      </w:pPr>
      <w:hyperlink w:anchor="_Toc17282" w:history="1">
        <w:r>
          <w:rPr>
            <w:rFonts w:ascii="仿宋" w:eastAsia="仿宋" w:hAnsi="仿宋" w:cs="仿宋" w:hint="eastAsia"/>
            <w:lang w:eastAsia="zh-CN"/>
          </w:rPr>
          <w:t>十四、不锈钢餐具项目工程方案分析</w:t>
        </w:r>
        <w:r>
          <w:tab/>
        </w:r>
        <w:r>
          <w:fldChar w:fldCharType="begin"/>
        </w:r>
        <w:r>
          <w:instrText xml:space="preserve"> PAGEREF _Toc17282 \h </w:instrText>
        </w:r>
        <w:r>
          <w:fldChar w:fldCharType="separate"/>
        </w:r>
        <w:r>
          <w:t>59</w:t>
        </w:r>
        <w:r>
          <w:fldChar w:fldCharType="end"/>
        </w:r>
      </w:hyperlink>
    </w:p>
    <w:p>
      <w:pPr>
        <w:pStyle w:val="TOC2"/>
        <w:tabs>
          <w:tab w:val="right" w:leader="dot" w:pos="8306"/>
        </w:tabs>
      </w:pPr>
      <w:hyperlink w:anchor="_Toc3899" w:history="1">
        <w:r>
          <w:rPr>
            <w:rFonts w:ascii="仿宋" w:eastAsia="仿宋" w:hAnsi="仿宋" w:cs="仿宋" w:hint="eastAsia"/>
            <w:lang w:eastAsia="zh-CN"/>
          </w:rPr>
          <w:t>(一)、建筑工程设计原则</w:t>
        </w:r>
        <w:r>
          <w:tab/>
        </w:r>
        <w:r>
          <w:fldChar w:fldCharType="begin"/>
        </w:r>
        <w:r>
          <w:instrText xml:space="preserve"> PAGEREF _Toc3899 \h </w:instrText>
        </w:r>
        <w:r>
          <w:fldChar w:fldCharType="separate"/>
        </w:r>
        <w:r>
          <w:t>59</w:t>
        </w:r>
        <w:r>
          <w:fldChar w:fldCharType="end"/>
        </w:r>
      </w:hyperlink>
    </w:p>
    <w:p>
      <w:pPr>
        <w:pStyle w:val="TOC2"/>
        <w:tabs>
          <w:tab w:val="right" w:leader="dot" w:pos="8306"/>
        </w:tabs>
      </w:pPr>
      <w:hyperlink w:anchor="_Toc28213" w:history="1">
        <w:r>
          <w:rPr>
            <w:rFonts w:ascii="仿宋" w:eastAsia="仿宋" w:hAnsi="仿宋" w:cs="仿宋" w:hint="eastAsia"/>
            <w:lang w:eastAsia="zh-CN"/>
          </w:rPr>
          <w:t>(二)、土建工程建设指标</w:t>
        </w:r>
        <w:r>
          <w:tab/>
        </w:r>
        <w:r>
          <w:fldChar w:fldCharType="begin"/>
        </w:r>
        <w:r>
          <w:instrText xml:space="preserve"> PAGEREF _Toc28213 \h </w:instrText>
        </w:r>
        <w:r>
          <w:fldChar w:fldCharType="separate"/>
        </w:r>
        <w:r>
          <w:t>62</w:t>
        </w:r>
        <w:r>
          <w:fldChar w:fldCharType="end"/>
        </w:r>
      </w:hyperlink>
    </w:p>
    <w:p>
      <w:pPr>
        <w:pStyle w:val="TOC1"/>
        <w:tabs>
          <w:tab w:val="right" w:leader="dot" w:pos="8306"/>
        </w:tabs>
      </w:pPr>
      <w:hyperlink w:anchor="_Toc19594" w:history="1">
        <w:r>
          <w:rPr>
            <w:rFonts w:ascii="仿宋" w:eastAsia="仿宋" w:hAnsi="仿宋" w:cs="仿宋" w:hint="eastAsia"/>
            <w:lang w:eastAsia="zh-CN"/>
          </w:rPr>
          <w:t>十五、营销与推广策略</w:t>
        </w:r>
        <w:r>
          <w:tab/>
        </w:r>
        <w:r>
          <w:fldChar w:fldCharType="begin"/>
        </w:r>
        <w:r>
          <w:instrText xml:space="preserve"> PAGEREF _Toc19594 \h </w:instrText>
        </w:r>
        <w:r>
          <w:fldChar w:fldCharType="separate"/>
        </w:r>
        <w:r>
          <w:t>64</w:t>
        </w:r>
        <w:r>
          <w:fldChar w:fldCharType="end"/>
        </w:r>
      </w:hyperlink>
    </w:p>
    <w:p>
      <w:pPr>
        <w:pStyle w:val="TOC2"/>
        <w:tabs>
          <w:tab w:val="right" w:leader="dot" w:pos="8306"/>
        </w:tabs>
      </w:pPr>
      <w:hyperlink w:anchor="_Toc15028" w:history="1">
        <w:r>
          <w:rPr>
            <w:rFonts w:ascii="仿宋" w:eastAsia="仿宋" w:hAnsi="仿宋" w:cs="仿宋" w:hint="eastAsia"/>
            <w:lang w:eastAsia="zh-CN"/>
          </w:rPr>
          <w:t>(一)、产品/服务定位与特点</w:t>
        </w:r>
        <w:r>
          <w:tab/>
        </w:r>
        <w:r>
          <w:fldChar w:fldCharType="begin"/>
        </w:r>
        <w:r>
          <w:instrText xml:space="preserve"> PAGEREF _Toc15028 \h </w:instrText>
        </w:r>
        <w:r>
          <w:fldChar w:fldCharType="separate"/>
        </w:r>
        <w:r>
          <w:t>64</w:t>
        </w:r>
        <w:r>
          <w:fldChar w:fldCharType="end"/>
        </w:r>
      </w:hyperlink>
    </w:p>
    <w:p>
      <w:pPr>
        <w:pStyle w:val="TOC2"/>
        <w:tabs>
          <w:tab w:val="right" w:leader="dot" w:pos="8306"/>
        </w:tabs>
      </w:pPr>
      <w:hyperlink w:anchor="_Toc9191" w:history="1">
        <w:r>
          <w:rPr>
            <w:rFonts w:ascii="仿宋" w:eastAsia="仿宋" w:hAnsi="仿宋" w:cs="仿宋" w:hint="eastAsia"/>
            <w:lang w:eastAsia="zh-CN"/>
          </w:rPr>
          <w:t>(二)、市场定位与竞争分析</w:t>
        </w:r>
        <w:r>
          <w:tab/>
        </w:r>
        <w:r>
          <w:fldChar w:fldCharType="begin"/>
        </w:r>
        <w:r>
          <w:instrText xml:space="preserve"> PAGEREF _Toc9191 \h </w:instrText>
        </w:r>
        <w:r>
          <w:fldChar w:fldCharType="separate"/>
        </w:r>
        <w:r>
          <w:t>65</w:t>
        </w:r>
        <w:r>
          <w:fldChar w:fldCharType="end"/>
        </w:r>
      </w:hyperlink>
    </w:p>
    <w:p>
      <w:pPr>
        <w:pStyle w:val="TOC2"/>
        <w:tabs>
          <w:tab w:val="right" w:leader="dot" w:pos="8306"/>
        </w:tabs>
      </w:pPr>
      <w:hyperlink w:anchor="_Toc8104" w:history="1">
        <w:r>
          <w:rPr>
            <w:rFonts w:ascii="仿宋" w:eastAsia="仿宋" w:hAnsi="仿宋" w:cs="仿宋" w:hint="eastAsia"/>
            <w:lang w:eastAsia="zh-CN"/>
          </w:rPr>
          <w:t>(三)、营销渠道与策略</w:t>
        </w:r>
        <w:r>
          <w:tab/>
        </w:r>
        <w:r>
          <w:fldChar w:fldCharType="begin"/>
        </w:r>
        <w:r>
          <w:instrText xml:space="preserve"> PAGEREF _Toc8104 \h </w:instrText>
        </w:r>
        <w:r>
          <w:fldChar w:fldCharType="separate"/>
        </w:r>
        <w:r>
          <w:t>66</w:t>
        </w:r>
        <w:r>
          <w:fldChar w:fldCharType="end"/>
        </w:r>
      </w:hyperlink>
    </w:p>
    <w:p>
      <w:pPr>
        <w:pStyle w:val="TOC2"/>
        <w:tabs>
          <w:tab w:val="right" w:leader="dot" w:pos="8306"/>
        </w:tabs>
      </w:pPr>
      <w:hyperlink w:anchor="_Toc20231" w:history="1">
        <w:r>
          <w:rPr>
            <w:rFonts w:ascii="仿宋" w:eastAsia="仿宋" w:hAnsi="仿宋" w:cs="仿宋" w:hint="eastAsia"/>
            <w:lang w:eastAsia="zh-CN"/>
          </w:rPr>
          <w:t>(四)、推广与宣传活动</w:t>
        </w:r>
        <w:r>
          <w:tab/>
        </w:r>
        <w:r>
          <w:fldChar w:fldCharType="begin"/>
        </w:r>
        <w:r>
          <w:instrText xml:space="preserve"> PAGEREF _Toc20231 \h </w:instrText>
        </w:r>
        <w:r>
          <w:fldChar w:fldCharType="separate"/>
        </w:r>
        <w:r>
          <w:t>67</w:t>
        </w:r>
        <w:r>
          <w:fldChar w:fldCharType="end"/>
        </w:r>
      </w:hyperlink>
    </w:p>
    <w:p>
      <w:pPr>
        <w:pStyle w:val="TOC1"/>
        <w:tabs>
          <w:tab w:val="right" w:leader="dot" w:pos="8306"/>
        </w:tabs>
      </w:pPr>
      <w:hyperlink w:anchor="_Toc16118" w:history="1">
        <w:r>
          <w:rPr>
            <w:rFonts w:ascii="仿宋" w:eastAsia="仿宋" w:hAnsi="仿宋" w:cs="仿宋" w:hint="eastAsia"/>
            <w:lang w:eastAsia="zh-CN"/>
          </w:rPr>
          <w:t>十六、不锈钢餐具项目治理与监督</w:t>
        </w:r>
        <w:r>
          <w:tab/>
        </w:r>
        <w:r>
          <w:fldChar w:fldCharType="begin"/>
        </w:r>
        <w:r>
          <w:instrText xml:space="preserve"> PAGEREF _Toc16118 \h </w:instrText>
        </w:r>
        <w:r>
          <w:fldChar w:fldCharType="separate"/>
        </w:r>
        <w:r>
          <w:t>73</w:t>
        </w:r>
        <w:r>
          <w:fldChar w:fldCharType="end"/>
        </w:r>
      </w:hyperlink>
    </w:p>
    <w:p>
      <w:pPr>
        <w:pStyle w:val="TOC2"/>
        <w:tabs>
          <w:tab w:val="right" w:leader="dot" w:pos="8306"/>
        </w:tabs>
      </w:pPr>
      <w:hyperlink w:anchor="_Toc817" w:history="1">
        <w:r>
          <w:rPr>
            <w:rFonts w:ascii="仿宋" w:eastAsia="仿宋" w:hAnsi="仿宋" w:cs="仿宋" w:hint="eastAsia"/>
            <w:lang w:eastAsia="zh-CN"/>
          </w:rPr>
          <w:t>(一)、不锈钢餐具项目治理结构</w:t>
        </w:r>
        <w:r>
          <w:tab/>
        </w:r>
        <w:r>
          <w:fldChar w:fldCharType="begin"/>
        </w:r>
        <w:r>
          <w:instrText xml:space="preserve"> PAGEREF _Toc817 \h </w:instrText>
        </w:r>
        <w:r>
          <w:fldChar w:fldCharType="separate"/>
        </w:r>
        <w:r>
          <w:t>73</w:t>
        </w:r>
        <w:r>
          <w:fldChar w:fldCharType="end"/>
        </w:r>
      </w:hyperlink>
    </w:p>
    <w:p>
      <w:pPr>
        <w:pStyle w:val="TOC2"/>
        <w:tabs>
          <w:tab w:val="right" w:leader="dot" w:pos="8306"/>
        </w:tabs>
      </w:pPr>
      <w:hyperlink w:anchor="_Toc4061" w:history="1">
        <w:r>
          <w:rPr>
            <w:rFonts w:ascii="仿宋" w:eastAsia="仿宋" w:hAnsi="仿宋" w:cs="仿宋" w:hint="eastAsia"/>
            <w:lang w:eastAsia="zh-CN"/>
          </w:rPr>
          <w:t>(二)、监督与审计</w:t>
        </w:r>
        <w:r>
          <w:tab/>
        </w:r>
        <w:r>
          <w:fldChar w:fldCharType="begin"/>
        </w:r>
        <w:r>
          <w:instrText xml:space="preserve"> PAGEREF _Toc4061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113"/>
      <w:r>
        <w:rPr>
          <w:rFonts w:ascii="仿宋" w:eastAsia="仿宋" w:hAnsi="仿宋" w:cs="仿宋" w:hint="eastAsia"/>
          <w:sz w:val="28"/>
          <w:lang w:eastAsia="zh-CN"/>
        </w:rPr>
        <w:t>一、不锈钢餐具项目土建工程</w:t>
      </w:r>
      <w:bookmarkEnd w:id="2"/>
    </w:p>
    <w:p>
      <w:pPr>
        <w:pStyle w:val="Heading2"/>
        <w:rPr>
          <w:rFonts w:ascii="仿宋" w:eastAsia="仿宋" w:hAnsi="仿宋" w:cs="仿宋" w:hint="eastAsia"/>
          <w:lang w:eastAsia="zh-CN"/>
        </w:rPr>
      </w:pPr>
      <w:bookmarkStart w:id="3" w:name="_Toc2129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在不锈钢餐具项目的建筑工程设计中，我们将秉承一系列重要的设计原则，以确保不锈钢餐具项目建筑在功能、美观、可持续性等方面达到最佳效果。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首要原则是确保建筑的功能性得到最大化的发挥。我们将充分理解不锈钢餐具项目的实际需求，合理布局各个功能区域，保证建筑在满足业务需求的同时，提供高效的工作环境。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在建筑设计中，我们将综合考虑建设和运营成本。通过精细的经济效益分析，确保设计方案在高效利用资源的同时，对不锈钢餐具项目的长期盈利能力有积极的贡献。</w:t>
      </w:r>
    </w:p>
    <w:p>
      <w:pPr>
        <w:pStyle w:val="Heading2"/>
        <w:ind w:firstLine="560" w:firstLineChars="200"/>
        <w:rPr>
          <w:rFonts w:ascii="仿宋" w:eastAsia="仿宋" w:hAnsi="仿宋" w:cs="仿宋" w:hint="eastAsia"/>
          <w:sz w:val="28"/>
          <w:lang w:eastAsia="zh-CN"/>
        </w:rPr>
      </w:pPr>
      <w:bookmarkStart w:id="4" w:name="_Toc2348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餐具项目的土建工程设计中，我们将精准设定设计年限，结合不锈钢餐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不锈钢餐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41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不锈钢餐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不锈钢餐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不锈钢餐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81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本期工程不锈钢餐具项目预计总建筑面积XXX平方米，其中：计容建筑面积XXX平方米，计划建筑工程投资XX万元，占不锈钢餐具项目总投资的XX%。</w:t>
      </w:r>
    </w:p>
    <w:p>
      <w:pPr>
        <w:pStyle w:val="Heading1"/>
        <w:ind w:firstLine="560" w:firstLineChars="200"/>
        <w:rPr>
          <w:rFonts w:ascii="仿宋" w:eastAsia="仿宋" w:hAnsi="仿宋" w:cs="仿宋" w:hint="eastAsia"/>
          <w:sz w:val="28"/>
          <w:lang w:eastAsia="zh-CN"/>
        </w:rPr>
      </w:pPr>
      <w:bookmarkStart w:id="7" w:name="_Toc2989"/>
      <w:r>
        <w:rPr>
          <w:rFonts w:ascii="仿宋" w:eastAsia="仿宋" w:hAnsi="仿宋" w:cs="仿宋" w:hint="eastAsia"/>
          <w:sz w:val="28"/>
          <w:lang w:eastAsia="zh-CN"/>
        </w:rPr>
        <w:t>二、不锈钢餐具项目概论</w:t>
      </w:r>
      <w:bookmarkEnd w:id="7"/>
    </w:p>
    <w:p>
      <w:pPr>
        <w:pStyle w:val="Heading2"/>
        <w:rPr>
          <w:rFonts w:ascii="仿宋" w:eastAsia="仿宋" w:hAnsi="仿宋" w:cs="仿宋" w:hint="eastAsia"/>
          <w:lang w:eastAsia="zh-CN"/>
        </w:rPr>
      </w:pPr>
      <w:bookmarkStart w:id="8" w:name="_Toc20699"/>
      <w:r>
        <w:rPr>
          <w:rFonts w:ascii="仿宋" w:eastAsia="仿宋" w:hAnsi="仿宋" w:cs="仿宋" w:hint="eastAsia"/>
          <w:lang w:eastAsia="zh-CN"/>
        </w:rPr>
        <w:t>(一)、不锈钢餐具项目概况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餐具项目的起源追溯至对市场的深入洞察。市场的不断演变与变革为不锈钢餐具项目提供了难得的机遇。当前市场存在的需求缺口和变革的大环境共同构成了不锈钢餐具项目的背景。这个不锈钢餐具项目旨在充分利用市场机遇，填补行业中尚未满足的需求，为客户提供全新的解决方案。市场的变革和需求的增长使得这个不锈钢餐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不锈钢餐具项目名称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餐具项目正式命名为不锈钢餐具。这个名称不仅仅是一个标识，更代表了不锈钢餐具项目的核心理念和愿景。它蕴含着不锈钢餐具项目所要解决问题的关键字，具有强烈的表达和辨识度，为不锈钢餐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不锈钢餐具项目目标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餐具项目的核心目标是提供一种全新、高效的解决方案，满足客户日益增长的需求。不锈钢餐具项目追求的不仅仅是满足市场需求，更是在市场中获得卓越的竞争优势。通过不断提升产品或服务的质量和创新水平，不锈钢餐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不锈钢餐具项目范围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餐具项目全面涵盖了产品研发、制造、市场推广和售后服务，确保从产品设计到最终用户体验的全方位关注。这一全面的不锈钢餐具项目范围是为了确保不锈钢餐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不锈钢餐具项目时间表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不锈钢餐具项目计划在未来18个月内完成，包括研发、测试、市场试点和正式推出等不同阶段。这个时间表的合理设计是为了确保不锈钢餐具项目各个阶段的顺利推进，以便按时交付高质量的成果。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不锈钢餐具项目预算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不锈钢餐具项目总预算估算为XX百万美元，主要分配在研发、市场推广、人员培训和运营等方面。这一充足的预算为不锈钢餐具项目提供了充足的资源，确保不锈钢餐具项目在各个方面都能取得优异的表现。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不锈钢餐具项目风险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餐具项目可能面临的风险包括市场接受度低、技术难题、竞争激烈等。不锈钢餐具项目团队已经制定了相应的风险应对计划，通过前瞻性的风险管理，确保不锈钢餐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不锈钢餐具项目团队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不锈钢餐具项目汇聚了一支经验丰富、多领域专业素养的核心团队，确保不锈钢餐具项目在各个方面都能拥有高水平的执行力。团队的协同作战是不锈钢餐具项目成功的关键因素之一。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不锈钢餐具项目背景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不锈钢餐具项目的背景根植于市场对更高效、创新产品的渴望，同时也受到科技发展对行业格局的深刻改变的影响。这为不锈钢餐具项目提供了广阔的发展空间和市场需求。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不锈钢餐具项目现状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截至目前，不锈钢餐具项目已完成市场调研和技术验证，取得了初步的成功。这为不锈钢餐具项目在未来的发展奠定了坚实的基础，为更远大的目标打下了坚实的基石。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30013"/>
      <w:r>
        <w:rPr>
          <w:rFonts w:ascii="仿宋" w:eastAsia="仿宋" w:hAnsi="仿宋" w:cs="仿宋" w:hint="eastAsia"/>
          <w:sz w:val="28"/>
          <w:lang w:eastAsia="zh-CN"/>
        </w:rPr>
        <w:t>(二)、不锈钢餐具项目目标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keyword》不锈钢餐具项目首要业务目标是在市场中占据有利地位，实现产品/服务的成功推广和销售。通过不断提升产品质量、创新性，不锈钢餐具项目追求成为行业中的领导者，赢得更多客户的青睐。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在科技迅速发展的时代，不锈钢餐具项目着眼于技术创新。通过持续的研发和技术升级，不锈钢餐具项目旨在推出更具创新性的产品或服务，以满足市场对新鲜、先进解决方案的需求。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为了建立可持续的客户关系，不锈钢餐具项目设定了客户满意度目标。通过提供卓越的产品质量和优质的客户服务，不锈钢餐具项目追求赢得客户的信任和忠诚度，确保他们的满意度达到行业领先水平。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不锈钢餐具项目注重社会责任和可持续发展。通过实施环保、社会责任不锈钢餐具项目，不锈钢餐具项目致力于在经济发展的同时保护环境，促进社会公平，实现可持续经营。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不锈钢餐具项目的团队是实现目标的核心驱动力。因此，不锈钢餐具项目设定了团队发展目标，包括提升团队成员的专业技能、培养领导力，以及搭建协同高效的团队工作氛围。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7606"/>
      <w:r>
        <w:rPr>
          <w:rFonts w:ascii="仿宋" w:eastAsia="仿宋" w:hAnsi="仿宋" w:cs="仿宋" w:hint="eastAsia"/>
          <w:sz w:val="28"/>
          <w:lang w:eastAsia="zh-CN"/>
        </w:rPr>
        <w:t>(三)、不锈钢餐具项目提出的理由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不锈钢餐具项目提出的理由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餐具项目的提出源于对市场机遇的深刻洞察。当前市场中存在的需求缺口和行业发展趋势表明，有巨大的商业机会等待被开发。通过准确捕捉市场机遇，不锈钢餐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餐具项目的理念基于对技术创新的信仰。通过持续的研发和技术投入，不锈钢餐具项目有望推出更具创新性的产品或服务。在科技飞速发展的当下，不锈钢餐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餐具项目的提出是为了增强企业的行业竞争力。通过提升产品或服务的质量和独特性，不锈钢餐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餐具项目响应了消费者需求的变化。随着社会和科技的不断发展，消费者对产品和服务的需求也在发生变化。通过深入了解并及时回应消费者的新需求，不锈钢餐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不锈钢餐具项目的提出是企业战略发展规划的一部分。在面对日益激烈的市场竞争和不断变化的商业环境中，不锈钢餐具项目作为企业战略的一环，旨在为企业开辟新的增长领域，巩固企业在行业中的地位。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餐具项目的提出不仅仅是基于商业考量，还注重社会责任。通过推出环保、社会责任等方面的不锈钢餐具项目，不锈钢餐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不锈钢餐具项目的提出反映了对利益相关者期望的关注。包括客户、员工、投资者等利益相关者在企业发展中都有着各自的期望，不锈钢餐具项目力求在满足这些期望的同时，取得更大的共赢。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5841"/>
      <w:r>
        <w:rPr>
          <w:rFonts w:ascii="仿宋" w:eastAsia="仿宋" w:hAnsi="仿宋" w:cs="仿宋" w:hint="eastAsia"/>
          <w:sz w:val="28"/>
          <w:lang w:eastAsia="zh-CN"/>
        </w:rPr>
        <w:t>(四)、不锈钢餐具项目意义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在实施不锈钢餐具项目的过程中，我们不仅仅是在追逐商业成功，更是为企业和社会的多个层面创造了深远的意义。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餐具项目的首要意义在于提升企业的市场竞争力。通过持续的创新和对产品质量的高标准要求，不锈钢餐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不锈钢餐具项目的推进将促使行业技术水平的提升。通过引入先进技术和创新性解决方案，不锈钢餐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不锈钢餐具项目不仅创造了大量就业机会，提高了就业水平，还注重社会责任和环保。通过参与社会公益事业和推动环保不锈钢餐具项目，不锈钢餐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综合而言，不锈钢餐具项目意义重大，不仅推动了企业的发展，也为行业和社会的进步贡献了积极力量。这是一个全面而深刻的影响，将在未来产生可持续的正面效应。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5021"/>
      <w:r>
        <w:rPr>
          <w:rFonts w:ascii="仿宋" w:eastAsia="仿宋" w:hAnsi="仿宋" w:cs="仿宋" w:hint="eastAsia"/>
          <w:sz w:val="28"/>
          <w:lang w:eastAsia="zh-CN"/>
        </w:rPr>
        <w:t>(五)、不锈钢餐具项目背景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在当今迅猛发展的商业环境中，不锈钢餐具项目的动因根植于对多方面因素的审慎考量。这个不锈钢餐具项目的提出并非孤立的决策，而是对企业所处背景深入思考的产物。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不锈钢餐具项目背后的首要原因。科技的迅速发展和全球市场的快速变化使得企业必须灵活应对。不锈钢餐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竞争的激烈程度也是不锈钢餐具项目背景中不可忽视的一环。企业需要在激烈竞争中脱颖而出，为此，不锈钢餐具项目致力于打破常规，提供独特的价值主张，以吸引客户并确保市场份额的增长。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技术的迅速发展为企业带来了机遇与挑战。作为不锈钢餐具项目启动的背景之一，对新兴技术的应用将有助于提升企业的技术水平，使其在不断演进的商业环境中保持竞争优势。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此外，社会对企业责任的期望也在逐渐升高。不锈钢餐具项目充分融入了社会责任的理念，通过可持续经营和社会公益不锈钢餐具项目，企图为社会贡献一份力量，在商业成功的同时关注社会价值。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1600"/>
      <w:r>
        <w:rPr>
          <w:rFonts w:ascii="仿宋" w:eastAsia="仿宋" w:hAnsi="仿宋" w:cs="仿宋" w:hint="eastAsia"/>
          <w:sz w:val="28"/>
          <w:lang w:eastAsia="zh-CN"/>
        </w:rPr>
        <w:t>三、不锈钢餐具项目绩效评估</w:t>
      </w:r>
      <w:bookmarkEnd w:id="13"/>
    </w:p>
    <w:p>
      <w:pPr>
        <w:pStyle w:val="Heading2"/>
        <w:rPr>
          <w:rFonts w:ascii="仿宋" w:eastAsia="仿宋" w:hAnsi="仿宋" w:cs="仿宋" w:hint="eastAsia"/>
          <w:lang w:eastAsia="zh-CN"/>
        </w:rPr>
      </w:pPr>
      <w:bookmarkStart w:id="14" w:name="_Toc30256"/>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餐具项目中，我们设计了一套全面的绩效评估指标，以确保不锈钢餐具项目的可控和成功交付。这些指标跨足不锈钢餐具项目目标、成本、进度和质量等多个维度，为我们提供了全面洞察不锈钢餐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餐具项目目标达成率是我们关注的首要指标。我们设定了明确的目标，并通过定期监测和评估，迅速发现并应对潜在的目标偏差。这为不锈钢餐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成本绩效是另一个核心关注点。通过实际成本与预算成本的对比分析，我们深入了解成本差异的原因，及时调整资源分配，保持不锈钢餐具项目在经济效益方面的合理水平。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餐具项目进度作为关键的绩效指标之一，得到了精心的关注。我们制定了详细的不锈钢餐具项目进度计划，并设立了进度符合度指标，确保实际进度与计划进度保持一致。这使我们能够快速发现和解决潜在的进度问题，保持不锈钢餐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不锈钢餐具项目绩效的不可或缺的一环。我们引入了一系列的质量标准和客户满意度指标，以确保不锈钢餐具项目交付的成果在质量上达到或超越预期水平。通过持续监测这些指标，我们努力提升不锈钢餐具项目整体质量水平，为不锈钢餐具项目的成功交付提供有力保障。通过这些科学且全面的绩效评估，我们能够更好地引导不锈钢餐具项目的持续改进，确保不锈钢餐具项目目标的顺利达成。</w:t>
      </w:r>
    </w:p>
    <w:p>
      <w:pPr>
        <w:pStyle w:val="Heading2"/>
        <w:ind w:firstLine="560" w:firstLineChars="200"/>
        <w:rPr>
          <w:rFonts w:ascii="仿宋" w:eastAsia="仿宋" w:hAnsi="仿宋" w:cs="仿宋" w:hint="eastAsia"/>
          <w:sz w:val="28"/>
          <w:lang w:eastAsia="zh-CN"/>
        </w:rPr>
      </w:pPr>
      <w:bookmarkStart w:id="15" w:name="_Toc18151"/>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绩效评估是不锈钢餐具项目中的关键环节，为确保不锈钢餐具项目达到预期目标，我们采用了多层次、多维度的绩效评估方法。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不锈钢餐具项目的战略目标对齐，确保每个决策和行动都与不锈钢餐具项目整体目标保持一致。团队会定期召开战略对齐会议，审视当前工作与不锈钢餐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不锈钢餐具项目进度、质量、成本和风险等方面。这些指标通过数据收集和分析，为不锈钢餐具项目管理团队提供了客观的评估依据。例如，我们通过不锈钢餐具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绩效评估不仅仅停留在不锈钢餐具项目内部，还考虑了不锈钢餐具项目对外部环境的影响。我们定期进行干系人满意度调查，以了解各利益相关方对不锈钢餐具项目的期望和满意度，并及时做出调整。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这种多层次、多角度的绩效评估方法，使得我们能够全面了解不锈钢餐具项目的运行状态，及时做出调整，确保不锈钢餐具项目在不断变化的环境中保持稳健前行。</w:t>
      </w:r>
    </w:p>
    <w:p>
      <w:pPr>
        <w:pStyle w:val="Heading2"/>
        <w:ind w:firstLine="560" w:firstLineChars="200"/>
        <w:rPr>
          <w:rFonts w:ascii="仿宋" w:eastAsia="仿宋" w:hAnsi="仿宋" w:cs="仿宋" w:hint="eastAsia"/>
          <w:sz w:val="28"/>
          <w:lang w:eastAsia="zh-CN"/>
        </w:rPr>
      </w:pPr>
      <w:bookmarkStart w:id="16" w:name="_Toc27047"/>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为了确保不锈钢餐具项目的有效管理和不断优化，我们采用了精心设计的绩效评估周期。这个周期旨在实现灵活、实时和全面的评估，以适应不锈钢餐具项目执行中的各种挑战。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不锈钢餐具项目的不同需求，分为短期、中期和长期。短期评估关注每个迭代或工作周期，以及时发现和解决当前任务中的问题。中期评估涵盖几个迭代，深入了解整体不锈钢餐具项目的趋势和性能。长期评估则着眼于整个不锈钢餐具项目阶段，确保不锈钢餐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不锈钢餐具项目管理工具和协作平台，团队成员能够随时更新和分享不锈钢餐具项目数据。这种实时性的反馈机制使我们能够及时察觉潜在问题，快速调整，保持不锈钢餐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不锈钢餐具项目的决策制定密不可分。每个周期的不锈钢餐具项目回顾会议成为集体总结经验、识别问题深层次原因并找到创新解决方案的平台。这种定期的反思与调整机制使不锈钢餐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5848"/>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2306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餐具项目的技术管理特点体现在其创新导向。通过引入最先进的技术趋势和解决方案，不锈钢餐具项目致力于提升科技含量、提高质量和效率水平。这意味着我们将采用最新的工具和方法，确保不锈钢餐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不锈钢餐具项目技术管理的显著特征。通过整合不同领域的技术资源，我们实现了跨学科的协同工作。这有助于优化技术架构，提高整体效能。此外，整合性策略还促进了不同技术团队之间的紧密沟通和高效合作，确保不锈钢餐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https://d.book118.com/725013344333011103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不锈钢餐具项目规划设计纲要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不锈钢餐具项目规划设计纲要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不锈钢餐具项目规划设计纲要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不锈钢餐具项目规划设计纲要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不锈钢餐具项目规划设计纲要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不锈钢餐具项目规划设计纲要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不锈钢餐具项目规划设计纲要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不锈钢餐具项目规划设计纲要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不锈钢餐具项目规划设计纲要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不锈钢餐具项目规划设计纲要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不锈钢餐具项目规划设计纲要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不锈钢餐具项目规划设计纲要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不锈钢餐具项目规划设计纲要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不锈钢餐具项目规划设计纲要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不锈钢餐具项目规划设计纲要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不锈钢餐具项目规划设计纲要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不锈钢餐具项目规划设计纲要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9E25AF"/>
    <w:rsid w:val="489E25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01334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2024-02-07T04:26:00Z</dcterms:created>
  <dcterms:modified xsi:type="dcterms:W3CDTF">2024-02-07T04:27:03Z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13FD60543C4049C295FB3E81DB926902_11</vt:lpwstr>
  </property>
  <property fmtid="{D5CDD505-2E9C-101B-9397-08002B2CF9AE}" pid="3" name="KSOProductBuildVer">
    <vt:lpwstr>2052-12.1.0.16250</vt:lpwstr>
  </property>
</Properties>
</file>