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特种乳胶制品项目规划设计方案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2" w:history="1">
        <w:r>
          <w:rPr>
            <w:rFonts w:ascii="仿宋" w:eastAsia="仿宋" w:hAnsi="仿宋" w:cs="仿宋" w:hint="eastAsia"/>
            <w:lang w:eastAsia="zh-CN"/>
          </w:rPr>
          <w:t>序言</w:t>
        </w:r>
        <w:r>
          <w:tab/>
        </w:r>
        <w:r>
          <w:fldChar w:fldCharType="begin"/>
        </w:r>
        <w:r>
          <w:instrText xml:space="preserve"> PAGEREF _Toc9022 \h </w:instrText>
        </w:r>
        <w:r>
          <w:fldChar w:fldCharType="separate"/>
        </w:r>
        <w:r>
          <w:t>3</w:t>
        </w:r>
        <w:r>
          <w:fldChar w:fldCharType="end"/>
        </w:r>
      </w:hyperlink>
    </w:p>
    <w:p>
      <w:pPr>
        <w:pStyle w:val="TOC1"/>
        <w:tabs>
          <w:tab w:val="right" w:leader="dot" w:pos="8306"/>
        </w:tabs>
      </w:pPr>
      <w:hyperlink w:anchor="_Toc19041" w:history="1">
        <w:r>
          <w:rPr>
            <w:rFonts w:ascii="仿宋" w:eastAsia="仿宋" w:hAnsi="仿宋" w:cs="仿宋" w:hint="eastAsia"/>
            <w:lang w:eastAsia="zh-CN"/>
          </w:rPr>
          <w:t>一、特种乳胶制品项目文档管理</w:t>
        </w:r>
        <w:r>
          <w:tab/>
        </w:r>
        <w:r>
          <w:fldChar w:fldCharType="begin"/>
        </w:r>
        <w:r>
          <w:instrText xml:space="preserve"> PAGEREF _Toc19041 \h </w:instrText>
        </w:r>
        <w:r>
          <w:fldChar w:fldCharType="separate"/>
        </w:r>
        <w:r>
          <w:t>3</w:t>
        </w:r>
        <w:r>
          <w:fldChar w:fldCharType="end"/>
        </w:r>
      </w:hyperlink>
    </w:p>
    <w:p>
      <w:pPr>
        <w:pStyle w:val="TOC2"/>
        <w:tabs>
          <w:tab w:val="right" w:leader="dot" w:pos="8306"/>
        </w:tabs>
      </w:pPr>
      <w:hyperlink w:anchor="_Toc22947" w:history="1">
        <w:r>
          <w:rPr>
            <w:rFonts w:ascii="仿宋" w:eastAsia="仿宋" w:hAnsi="仿宋" w:cs="仿宋" w:hint="eastAsia"/>
            <w:lang w:eastAsia="zh-CN"/>
          </w:rPr>
          <w:t>(一)、文档编制与审查</w:t>
        </w:r>
        <w:r>
          <w:tab/>
        </w:r>
        <w:r>
          <w:fldChar w:fldCharType="begin"/>
        </w:r>
        <w:r>
          <w:instrText xml:space="preserve"> PAGEREF _Toc22947 \h </w:instrText>
        </w:r>
        <w:r>
          <w:fldChar w:fldCharType="separate"/>
        </w:r>
        <w:r>
          <w:t>3</w:t>
        </w:r>
        <w:r>
          <w:fldChar w:fldCharType="end"/>
        </w:r>
      </w:hyperlink>
    </w:p>
    <w:p>
      <w:pPr>
        <w:pStyle w:val="TOC2"/>
        <w:tabs>
          <w:tab w:val="right" w:leader="dot" w:pos="8306"/>
        </w:tabs>
      </w:pPr>
      <w:hyperlink w:anchor="_Toc28619" w:history="1">
        <w:r>
          <w:rPr>
            <w:rFonts w:ascii="仿宋" w:eastAsia="仿宋" w:hAnsi="仿宋" w:cs="仿宋" w:hint="eastAsia"/>
            <w:lang w:eastAsia="zh-CN"/>
          </w:rPr>
          <w:t>(二)、文档发布与分发</w:t>
        </w:r>
        <w:r>
          <w:tab/>
        </w:r>
        <w:r>
          <w:fldChar w:fldCharType="begin"/>
        </w:r>
        <w:r>
          <w:instrText xml:space="preserve"> PAGEREF _Toc28619 \h </w:instrText>
        </w:r>
        <w:r>
          <w:fldChar w:fldCharType="separate"/>
        </w:r>
        <w:r>
          <w:t>4</w:t>
        </w:r>
        <w:r>
          <w:fldChar w:fldCharType="end"/>
        </w:r>
      </w:hyperlink>
    </w:p>
    <w:p>
      <w:pPr>
        <w:pStyle w:val="TOC2"/>
        <w:tabs>
          <w:tab w:val="right" w:leader="dot" w:pos="8306"/>
        </w:tabs>
      </w:pPr>
      <w:hyperlink w:anchor="_Toc11197" w:history="1">
        <w:r>
          <w:rPr>
            <w:rFonts w:ascii="仿宋" w:eastAsia="仿宋" w:hAnsi="仿宋" w:cs="仿宋" w:hint="eastAsia"/>
            <w:lang w:eastAsia="zh-CN"/>
          </w:rPr>
          <w:t>(三)、文档存档与归档</w:t>
        </w:r>
        <w:r>
          <w:tab/>
        </w:r>
        <w:r>
          <w:fldChar w:fldCharType="begin"/>
        </w:r>
        <w:r>
          <w:instrText xml:space="preserve"> PAGEREF _Toc11197 \h </w:instrText>
        </w:r>
        <w:r>
          <w:fldChar w:fldCharType="separate"/>
        </w:r>
        <w:r>
          <w:t>5</w:t>
        </w:r>
        <w:r>
          <w:fldChar w:fldCharType="end"/>
        </w:r>
      </w:hyperlink>
    </w:p>
    <w:p>
      <w:pPr>
        <w:pStyle w:val="TOC1"/>
        <w:tabs>
          <w:tab w:val="right" w:leader="dot" w:pos="8306"/>
        </w:tabs>
      </w:pPr>
      <w:hyperlink w:anchor="_Toc24091" w:history="1">
        <w:r>
          <w:rPr>
            <w:rFonts w:ascii="仿宋" w:eastAsia="仿宋" w:hAnsi="仿宋" w:cs="仿宋" w:hint="eastAsia"/>
            <w:lang w:eastAsia="zh-CN"/>
          </w:rPr>
          <w:t>二、工艺说明</w:t>
        </w:r>
        <w:r>
          <w:tab/>
        </w:r>
        <w:r>
          <w:fldChar w:fldCharType="begin"/>
        </w:r>
        <w:r>
          <w:instrText xml:space="preserve"> PAGEREF _Toc24091 \h </w:instrText>
        </w:r>
        <w:r>
          <w:fldChar w:fldCharType="separate"/>
        </w:r>
        <w:r>
          <w:t>6</w:t>
        </w:r>
        <w:r>
          <w:fldChar w:fldCharType="end"/>
        </w:r>
      </w:hyperlink>
    </w:p>
    <w:p>
      <w:pPr>
        <w:pStyle w:val="TOC2"/>
        <w:tabs>
          <w:tab w:val="right" w:leader="dot" w:pos="8306"/>
        </w:tabs>
      </w:pPr>
      <w:hyperlink w:anchor="_Toc12311" w:history="1">
        <w:r>
          <w:rPr>
            <w:rFonts w:ascii="仿宋" w:eastAsia="仿宋" w:hAnsi="仿宋" w:cs="仿宋" w:hint="eastAsia"/>
            <w:lang w:eastAsia="zh-CN"/>
          </w:rPr>
          <w:t>(一)、技术管理特点</w:t>
        </w:r>
        <w:r>
          <w:tab/>
        </w:r>
        <w:r>
          <w:fldChar w:fldCharType="begin"/>
        </w:r>
        <w:r>
          <w:instrText xml:space="preserve"> PAGEREF _Toc12311 \h </w:instrText>
        </w:r>
        <w:r>
          <w:fldChar w:fldCharType="separate"/>
        </w:r>
        <w:r>
          <w:t>6</w:t>
        </w:r>
        <w:r>
          <w:fldChar w:fldCharType="end"/>
        </w:r>
      </w:hyperlink>
    </w:p>
    <w:p>
      <w:pPr>
        <w:pStyle w:val="TOC2"/>
        <w:tabs>
          <w:tab w:val="right" w:leader="dot" w:pos="8306"/>
        </w:tabs>
      </w:pPr>
      <w:hyperlink w:anchor="_Toc27598" w:history="1">
        <w:r>
          <w:rPr>
            <w:rFonts w:ascii="仿宋" w:eastAsia="仿宋" w:hAnsi="仿宋" w:cs="仿宋" w:hint="eastAsia"/>
            <w:lang w:eastAsia="zh-CN"/>
          </w:rPr>
          <w:t>(二)、特种乳胶制品项目工艺技术设计方案</w:t>
        </w:r>
        <w:r>
          <w:tab/>
        </w:r>
        <w:r>
          <w:fldChar w:fldCharType="begin"/>
        </w:r>
        <w:r>
          <w:instrText xml:space="preserve"> PAGEREF _Toc27598 \h </w:instrText>
        </w:r>
        <w:r>
          <w:fldChar w:fldCharType="separate"/>
        </w:r>
        <w:r>
          <w:t>8</w:t>
        </w:r>
        <w:r>
          <w:fldChar w:fldCharType="end"/>
        </w:r>
      </w:hyperlink>
    </w:p>
    <w:p>
      <w:pPr>
        <w:pStyle w:val="TOC2"/>
        <w:tabs>
          <w:tab w:val="right" w:leader="dot" w:pos="8306"/>
        </w:tabs>
      </w:pPr>
      <w:hyperlink w:anchor="_Toc7380" w:history="1">
        <w:r>
          <w:rPr>
            <w:rFonts w:ascii="仿宋" w:eastAsia="仿宋" w:hAnsi="仿宋" w:cs="仿宋" w:hint="eastAsia"/>
            <w:lang w:eastAsia="zh-CN"/>
          </w:rPr>
          <w:t>(三)、设备选型方案</w:t>
        </w:r>
        <w:r>
          <w:tab/>
        </w:r>
        <w:r>
          <w:fldChar w:fldCharType="begin"/>
        </w:r>
        <w:r>
          <w:instrText xml:space="preserve"> PAGEREF _Toc7380 \h </w:instrText>
        </w:r>
        <w:r>
          <w:fldChar w:fldCharType="separate"/>
        </w:r>
        <w:r>
          <w:t>9</w:t>
        </w:r>
        <w:r>
          <w:fldChar w:fldCharType="end"/>
        </w:r>
      </w:hyperlink>
    </w:p>
    <w:p>
      <w:pPr>
        <w:pStyle w:val="TOC1"/>
        <w:tabs>
          <w:tab w:val="right" w:leader="dot" w:pos="8306"/>
        </w:tabs>
      </w:pPr>
      <w:hyperlink w:anchor="_Toc12724" w:history="1">
        <w:r>
          <w:rPr>
            <w:rFonts w:ascii="仿宋" w:eastAsia="仿宋" w:hAnsi="仿宋" w:cs="仿宋" w:hint="eastAsia"/>
            <w:lang w:eastAsia="zh-CN"/>
          </w:rPr>
          <w:t>三、特种乳胶制品项目绩效评估</w:t>
        </w:r>
        <w:r>
          <w:tab/>
        </w:r>
        <w:r>
          <w:fldChar w:fldCharType="begin"/>
        </w:r>
        <w:r>
          <w:instrText xml:space="preserve"> PAGEREF _Toc12724 \h </w:instrText>
        </w:r>
        <w:r>
          <w:fldChar w:fldCharType="separate"/>
        </w:r>
        <w:r>
          <w:t>10</w:t>
        </w:r>
        <w:r>
          <w:fldChar w:fldCharType="end"/>
        </w:r>
      </w:hyperlink>
    </w:p>
    <w:p>
      <w:pPr>
        <w:pStyle w:val="TOC2"/>
        <w:tabs>
          <w:tab w:val="right" w:leader="dot" w:pos="8306"/>
        </w:tabs>
      </w:pPr>
      <w:hyperlink w:anchor="_Toc15856" w:history="1">
        <w:r>
          <w:rPr>
            <w:rFonts w:ascii="仿宋" w:eastAsia="仿宋" w:hAnsi="仿宋" w:cs="仿宋" w:hint="eastAsia"/>
            <w:lang w:eastAsia="zh-CN"/>
          </w:rPr>
          <w:t>(一)、绩效评估指标</w:t>
        </w:r>
        <w:r>
          <w:tab/>
        </w:r>
        <w:r>
          <w:fldChar w:fldCharType="begin"/>
        </w:r>
        <w:r>
          <w:instrText xml:space="preserve"> PAGEREF _Toc15856 \h </w:instrText>
        </w:r>
        <w:r>
          <w:fldChar w:fldCharType="separate"/>
        </w:r>
        <w:r>
          <w:t>10</w:t>
        </w:r>
        <w:r>
          <w:fldChar w:fldCharType="end"/>
        </w:r>
      </w:hyperlink>
    </w:p>
    <w:p>
      <w:pPr>
        <w:pStyle w:val="TOC2"/>
        <w:tabs>
          <w:tab w:val="right" w:leader="dot" w:pos="8306"/>
        </w:tabs>
      </w:pPr>
      <w:hyperlink w:anchor="_Toc12435" w:history="1">
        <w:r>
          <w:rPr>
            <w:rFonts w:ascii="仿宋" w:eastAsia="仿宋" w:hAnsi="仿宋" w:cs="仿宋" w:hint="eastAsia"/>
            <w:lang w:eastAsia="zh-CN"/>
          </w:rPr>
          <w:t>(二)、绩效评估方法</w:t>
        </w:r>
        <w:r>
          <w:tab/>
        </w:r>
        <w:r>
          <w:fldChar w:fldCharType="begin"/>
        </w:r>
        <w:r>
          <w:instrText xml:space="preserve"> PAGEREF _Toc12435 \h </w:instrText>
        </w:r>
        <w:r>
          <w:fldChar w:fldCharType="separate"/>
        </w:r>
        <w:r>
          <w:t>11</w:t>
        </w:r>
        <w:r>
          <w:fldChar w:fldCharType="end"/>
        </w:r>
      </w:hyperlink>
    </w:p>
    <w:p>
      <w:pPr>
        <w:pStyle w:val="TOC2"/>
        <w:tabs>
          <w:tab w:val="right" w:leader="dot" w:pos="8306"/>
        </w:tabs>
      </w:pPr>
      <w:hyperlink w:anchor="_Toc27346" w:history="1">
        <w:r>
          <w:rPr>
            <w:rFonts w:ascii="仿宋" w:eastAsia="仿宋" w:hAnsi="仿宋" w:cs="仿宋" w:hint="eastAsia"/>
            <w:lang w:eastAsia="zh-CN"/>
          </w:rPr>
          <w:t>(三)、绩效评估周期</w:t>
        </w:r>
        <w:r>
          <w:tab/>
        </w:r>
        <w:r>
          <w:fldChar w:fldCharType="begin"/>
        </w:r>
        <w:r>
          <w:instrText xml:space="preserve"> PAGEREF _Toc27346 \h </w:instrText>
        </w:r>
        <w:r>
          <w:fldChar w:fldCharType="separate"/>
        </w:r>
        <w:r>
          <w:t>12</w:t>
        </w:r>
        <w:r>
          <w:fldChar w:fldCharType="end"/>
        </w:r>
      </w:hyperlink>
    </w:p>
    <w:p>
      <w:pPr>
        <w:pStyle w:val="TOC1"/>
        <w:tabs>
          <w:tab w:val="right" w:leader="dot" w:pos="8306"/>
        </w:tabs>
      </w:pPr>
      <w:hyperlink w:anchor="_Toc15632" w:history="1">
        <w:r>
          <w:rPr>
            <w:rFonts w:ascii="仿宋" w:eastAsia="仿宋" w:hAnsi="仿宋" w:cs="仿宋" w:hint="eastAsia"/>
            <w:lang w:eastAsia="zh-CN"/>
          </w:rPr>
          <w:t>四、特种乳胶制品项目建设单位说明</w:t>
        </w:r>
        <w:r>
          <w:tab/>
        </w:r>
        <w:r>
          <w:fldChar w:fldCharType="begin"/>
        </w:r>
        <w:r>
          <w:instrText xml:space="preserve"> PAGEREF _Toc15632 \h </w:instrText>
        </w:r>
        <w:r>
          <w:fldChar w:fldCharType="separate"/>
        </w:r>
        <w:r>
          <w:t>13</w:t>
        </w:r>
        <w:r>
          <w:fldChar w:fldCharType="end"/>
        </w:r>
      </w:hyperlink>
    </w:p>
    <w:p>
      <w:pPr>
        <w:pStyle w:val="TOC2"/>
        <w:tabs>
          <w:tab w:val="right" w:leader="dot" w:pos="8306"/>
        </w:tabs>
      </w:pPr>
      <w:hyperlink w:anchor="_Toc23829" w:history="1">
        <w:r>
          <w:rPr>
            <w:rFonts w:ascii="仿宋" w:eastAsia="仿宋" w:hAnsi="仿宋" w:cs="仿宋" w:hint="eastAsia"/>
            <w:lang w:eastAsia="zh-CN"/>
          </w:rPr>
          <w:t>(一)、特种乳胶制品项目承办单位基本情况</w:t>
        </w:r>
        <w:r>
          <w:tab/>
        </w:r>
        <w:r>
          <w:fldChar w:fldCharType="begin"/>
        </w:r>
        <w:r>
          <w:instrText xml:space="preserve"> PAGEREF _Toc23829 \h </w:instrText>
        </w:r>
        <w:r>
          <w:fldChar w:fldCharType="separate"/>
        </w:r>
        <w:r>
          <w:t>13</w:t>
        </w:r>
        <w:r>
          <w:fldChar w:fldCharType="end"/>
        </w:r>
      </w:hyperlink>
    </w:p>
    <w:p>
      <w:pPr>
        <w:pStyle w:val="TOC2"/>
        <w:tabs>
          <w:tab w:val="right" w:leader="dot" w:pos="8306"/>
        </w:tabs>
      </w:pPr>
      <w:hyperlink w:anchor="_Toc11190" w:history="1">
        <w:r>
          <w:rPr>
            <w:rFonts w:ascii="仿宋" w:eastAsia="仿宋" w:hAnsi="仿宋" w:cs="仿宋" w:hint="eastAsia"/>
            <w:lang w:eastAsia="zh-CN"/>
          </w:rPr>
          <w:t>(二)、公司经济效益分析</w:t>
        </w:r>
        <w:r>
          <w:tab/>
        </w:r>
        <w:r>
          <w:fldChar w:fldCharType="begin"/>
        </w:r>
        <w:r>
          <w:instrText xml:space="preserve"> PAGEREF _Toc11190 \h </w:instrText>
        </w:r>
        <w:r>
          <w:fldChar w:fldCharType="separate"/>
        </w:r>
        <w:r>
          <w:t>14</w:t>
        </w:r>
        <w:r>
          <w:fldChar w:fldCharType="end"/>
        </w:r>
      </w:hyperlink>
    </w:p>
    <w:p>
      <w:pPr>
        <w:pStyle w:val="TOC1"/>
        <w:tabs>
          <w:tab w:val="right" w:leader="dot" w:pos="8306"/>
        </w:tabs>
      </w:pPr>
      <w:hyperlink w:anchor="_Toc6899" w:history="1">
        <w:r>
          <w:rPr>
            <w:rFonts w:ascii="仿宋" w:eastAsia="仿宋" w:hAnsi="仿宋" w:cs="仿宋" w:hint="eastAsia"/>
            <w:lang w:eastAsia="zh-CN"/>
          </w:rPr>
          <w:t>五、特种乳胶制品项目概论</w:t>
        </w:r>
        <w:r>
          <w:tab/>
        </w:r>
        <w:r>
          <w:fldChar w:fldCharType="begin"/>
        </w:r>
        <w:r>
          <w:instrText xml:space="preserve"> PAGEREF _Toc6899 \h </w:instrText>
        </w:r>
        <w:r>
          <w:fldChar w:fldCharType="separate"/>
        </w:r>
        <w:r>
          <w:t>15</w:t>
        </w:r>
        <w:r>
          <w:fldChar w:fldCharType="end"/>
        </w:r>
      </w:hyperlink>
    </w:p>
    <w:p>
      <w:pPr>
        <w:pStyle w:val="TOC2"/>
        <w:tabs>
          <w:tab w:val="right" w:leader="dot" w:pos="8306"/>
        </w:tabs>
      </w:pPr>
      <w:hyperlink w:anchor="_Toc17998" w:history="1">
        <w:r>
          <w:rPr>
            <w:rFonts w:ascii="仿宋" w:eastAsia="仿宋" w:hAnsi="仿宋" w:cs="仿宋" w:hint="eastAsia"/>
            <w:lang w:eastAsia="zh-CN"/>
          </w:rPr>
          <w:t>(一)、特种乳胶制品项目概况</w:t>
        </w:r>
        <w:r>
          <w:tab/>
        </w:r>
        <w:r>
          <w:fldChar w:fldCharType="begin"/>
        </w:r>
        <w:r>
          <w:instrText xml:space="preserve"> PAGEREF _Toc17998 \h </w:instrText>
        </w:r>
        <w:r>
          <w:fldChar w:fldCharType="separate"/>
        </w:r>
        <w:r>
          <w:t>15</w:t>
        </w:r>
        <w:r>
          <w:fldChar w:fldCharType="end"/>
        </w:r>
      </w:hyperlink>
    </w:p>
    <w:p>
      <w:pPr>
        <w:pStyle w:val="TOC2"/>
        <w:tabs>
          <w:tab w:val="right" w:leader="dot" w:pos="8306"/>
        </w:tabs>
      </w:pPr>
      <w:hyperlink w:anchor="_Toc31162" w:history="1">
        <w:r>
          <w:rPr>
            <w:rFonts w:ascii="仿宋" w:eastAsia="仿宋" w:hAnsi="仿宋" w:cs="仿宋" w:hint="eastAsia"/>
            <w:lang w:eastAsia="zh-CN"/>
          </w:rPr>
          <w:t>(二)、特种乳胶制品项目目标</w:t>
        </w:r>
        <w:r>
          <w:tab/>
        </w:r>
        <w:r>
          <w:fldChar w:fldCharType="begin"/>
        </w:r>
        <w:r>
          <w:instrText xml:space="preserve"> PAGEREF _Toc31162 \h </w:instrText>
        </w:r>
        <w:r>
          <w:fldChar w:fldCharType="separate"/>
        </w:r>
        <w:r>
          <w:t>17</w:t>
        </w:r>
        <w:r>
          <w:fldChar w:fldCharType="end"/>
        </w:r>
      </w:hyperlink>
    </w:p>
    <w:p>
      <w:pPr>
        <w:pStyle w:val="TOC2"/>
        <w:tabs>
          <w:tab w:val="right" w:leader="dot" w:pos="8306"/>
        </w:tabs>
      </w:pPr>
      <w:hyperlink w:anchor="_Toc7401" w:history="1">
        <w:r>
          <w:rPr>
            <w:rFonts w:ascii="仿宋" w:eastAsia="仿宋" w:hAnsi="仿宋" w:cs="仿宋" w:hint="eastAsia"/>
            <w:lang w:eastAsia="zh-CN"/>
          </w:rPr>
          <w:t>(三)、特种乳胶制品项目提出的理由</w:t>
        </w:r>
        <w:r>
          <w:tab/>
        </w:r>
        <w:r>
          <w:fldChar w:fldCharType="begin"/>
        </w:r>
        <w:r>
          <w:instrText xml:space="preserve"> PAGEREF _Toc7401 \h </w:instrText>
        </w:r>
        <w:r>
          <w:fldChar w:fldCharType="separate"/>
        </w:r>
        <w:r>
          <w:t>18</w:t>
        </w:r>
        <w:r>
          <w:fldChar w:fldCharType="end"/>
        </w:r>
      </w:hyperlink>
    </w:p>
    <w:p>
      <w:pPr>
        <w:pStyle w:val="TOC2"/>
        <w:tabs>
          <w:tab w:val="right" w:leader="dot" w:pos="8306"/>
        </w:tabs>
      </w:pPr>
      <w:hyperlink w:anchor="_Toc8497" w:history="1">
        <w:r>
          <w:rPr>
            <w:rFonts w:ascii="仿宋" w:eastAsia="仿宋" w:hAnsi="仿宋" w:cs="仿宋" w:hint="eastAsia"/>
            <w:lang w:eastAsia="zh-CN"/>
          </w:rPr>
          <w:t>(四)、特种乳胶制品项目意义</w:t>
        </w:r>
        <w:r>
          <w:tab/>
        </w:r>
        <w:r>
          <w:fldChar w:fldCharType="begin"/>
        </w:r>
        <w:r>
          <w:instrText xml:space="preserve"> PAGEREF _Toc8497 \h </w:instrText>
        </w:r>
        <w:r>
          <w:fldChar w:fldCharType="separate"/>
        </w:r>
        <w:r>
          <w:t>20</w:t>
        </w:r>
        <w:r>
          <w:fldChar w:fldCharType="end"/>
        </w:r>
      </w:hyperlink>
    </w:p>
    <w:p>
      <w:pPr>
        <w:pStyle w:val="TOC2"/>
        <w:tabs>
          <w:tab w:val="right" w:leader="dot" w:pos="8306"/>
        </w:tabs>
      </w:pPr>
      <w:hyperlink w:anchor="_Toc6219" w:history="1">
        <w:r>
          <w:rPr>
            <w:rFonts w:ascii="仿宋" w:eastAsia="仿宋" w:hAnsi="仿宋" w:cs="仿宋" w:hint="eastAsia"/>
            <w:lang w:eastAsia="zh-CN"/>
          </w:rPr>
          <w:t>(五)、特种乳胶制品项目背景</w:t>
        </w:r>
        <w:r>
          <w:tab/>
        </w:r>
        <w:r>
          <w:fldChar w:fldCharType="begin"/>
        </w:r>
        <w:r>
          <w:instrText xml:space="preserve"> PAGEREF _Toc6219 \h </w:instrText>
        </w:r>
        <w:r>
          <w:fldChar w:fldCharType="separate"/>
        </w:r>
        <w:r>
          <w:t>21</w:t>
        </w:r>
        <w:r>
          <w:fldChar w:fldCharType="end"/>
        </w:r>
      </w:hyperlink>
    </w:p>
    <w:p>
      <w:pPr>
        <w:pStyle w:val="TOC1"/>
        <w:tabs>
          <w:tab w:val="right" w:leader="dot" w:pos="8306"/>
        </w:tabs>
      </w:pPr>
      <w:hyperlink w:anchor="_Toc32471" w:history="1">
        <w:r>
          <w:rPr>
            <w:rFonts w:ascii="仿宋" w:eastAsia="仿宋" w:hAnsi="仿宋" w:cs="仿宋" w:hint="eastAsia"/>
            <w:lang w:eastAsia="zh-CN"/>
          </w:rPr>
          <w:t>六、市场分析、调研</w:t>
        </w:r>
        <w:r>
          <w:tab/>
        </w:r>
        <w:r>
          <w:fldChar w:fldCharType="begin"/>
        </w:r>
        <w:r>
          <w:instrText xml:space="preserve"> PAGEREF _Toc32471 \h </w:instrText>
        </w:r>
        <w:r>
          <w:fldChar w:fldCharType="separate"/>
        </w:r>
        <w:r>
          <w:t>22</w:t>
        </w:r>
        <w:r>
          <w:fldChar w:fldCharType="end"/>
        </w:r>
      </w:hyperlink>
    </w:p>
    <w:p>
      <w:pPr>
        <w:pStyle w:val="TOC2"/>
        <w:tabs>
          <w:tab w:val="right" w:leader="dot" w:pos="8306"/>
        </w:tabs>
      </w:pPr>
      <w:hyperlink w:anchor="_Toc8343" w:history="1">
        <w:r>
          <w:rPr>
            <w:rFonts w:ascii="仿宋" w:eastAsia="仿宋" w:hAnsi="仿宋" w:cs="仿宋" w:hint="eastAsia"/>
            <w:lang w:eastAsia="zh-CN"/>
          </w:rPr>
          <w:t>(一)、特种乳胶制品行业分析</w:t>
        </w:r>
        <w:r>
          <w:tab/>
        </w:r>
        <w:r>
          <w:fldChar w:fldCharType="begin"/>
        </w:r>
        <w:r>
          <w:instrText xml:space="preserve"> PAGEREF _Toc8343 \h </w:instrText>
        </w:r>
        <w:r>
          <w:fldChar w:fldCharType="separate"/>
        </w:r>
        <w:r>
          <w:t>22</w:t>
        </w:r>
        <w:r>
          <w:fldChar w:fldCharType="end"/>
        </w:r>
      </w:hyperlink>
    </w:p>
    <w:p>
      <w:pPr>
        <w:pStyle w:val="TOC2"/>
        <w:tabs>
          <w:tab w:val="right" w:leader="dot" w:pos="8306"/>
        </w:tabs>
      </w:pPr>
      <w:hyperlink w:anchor="_Toc20574" w:history="1">
        <w:r>
          <w:rPr>
            <w:rFonts w:ascii="仿宋" w:eastAsia="仿宋" w:hAnsi="仿宋" w:cs="仿宋" w:hint="eastAsia"/>
            <w:lang w:eastAsia="zh-CN"/>
          </w:rPr>
          <w:t>(二)、特种乳胶制品市场分析预测</w:t>
        </w:r>
        <w:r>
          <w:tab/>
        </w:r>
        <w:r>
          <w:fldChar w:fldCharType="begin"/>
        </w:r>
        <w:r>
          <w:instrText xml:space="preserve"> PAGEREF _Toc20574 \h </w:instrText>
        </w:r>
        <w:r>
          <w:fldChar w:fldCharType="separate"/>
        </w:r>
        <w:r>
          <w:t>22</w:t>
        </w:r>
        <w:r>
          <w:fldChar w:fldCharType="end"/>
        </w:r>
      </w:hyperlink>
    </w:p>
    <w:p>
      <w:pPr>
        <w:pStyle w:val="TOC1"/>
        <w:tabs>
          <w:tab w:val="right" w:leader="dot" w:pos="8306"/>
        </w:tabs>
      </w:pPr>
      <w:hyperlink w:anchor="_Toc616" w:history="1">
        <w:r>
          <w:rPr>
            <w:rFonts w:ascii="仿宋" w:eastAsia="仿宋" w:hAnsi="仿宋" w:cs="仿宋" w:hint="eastAsia"/>
            <w:lang w:eastAsia="zh-CN"/>
          </w:rPr>
          <w:t>七、特种乳胶制品项目计划安排</w:t>
        </w:r>
        <w:r>
          <w:tab/>
        </w:r>
        <w:r>
          <w:fldChar w:fldCharType="begin"/>
        </w:r>
        <w:r>
          <w:instrText xml:space="preserve"> PAGEREF _Toc616 \h </w:instrText>
        </w:r>
        <w:r>
          <w:fldChar w:fldCharType="separate"/>
        </w:r>
        <w:r>
          <w:t>23</w:t>
        </w:r>
        <w:r>
          <w:fldChar w:fldCharType="end"/>
        </w:r>
      </w:hyperlink>
    </w:p>
    <w:p>
      <w:pPr>
        <w:pStyle w:val="TOC2"/>
        <w:tabs>
          <w:tab w:val="right" w:leader="dot" w:pos="8306"/>
        </w:tabs>
      </w:pPr>
      <w:hyperlink w:anchor="_Toc26329" w:history="1">
        <w:r>
          <w:rPr>
            <w:rFonts w:ascii="仿宋" w:eastAsia="仿宋" w:hAnsi="仿宋" w:cs="仿宋" w:hint="eastAsia"/>
            <w:lang w:eastAsia="zh-CN"/>
          </w:rPr>
          <w:t>(一)、建设周期</w:t>
        </w:r>
        <w:r>
          <w:tab/>
        </w:r>
        <w:r>
          <w:fldChar w:fldCharType="begin"/>
        </w:r>
        <w:r>
          <w:instrText xml:space="preserve"> PAGEREF _Toc26329 \h </w:instrText>
        </w:r>
        <w:r>
          <w:fldChar w:fldCharType="separate"/>
        </w:r>
        <w:r>
          <w:t>23</w:t>
        </w:r>
        <w:r>
          <w:fldChar w:fldCharType="end"/>
        </w:r>
      </w:hyperlink>
    </w:p>
    <w:p>
      <w:pPr>
        <w:pStyle w:val="TOC2"/>
        <w:tabs>
          <w:tab w:val="right" w:leader="dot" w:pos="8306"/>
        </w:tabs>
      </w:pPr>
      <w:hyperlink w:anchor="_Toc19911" w:history="1">
        <w:r>
          <w:rPr>
            <w:rFonts w:ascii="仿宋" w:eastAsia="仿宋" w:hAnsi="仿宋" w:cs="仿宋" w:hint="eastAsia"/>
            <w:lang w:eastAsia="zh-CN"/>
          </w:rPr>
          <w:t>(二)、建设进度</w:t>
        </w:r>
        <w:r>
          <w:tab/>
        </w:r>
        <w:r>
          <w:fldChar w:fldCharType="begin"/>
        </w:r>
        <w:r>
          <w:instrText xml:space="preserve"> PAGEREF _Toc19911 \h </w:instrText>
        </w:r>
        <w:r>
          <w:fldChar w:fldCharType="separate"/>
        </w:r>
        <w:r>
          <w:t>24</w:t>
        </w:r>
        <w:r>
          <w:fldChar w:fldCharType="end"/>
        </w:r>
      </w:hyperlink>
    </w:p>
    <w:p>
      <w:pPr>
        <w:pStyle w:val="TOC2"/>
        <w:tabs>
          <w:tab w:val="right" w:leader="dot" w:pos="8306"/>
        </w:tabs>
      </w:pPr>
      <w:hyperlink w:anchor="_Toc4208" w:history="1">
        <w:r>
          <w:rPr>
            <w:rFonts w:ascii="仿宋" w:eastAsia="仿宋" w:hAnsi="仿宋" w:cs="仿宋" w:hint="eastAsia"/>
            <w:lang w:eastAsia="zh-CN"/>
          </w:rPr>
          <w:t>(三)、进度安排注意事项</w:t>
        </w:r>
        <w:r>
          <w:tab/>
        </w:r>
        <w:r>
          <w:fldChar w:fldCharType="begin"/>
        </w:r>
        <w:r>
          <w:instrText xml:space="preserve"> PAGEREF _Toc4208 \h </w:instrText>
        </w:r>
        <w:r>
          <w:fldChar w:fldCharType="separate"/>
        </w:r>
        <w:r>
          <w:t>25</w:t>
        </w:r>
        <w:r>
          <w:fldChar w:fldCharType="end"/>
        </w:r>
      </w:hyperlink>
    </w:p>
    <w:p>
      <w:pPr>
        <w:pStyle w:val="TOC2"/>
        <w:tabs>
          <w:tab w:val="right" w:leader="dot" w:pos="8306"/>
        </w:tabs>
      </w:pPr>
      <w:hyperlink w:anchor="_Toc1422" w:history="1">
        <w:r>
          <w:rPr>
            <w:rFonts w:ascii="仿宋" w:eastAsia="仿宋" w:hAnsi="仿宋" w:cs="仿宋" w:hint="eastAsia"/>
            <w:lang w:eastAsia="zh-CN"/>
          </w:rPr>
          <w:t>(四)、人力资源配置</w:t>
        </w:r>
        <w:r>
          <w:tab/>
        </w:r>
        <w:r>
          <w:fldChar w:fldCharType="begin"/>
        </w:r>
        <w:r>
          <w:instrText xml:space="preserve"> PAGEREF _Toc1422 \h </w:instrText>
        </w:r>
        <w:r>
          <w:fldChar w:fldCharType="separate"/>
        </w:r>
        <w:r>
          <w:t>27</w:t>
        </w:r>
        <w:r>
          <w:fldChar w:fldCharType="end"/>
        </w:r>
      </w:hyperlink>
    </w:p>
    <w:p>
      <w:pPr>
        <w:pStyle w:val="TOC1"/>
        <w:tabs>
          <w:tab w:val="right" w:leader="dot" w:pos="8306"/>
        </w:tabs>
      </w:pPr>
      <w:hyperlink w:anchor="_Toc17559" w:history="1">
        <w:r>
          <w:rPr>
            <w:rFonts w:ascii="仿宋" w:eastAsia="仿宋" w:hAnsi="仿宋" w:cs="仿宋" w:hint="eastAsia"/>
            <w:lang w:eastAsia="zh-CN"/>
          </w:rPr>
          <w:t>八、特种乳胶制品项目投资规划</w:t>
        </w:r>
        <w:r>
          <w:tab/>
        </w:r>
        <w:r>
          <w:fldChar w:fldCharType="begin"/>
        </w:r>
        <w:r>
          <w:instrText xml:space="preserve"> PAGEREF _Toc17559 \h </w:instrText>
        </w:r>
        <w:r>
          <w:fldChar w:fldCharType="separate"/>
        </w:r>
        <w:r>
          <w:t>27</w:t>
        </w:r>
        <w:r>
          <w:fldChar w:fldCharType="end"/>
        </w:r>
      </w:hyperlink>
    </w:p>
    <w:p>
      <w:pPr>
        <w:pStyle w:val="TOC2"/>
        <w:tabs>
          <w:tab w:val="right" w:leader="dot" w:pos="8306"/>
        </w:tabs>
      </w:pPr>
      <w:hyperlink w:anchor="_Toc27458" w:history="1">
        <w:r>
          <w:rPr>
            <w:rFonts w:ascii="仿宋" w:eastAsia="仿宋" w:hAnsi="仿宋" w:cs="仿宋" w:hint="eastAsia"/>
            <w:lang w:eastAsia="zh-CN"/>
          </w:rPr>
          <w:t>(一)、特种乳胶制品项目总投资估算</w:t>
        </w:r>
        <w:r>
          <w:tab/>
        </w:r>
        <w:r>
          <w:fldChar w:fldCharType="begin"/>
        </w:r>
        <w:r>
          <w:instrText xml:space="preserve"> PAGEREF _Toc27458 \h </w:instrText>
        </w:r>
        <w:r>
          <w:fldChar w:fldCharType="separate"/>
        </w:r>
        <w:r>
          <w:t>27</w:t>
        </w:r>
        <w:r>
          <w:fldChar w:fldCharType="end"/>
        </w:r>
      </w:hyperlink>
    </w:p>
    <w:p>
      <w:pPr>
        <w:pStyle w:val="TOC2"/>
        <w:tabs>
          <w:tab w:val="right" w:leader="dot" w:pos="8306"/>
        </w:tabs>
      </w:pPr>
      <w:hyperlink w:anchor="_Toc20252" w:history="1">
        <w:r>
          <w:rPr>
            <w:rFonts w:ascii="仿宋" w:eastAsia="仿宋" w:hAnsi="仿宋" w:cs="仿宋" w:hint="eastAsia"/>
            <w:lang w:eastAsia="zh-CN"/>
          </w:rPr>
          <w:t>(二)、资金筹措</w:t>
        </w:r>
        <w:r>
          <w:tab/>
        </w:r>
        <w:r>
          <w:fldChar w:fldCharType="begin"/>
        </w:r>
        <w:r>
          <w:instrText xml:space="preserve"> PAGEREF _Toc20252 \h </w:instrText>
        </w:r>
        <w:r>
          <w:fldChar w:fldCharType="separate"/>
        </w:r>
        <w:r>
          <w:t>29</w:t>
        </w:r>
        <w:r>
          <w:fldChar w:fldCharType="end"/>
        </w:r>
      </w:hyperlink>
    </w:p>
    <w:p>
      <w:pPr>
        <w:pStyle w:val="TOC1"/>
        <w:tabs>
          <w:tab w:val="right" w:leader="dot" w:pos="8306"/>
        </w:tabs>
      </w:pPr>
      <w:hyperlink w:anchor="_Toc21103" w:history="1">
        <w:r>
          <w:rPr>
            <w:rFonts w:ascii="仿宋" w:eastAsia="仿宋" w:hAnsi="仿宋" w:cs="仿宋" w:hint="eastAsia"/>
            <w:lang w:eastAsia="zh-CN"/>
          </w:rPr>
          <w:t>九、特种乳胶制品项目风险管理</w:t>
        </w:r>
        <w:r>
          <w:tab/>
        </w:r>
        <w:r>
          <w:fldChar w:fldCharType="begin"/>
        </w:r>
        <w:r>
          <w:instrText xml:space="preserve"> PAGEREF _Toc21103 \h </w:instrText>
        </w:r>
        <w:r>
          <w:fldChar w:fldCharType="separate"/>
        </w:r>
        <w:r>
          <w:t>29</w:t>
        </w:r>
        <w:r>
          <w:fldChar w:fldCharType="end"/>
        </w:r>
      </w:hyperlink>
    </w:p>
    <w:p>
      <w:pPr>
        <w:pStyle w:val="TOC2"/>
        <w:tabs>
          <w:tab w:val="right" w:leader="dot" w:pos="8306"/>
        </w:tabs>
      </w:pPr>
      <w:hyperlink w:anchor="_Toc22663" w:history="1">
        <w:r>
          <w:rPr>
            <w:rFonts w:ascii="仿宋" w:eastAsia="仿宋" w:hAnsi="仿宋" w:cs="仿宋" w:hint="eastAsia"/>
            <w:lang w:eastAsia="zh-CN"/>
          </w:rPr>
          <w:t>(一)、风险识别与评估</w:t>
        </w:r>
        <w:r>
          <w:tab/>
        </w:r>
        <w:r>
          <w:fldChar w:fldCharType="begin"/>
        </w:r>
        <w:r>
          <w:instrText xml:space="preserve"> PAGEREF _Toc22663 \h </w:instrText>
        </w:r>
        <w:r>
          <w:fldChar w:fldCharType="separate"/>
        </w:r>
        <w:r>
          <w:t>29</w:t>
        </w:r>
        <w:r>
          <w:fldChar w:fldCharType="end"/>
        </w:r>
      </w:hyperlink>
    </w:p>
    <w:p>
      <w:pPr>
        <w:pStyle w:val="TOC2"/>
        <w:tabs>
          <w:tab w:val="right" w:leader="dot" w:pos="8306"/>
        </w:tabs>
      </w:pPr>
      <w:hyperlink w:anchor="_Toc32760" w:history="1">
        <w:r>
          <w:rPr>
            <w:rFonts w:ascii="仿宋" w:eastAsia="仿宋" w:hAnsi="仿宋" w:cs="仿宋" w:hint="eastAsia"/>
            <w:lang w:eastAsia="zh-CN"/>
          </w:rPr>
          <w:t>(二)、风险应对策略</w:t>
        </w:r>
        <w:r>
          <w:tab/>
        </w:r>
        <w:r>
          <w:fldChar w:fldCharType="begin"/>
        </w:r>
        <w:r>
          <w:instrText xml:space="preserve"> PAGEREF _Toc32760 \h </w:instrText>
        </w:r>
        <w:r>
          <w:fldChar w:fldCharType="separate"/>
        </w:r>
        <w:r>
          <w:t>31</w:t>
        </w:r>
        <w:r>
          <w:fldChar w:fldCharType="end"/>
        </w:r>
      </w:hyperlink>
    </w:p>
    <w:p>
      <w:pPr>
        <w:pStyle w:val="TOC2"/>
        <w:tabs>
          <w:tab w:val="right" w:leader="dot" w:pos="8306"/>
        </w:tabs>
      </w:pPr>
      <w:hyperlink w:anchor="_Toc24230" w:history="1">
        <w:r>
          <w:rPr>
            <w:rFonts w:ascii="仿宋" w:eastAsia="仿宋" w:hAnsi="仿宋" w:cs="仿宋" w:hint="eastAsia"/>
            <w:lang w:eastAsia="zh-CN"/>
          </w:rPr>
          <w:t>(三)、风险监控与控制</w:t>
        </w:r>
        <w:r>
          <w:tab/>
        </w:r>
        <w:r>
          <w:fldChar w:fldCharType="begin"/>
        </w:r>
        <w:r>
          <w:instrText xml:space="preserve"> PAGEREF _Toc24230 \h </w:instrText>
        </w:r>
        <w:r>
          <w:fldChar w:fldCharType="separate"/>
        </w:r>
        <w:r>
          <w:t>32</w:t>
        </w:r>
        <w:r>
          <w:fldChar w:fldCharType="end"/>
        </w:r>
      </w:hyperlink>
    </w:p>
    <w:p>
      <w:pPr>
        <w:pStyle w:val="TOC1"/>
        <w:tabs>
          <w:tab w:val="right" w:leader="dot" w:pos="8306"/>
        </w:tabs>
      </w:pPr>
      <w:hyperlink w:anchor="_Toc32014" w:history="1">
        <w:r>
          <w:rPr>
            <w:rFonts w:ascii="仿宋" w:eastAsia="仿宋" w:hAnsi="仿宋" w:cs="仿宋" w:hint="eastAsia"/>
            <w:lang w:eastAsia="zh-CN"/>
          </w:rPr>
          <w:t>十、特种乳胶制品项目技术管理</w:t>
        </w:r>
        <w:r>
          <w:tab/>
        </w:r>
        <w:r>
          <w:fldChar w:fldCharType="begin"/>
        </w:r>
        <w:r>
          <w:instrText xml:space="preserve"> PAGEREF _Toc32014 \h </w:instrText>
        </w:r>
        <w:r>
          <w:fldChar w:fldCharType="separate"/>
        </w:r>
        <w:r>
          <w:t>33</w:t>
        </w:r>
        <w:r>
          <w:fldChar w:fldCharType="end"/>
        </w:r>
      </w:hyperlink>
    </w:p>
    <w:p>
      <w:pPr>
        <w:pStyle w:val="TOC2"/>
        <w:tabs>
          <w:tab w:val="right" w:leader="dot" w:pos="8306"/>
        </w:tabs>
      </w:pPr>
      <w:hyperlink w:anchor="_Toc1586" w:history="1">
        <w:r>
          <w:rPr>
            <w:rFonts w:ascii="仿宋" w:eastAsia="仿宋" w:hAnsi="仿宋" w:cs="仿宋" w:hint="eastAsia"/>
            <w:lang w:eastAsia="zh-CN"/>
          </w:rPr>
          <w:t>(一)、技术方案选用方向</w:t>
        </w:r>
        <w:r>
          <w:tab/>
        </w:r>
        <w:r>
          <w:fldChar w:fldCharType="begin"/>
        </w:r>
        <w:r>
          <w:instrText xml:space="preserve"> PAGEREF _Toc1586 \h </w:instrText>
        </w:r>
        <w:r>
          <w:fldChar w:fldCharType="separate"/>
        </w:r>
        <w:r>
          <w:t>33</w:t>
        </w:r>
        <w:r>
          <w:fldChar w:fldCharType="end"/>
        </w:r>
      </w:hyperlink>
    </w:p>
    <w:p>
      <w:pPr>
        <w:pStyle w:val="TOC2"/>
        <w:tabs>
          <w:tab w:val="right" w:leader="dot" w:pos="8306"/>
        </w:tabs>
      </w:pPr>
      <w:hyperlink w:anchor="_Toc17056" w:history="1">
        <w:r>
          <w:rPr>
            <w:rFonts w:ascii="仿宋" w:eastAsia="仿宋" w:hAnsi="仿宋" w:cs="仿宋" w:hint="eastAsia"/>
            <w:lang w:eastAsia="zh-CN"/>
          </w:rPr>
          <w:t>(二)、工艺技术方案选用原则</w:t>
        </w:r>
        <w:r>
          <w:tab/>
        </w:r>
        <w:r>
          <w:fldChar w:fldCharType="begin"/>
        </w:r>
        <w:r>
          <w:instrText xml:space="preserve"> PAGEREF _Toc17056 \h </w:instrText>
        </w:r>
        <w:r>
          <w:fldChar w:fldCharType="separate"/>
        </w:r>
        <w:r>
          <w:t>35</w:t>
        </w:r>
        <w:r>
          <w:fldChar w:fldCharType="end"/>
        </w:r>
      </w:hyperlink>
    </w:p>
    <w:p>
      <w:pPr>
        <w:pStyle w:val="TOC2"/>
        <w:tabs>
          <w:tab w:val="right" w:leader="dot" w:pos="8306"/>
        </w:tabs>
      </w:pPr>
      <w:hyperlink w:anchor="_Toc14071" w:history="1">
        <w:r>
          <w:rPr>
            <w:rFonts w:ascii="仿宋" w:eastAsia="仿宋" w:hAnsi="仿宋" w:cs="仿宋" w:hint="eastAsia"/>
            <w:lang w:eastAsia="zh-CN"/>
          </w:rPr>
          <w:t>(三)、工艺技术方案要求</w:t>
        </w:r>
        <w:r>
          <w:tab/>
        </w:r>
        <w:r>
          <w:fldChar w:fldCharType="begin"/>
        </w:r>
        <w:r>
          <w:instrText xml:space="preserve"> PAGEREF _Toc14071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 w:history="1">
        <w:r>
          <w:rPr>
            <w:rFonts w:ascii="仿宋" w:eastAsia="仿宋" w:hAnsi="仿宋" w:cs="仿宋" w:hint="eastAsia"/>
            <w:lang w:eastAsia="zh-CN"/>
          </w:rPr>
          <w:t>十一、特种乳胶制品项目财务管理</w:t>
        </w:r>
        <w:r>
          <w:tab/>
        </w:r>
        <w:r>
          <w:fldChar w:fldCharType="begin"/>
        </w:r>
        <w:r>
          <w:instrText xml:space="preserve"> PAGEREF _Toc2433 \h </w:instrText>
        </w:r>
        <w:r>
          <w:fldChar w:fldCharType="separate"/>
        </w:r>
        <w:r>
          <w:t>40</w:t>
        </w:r>
        <w:r>
          <w:fldChar w:fldCharType="end"/>
        </w:r>
      </w:hyperlink>
    </w:p>
    <w:p>
      <w:pPr>
        <w:pStyle w:val="TOC2"/>
        <w:tabs>
          <w:tab w:val="right" w:leader="dot" w:pos="8306"/>
        </w:tabs>
      </w:pPr>
      <w:hyperlink w:anchor="_Toc15845" w:history="1">
        <w:r>
          <w:rPr>
            <w:rFonts w:ascii="仿宋" w:eastAsia="仿宋" w:hAnsi="仿宋" w:cs="仿宋" w:hint="eastAsia"/>
            <w:lang w:eastAsia="zh-CN"/>
          </w:rPr>
          <w:t>(一)、资金需求大</w:t>
        </w:r>
        <w:r>
          <w:tab/>
        </w:r>
        <w:r>
          <w:fldChar w:fldCharType="begin"/>
        </w:r>
        <w:r>
          <w:instrText xml:space="preserve"> PAGEREF _Toc15845 \h </w:instrText>
        </w:r>
        <w:r>
          <w:fldChar w:fldCharType="separate"/>
        </w:r>
        <w:r>
          <w:t>40</w:t>
        </w:r>
        <w:r>
          <w:fldChar w:fldCharType="end"/>
        </w:r>
      </w:hyperlink>
    </w:p>
    <w:p>
      <w:pPr>
        <w:pStyle w:val="TOC2"/>
        <w:tabs>
          <w:tab w:val="right" w:leader="dot" w:pos="8306"/>
        </w:tabs>
      </w:pPr>
      <w:hyperlink w:anchor="_Toc11423" w:history="1">
        <w:r>
          <w:rPr>
            <w:rFonts w:ascii="仿宋" w:eastAsia="仿宋" w:hAnsi="仿宋" w:cs="仿宋" w:hint="eastAsia"/>
            <w:lang w:eastAsia="zh-CN"/>
          </w:rPr>
          <w:t>(二)、研发周期长</w:t>
        </w:r>
        <w:r>
          <w:tab/>
        </w:r>
        <w:r>
          <w:fldChar w:fldCharType="begin"/>
        </w:r>
        <w:r>
          <w:instrText xml:space="preserve"> PAGEREF _Toc11423 \h </w:instrText>
        </w:r>
        <w:r>
          <w:fldChar w:fldCharType="separate"/>
        </w:r>
        <w:r>
          <w:t>41</w:t>
        </w:r>
        <w:r>
          <w:fldChar w:fldCharType="end"/>
        </w:r>
      </w:hyperlink>
    </w:p>
    <w:p>
      <w:pPr>
        <w:pStyle w:val="TOC2"/>
        <w:tabs>
          <w:tab w:val="right" w:leader="dot" w:pos="8306"/>
        </w:tabs>
      </w:pPr>
      <w:hyperlink w:anchor="_Toc19696" w:history="1">
        <w:r>
          <w:rPr>
            <w:rFonts w:ascii="仿宋" w:eastAsia="仿宋" w:hAnsi="仿宋" w:cs="仿宋" w:hint="eastAsia"/>
            <w:lang w:eastAsia="zh-CN"/>
          </w:rPr>
          <w:t>(三)、市场风险大</w:t>
        </w:r>
        <w:r>
          <w:tab/>
        </w:r>
        <w:r>
          <w:fldChar w:fldCharType="begin"/>
        </w:r>
        <w:r>
          <w:instrText xml:space="preserve"> PAGEREF _Toc19696 \h </w:instrText>
        </w:r>
        <w:r>
          <w:fldChar w:fldCharType="separate"/>
        </w:r>
        <w:r>
          <w:t>42</w:t>
        </w:r>
        <w:r>
          <w:fldChar w:fldCharType="end"/>
        </w:r>
      </w:hyperlink>
    </w:p>
    <w:p>
      <w:pPr>
        <w:pStyle w:val="TOC2"/>
        <w:tabs>
          <w:tab w:val="right" w:leader="dot" w:pos="8306"/>
        </w:tabs>
      </w:pPr>
      <w:hyperlink w:anchor="_Toc13813" w:history="1">
        <w:r>
          <w:rPr>
            <w:rFonts w:ascii="仿宋" w:eastAsia="仿宋" w:hAnsi="仿宋" w:cs="仿宋" w:hint="eastAsia"/>
            <w:lang w:eastAsia="zh-CN"/>
          </w:rPr>
          <w:t>(四)、利润率高</w:t>
        </w:r>
        <w:r>
          <w:tab/>
        </w:r>
        <w:r>
          <w:fldChar w:fldCharType="begin"/>
        </w:r>
        <w:r>
          <w:instrText xml:space="preserve"> PAGEREF _Toc13813 \h </w:instrText>
        </w:r>
        <w:r>
          <w:fldChar w:fldCharType="separate"/>
        </w:r>
        <w:r>
          <w:t>45</w:t>
        </w:r>
        <w:r>
          <w:fldChar w:fldCharType="end"/>
        </w:r>
      </w:hyperlink>
    </w:p>
    <w:p>
      <w:pPr>
        <w:pStyle w:val="TOC1"/>
        <w:tabs>
          <w:tab w:val="right" w:leader="dot" w:pos="8306"/>
        </w:tabs>
      </w:pPr>
      <w:hyperlink w:anchor="_Toc11946" w:history="1">
        <w:r>
          <w:rPr>
            <w:rFonts w:ascii="仿宋" w:eastAsia="仿宋" w:hAnsi="仿宋" w:cs="仿宋" w:hint="eastAsia"/>
            <w:lang w:eastAsia="zh-CN"/>
          </w:rPr>
          <w:t>十二、特种乳胶制品项目经营效益</w:t>
        </w:r>
        <w:r>
          <w:tab/>
        </w:r>
        <w:r>
          <w:fldChar w:fldCharType="begin"/>
        </w:r>
        <w:r>
          <w:instrText xml:space="preserve"> PAGEREF _Toc11946 \h </w:instrText>
        </w:r>
        <w:r>
          <w:fldChar w:fldCharType="separate"/>
        </w:r>
        <w:r>
          <w:t>47</w:t>
        </w:r>
        <w:r>
          <w:fldChar w:fldCharType="end"/>
        </w:r>
      </w:hyperlink>
    </w:p>
    <w:p>
      <w:pPr>
        <w:pStyle w:val="TOC2"/>
        <w:tabs>
          <w:tab w:val="right" w:leader="dot" w:pos="8306"/>
        </w:tabs>
      </w:pPr>
      <w:hyperlink w:anchor="_Toc13355" w:history="1">
        <w:r>
          <w:rPr>
            <w:rFonts w:ascii="仿宋" w:eastAsia="仿宋" w:hAnsi="仿宋" w:cs="仿宋" w:hint="eastAsia"/>
            <w:lang w:eastAsia="zh-CN"/>
          </w:rPr>
          <w:t>(一)、经济评价财务测算</w:t>
        </w:r>
        <w:r>
          <w:tab/>
        </w:r>
        <w:r>
          <w:fldChar w:fldCharType="begin"/>
        </w:r>
        <w:r>
          <w:instrText xml:space="preserve"> PAGEREF _Toc13355 \h </w:instrText>
        </w:r>
        <w:r>
          <w:fldChar w:fldCharType="separate"/>
        </w:r>
        <w:r>
          <w:t>47</w:t>
        </w:r>
        <w:r>
          <w:fldChar w:fldCharType="end"/>
        </w:r>
      </w:hyperlink>
    </w:p>
    <w:p>
      <w:pPr>
        <w:pStyle w:val="TOC2"/>
        <w:tabs>
          <w:tab w:val="right" w:leader="dot" w:pos="8306"/>
        </w:tabs>
      </w:pPr>
      <w:hyperlink w:anchor="_Toc29694" w:history="1">
        <w:r>
          <w:rPr>
            <w:rFonts w:ascii="仿宋" w:eastAsia="仿宋" w:hAnsi="仿宋" w:cs="仿宋" w:hint="eastAsia"/>
            <w:lang w:eastAsia="zh-CN"/>
          </w:rPr>
          <w:t>(二)、特种乳胶制品项目盈利能力分析</w:t>
        </w:r>
        <w:r>
          <w:tab/>
        </w:r>
        <w:r>
          <w:fldChar w:fldCharType="begin"/>
        </w:r>
        <w:r>
          <w:instrText xml:space="preserve"> PAGEREF _Toc29694 \h </w:instrText>
        </w:r>
        <w:r>
          <w:fldChar w:fldCharType="separate"/>
        </w:r>
        <w:r>
          <w:t>48</w:t>
        </w:r>
        <w:r>
          <w:fldChar w:fldCharType="end"/>
        </w:r>
      </w:hyperlink>
    </w:p>
    <w:p>
      <w:pPr>
        <w:pStyle w:val="TOC1"/>
        <w:tabs>
          <w:tab w:val="right" w:leader="dot" w:pos="8306"/>
        </w:tabs>
      </w:pPr>
      <w:hyperlink w:anchor="_Toc9716" w:history="1">
        <w:r>
          <w:rPr>
            <w:rFonts w:ascii="仿宋" w:eastAsia="仿宋" w:hAnsi="仿宋" w:cs="仿宋" w:hint="eastAsia"/>
            <w:lang w:eastAsia="zh-CN"/>
          </w:rPr>
          <w:t>十三、质量管理体系</w:t>
        </w:r>
        <w:r>
          <w:tab/>
        </w:r>
        <w:r>
          <w:fldChar w:fldCharType="begin"/>
        </w:r>
        <w:r>
          <w:instrText xml:space="preserve"> PAGEREF _Toc9716 \h </w:instrText>
        </w:r>
        <w:r>
          <w:fldChar w:fldCharType="separate"/>
        </w:r>
        <w:r>
          <w:t>49</w:t>
        </w:r>
        <w:r>
          <w:fldChar w:fldCharType="end"/>
        </w:r>
      </w:hyperlink>
    </w:p>
    <w:p>
      <w:pPr>
        <w:pStyle w:val="TOC2"/>
        <w:tabs>
          <w:tab w:val="right" w:leader="dot" w:pos="8306"/>
        </w:tabs>
      </w:pPr>
      <w:hyperlink w:anchor="_Toc21622" w:history="1">
        <w:r>
          <w:rPr>
            <w:rFonts w:ascii="仿宋" w:eastAsia="仿宋" w:hAnsi="仿宋" w:cs="仿宋" w:hint="eastAsia"/>
            <w:lang w:eastAsia="zh-CN"/>
          </w:rPr>
          <w:t>(一)、质量目标与方针</w:t>
        </w:r>
        <w:r>
          <w:tab/>
        </w:r>
        <w:r>
          <w:fldChar w:fldCharType="begin"/>
        </w:r>
        <w:r>
          <w:instrText xml:space="preserve"> PAGEREF _Toc21622 \h </w:instrText>
        </w:r>
        <w:r>
          <w:fldChar w:fldCharType="separate"/>
        </w:r>
        <w:r>
          <w:t>49</w:t>
        </w:r>
        <w:r>
          <w:fldChar w:fldCharType="end"/>
        </w:r>
      </w:hyperlink>
    </w:p>
    <w:p>
      <w:pPr>
        <w:pStyle w:val="TOC2"/>
        <w:tabs>
          <w:tab w:val="right" w:leader="dot" w:pos="8306"/>
        </w:tabs>
      </w:pPr>
      <w:hyperlink w:anchor="_Toc29104" w:history="1">
        <w:r>
          <w:rPr>
            <w:rFonts w:ascii="仿宋" w:eastAsia="仿宋" w:hAnsi="仿宋" w:cs="仿宋" w:hint="eastAsia"/>
            <w:lang w:eastAsia="zh-CN"/>
          </w:rPr>
          <w:t>(二)、质量管理责任</w:t>
        </w:r>
        <w:r>
          <w:tab/>
        </w:r>
        <w:r>
          <w:fldChar w:fldCharType="begin"/>
        </w:r>
        <w:r>
          <w:instrText xml:space="preserve"> PAGEREF _Toc29104 \h </w:instrText>
        </w:r>
        <w:r>
          <w:fldChar w:fldCharType="separate"/>
        </w:r>
        <w:r>
          <w:t>50</w:t>
        </w:r>
        <w:r>
          <w:fldChar w:fldCharType="end"/>
        </w:r>
      </w:hyperlink>
    </w:p>
    <w:p>
      <w:pPr>
        <w:pStyle w:val="TOC2"/>
        <w:tabs>
          <w:tab w:val="right" w:leader="dot" w:pos="8306"/>
        </w:tabs>
      </w:pPr>
      <w:hyperlink w:anchor="_Toc32238" w:history="1">
        <w:r>
          <w:rPr>
            <w:rFonts w:ascii="仿宋" w:eastAsia="仿宋" w:hAnsi="仿宋" w:cs="仿宋" w:hint="eastAsia"/>
            <w:lang w:eastAsia="zh-CN"/>
          </w:rPr>
          <w:t>(三)、质量管理体系文件</w:t>
        </w:r>
        <w:r>
          <w:tab/>
        </w:r>
        <w:r>
          <w:fldChar w:fldCharType="begin"/>
        </w:r>
        <w:r>
          <w:instrText xml:space="preserve"> PAGEREF _Toc32238 \h </w:instrText>
        </w:r>
        <w:r>
          <w:fldChar w:fldCharType="separate"/>
        </w:r>
        <w:r>
          <w:t>51</w:t>
        </w:r>
        <w:r>
          <w:fldChar w:fldCharType="end"/>
        </w:r>
      </w:hyperlink>
    </w:p>
    <w:p>
      <w:pPr>
        <w:pStyle w:val="TOC2"/>
        <w:tabs>
          <w:tab w:val="right" w:leader="dot" w:pos="8306"/>
        </w:tabs>
      </w:pPr>
      <w:hyperlink w:anchor="_Toc21219" w:history="1">
        <w:r>
          <w:rPr>
            <w:rFonts w:ascii="仿宋" w:eastAsia="仿宋" w:hAnsi="仿宋" w:cs="仿宋" w:hint="eastAsia"/>
            <w:lang w:eastAsia="zh-CN"/>
          </w:rPr>
          <w:t>(四)、质量培训与教育</w:t>
        </w:r>
        <w:r>
          <w:tab/>
        </w:r>
        <w:r>
          <w:fldChar w:fldCharType="begin"/>
        </w:r>
        <w:r>
          <w:instrText xml:space="preserve"> PAGEREF _Toc21219 \h </w:instrText>
        </w:r>
        <w:r>
          <w:fldChar w:fldCharType="separate"/>
        </w:r>
        <w:r>
          <w:t>53</w:t>
        </w:r>
        <w:r>
          <w:fldChar w:fldCharType="end"/>
        </w:r>
      </w:hyperlink>
    </w:p>
    <w:p>
      <w:pPr>
        <w:pStyle w:val="TOC2"/>
        <w:tabs>
          <w:tab w:val="right" w:leader="dot" w:pos="8306"/>
        </w:tabs>
      </w:pPr>
      <w:hyperlink w:anchor="_Toc13988" w:history="1">
        <w:r>
          <w:rPr>
            <w:rFonts w:ascii="仿宋" w:eastAsia="仿宋" w:hAnsi="仿宋" w:cs="仿宋" w:hint="eastAsia"/>
            <w:lang w:eastAsia="zh-CN"/>
          </w:rPr>
          <w:t>(五)、质量审核与评价</w:t>
        </w:r>
        <w:r>
          <w:tab/>
        </w:r>
        <w:r>
          <w:fldChar w:fldCharType="begin"/>
        </w:r>
        <w:r>
          <w:instrText xml:space="preserve"> PAGEREF _Toc13988 \h </w:instrText>
        </w:r>
        <w:r>
          <w:fldChar w:fldCharType="separate"/>
        </w:r>
        <w:r>
          <w:t>55</w:t>
        </w:r>
        <w:r>
          <w:fldChar w:fldCharType="end"/>
        </w:r>
      </w:hyperlink>
    </w:p>
    <w:p>
      <w:pPr>
        <w:pStyle w:val="TOC2"/>
        <w:tabs>
          <w:tab w:val="right" w:leader="dot" w:pos="8306"/>
        </w:tabs>
      </w:pPr>
      <w:hyperlink w:anchor="_Toc13426" w:history="1">
        <w:r>
          <w:rPr>
            <w:rFonts w:ascii="仿宋" w:eastAsia="仿宋" w:hAnsi="仿宋" w:cs="仿宋" w:hint="eastAsia"/>
            <w:lang w:eastAsia="zh-CN"/>
          </w:rPr>
          <w:t>(六)、不符合与纠正措施</w:t>
        </w:r>
        <w:r>
          <w:tab/>
        </w:r>
        <w:r>
          <w:fldChar w:fldCharType="begin"/>
        </w:r>
        <w:r>
          <w:instrText xml:space="preserve"> PAGEREF _Toc13426 \h </w:instrText>
        </w:r>
        <w:r>
          <w:fldChar w:fldCharType="separate"/>
        </w:r>
        <w:r>
          <w:t>56</w:t>
        </w:r>
        <w:r>
          <w:fldChar w:fldCharType="end"/>
        </w:r>
      </w:hyperlink>
    </w:p>
    <w:p>
      <w:pPr>
        <w:pStyle w:val="TOC1"/>
        <w:tabs>
          <w:tab w:val="right" w:leader="dot" w:pos="8306"/>
        </w:tabs>
      </w:pPr>
      <w:hyperlink w:anchor="_Toc3331" w:history="1">
        <w:r>
          <w:rPr>
            <w:rFonts w:ascii="仿宋" w:eastAsia="仿宋" w:hAnsi="仿宋" w:cs="仿宋" w:hint="eastAsia"/>
            <w:lang w:eastAsia="zh-CN"/>
          </w:rPr>
          <w:t>十四、特种乳胶制品项目工程方案分析</w:t>
        </w:r>
        <w:r>
          <w:tab/>
        </w:r>
        <w:r>
          <w:fldChar w:fldCharType="begin"/>
        </w:r>
        <w:r>
          <w:instrText xml:space="preserve"> PAGEREF _Toc3331 \h </w:instrText>
        </w:r>
        <w:r>
          <w:fldChar w:fldCharType="separate"/>
        </w:r>
        <w:r>
          <w:t>57</w:t>
        </w:r>
        <w:r>
          <w:fldChar w:fldCharType="end"/>
        </w:r>
      </w:hyperlink>
    </w:p>
    <w:p>
      <w:pPr>
        <w:pStyle w:val="TOC2"/>
        <w:tabs>
          <w:tab w:val="right" w:leader="dot" w:pos="8306"/>
        </w:tabs>
      </w:pPr>
      <w:hyperlink w:anchor="_Toc26063" w:history="1">
        <w:r>
          <w:rPr>
            <w:rFonts w:ascii="仿宋" w:eastAsia="仿宋" w:hAnsi="仿宋" w:cs="仿宋" w:hint="eastAsia"/>
            <w:lang w:eastAsia="zh-CN"/>
          </w:rPr>
          <w:t>(一)、建筑工程设计原则</w:t>
        </w:r>
        <w:r>
          <w:tab/>
        </w:r>
        <w:r>
          <w:fldChar w:fldCharType="begin"/>
        </w:r>
        <w:r>
          <w:instrText xml:space="preserve"> PAGEREF _Toc26063 \h </w:instrText>
        </w:r>
        <w:r>
          <w:fldChar w:fldCharType="separate"/>
        </w:r>
        <w:r>
          <w:t>57</w:t>
        </w:r>
        <w:r>
          <w:fldChar w:fldCharType="end"/>
        </w:r>
      </w:hyperlink>
    </w:p>
    <w:p>
      <w:pPr>
        <w:pStyle w:val="TOC2"/>
        <w:tabs>
          <w:tab w:val="right" w:leader="dot" w:pos="8306"/>
        </w:tabs>
      </w:pPr>
      <w:hyperlink w:anchor="_Toc27298" w:history="1">
        <w:r>
          <w:rPr>
            <w:rFonts w:ascii="仿宋" w:eastAsia="仿宋" w:hAnsi="仿宋" w:cs="仿宋" w:hint="eastAsia"/>
            <w:lang w:eastAsia="zh-CN"/>
          </w:rPr>
          <w:t>(二)、土建工程建设指标</w:t>
        </w:r>
        <w:r>
          <w:tab/>
        </w:r>
        <w:r>
          <w:fldChar w:fldCharType="begin"/>
        </w:r>
        <w:r>
          <w:instrText xml:space="preserve"> PAGEREF _Toc27298 \h </w:instrText>
        </w:r>
        <w:r>
          <w:fldChar w:fldCharType="separate"/>
        </w:r>
        <w:r>
          <w:t>60</w:t>
        </w:r>
        <w:r>
          <w:fldChar w:fldCharType="end"/>
        </w:r>
      </w:hyperlink>
    </w:p>
    <w:p>
      <w:pPr>
        <w:pStyle w:val="TOC1"/>
        <w:tabs>
          <w:tab w:val="right" w:leader="dot" w:pos="8306"/>
        </w:tabs>
      </w:pPr>
      <w:hyperlink w:anchor="_Toc19061" w:history="1">
        <w:r>
          <w:rPr>
            <w:rFonts w:ascii="仿宋" w:eastAsia="仿宋" w:hAnsi="仿宋" w:cs="仿宋" w:hint="eastAsia"/>
            <w:lang w:eastAsia="zh-CN"/>
          </w:rPr>
          <w:t>十五、供应链管理</w:t>
        </w:r>
        <w:r>
          <w:tab/>
        </w:r>
        <w:r>
          <w:fldChar w:fldCharType="begin"/>
        </w:r>
        <w:r>
          <w:instrText xml:space="preserve"> PAGEREF _Toc19061 \h </w:instrText>
        </w:r>
        <w:r>
          <w:fldChar w:fldCharType="separate"/>
        </w:r>
        <w:r>
          <w:t>62</w:t>
        </w:r>
        <w:r>
          <w:fldChar w:fldCharType="end"/>
        </w:r>
      </w:hyperlink>
    </w:p>
    <w:p>
      <w:pPr>
        <w:pStyle w:val="TOC2"/>
        <w:tabs>
          <w:tab w:val="right" w:leader="dot" w:pos="8306"/>
        </w:tabs>
      </w:pPr>
      <w:hyperlink w:anchor="_Toc19526" w:history="1">
        <w:r>
          <w:rPr>
            <w:rFonts w:ascii="仿宋" w:eastAsia="仿宋" w:hAnsi="仿宋" w:cs="仿宋" w:hint="eastAsia"/>
            <w:lang w:eastAsia="zh-CN"/>
          </w:rPr>
          <w:t>(一)、供应链战略规划</w:t>
        </w:r>
        <w:r>
          <w:tab/>
        </w:r>
        <w:r>
          <w:fldChar w:fldCharType="begin"/>
        </w:r>
        <w:r>
          <w:instrText xml:space="preserve"> PAGEREF _Toc19526 \h </w:instrText>
        </w:r>
        <w:r>
          <w:fldChar w:fldCharType="separate"/>
        </w:r>
        <w:r>
          <w:t>62</w:t>
        </w:r>
        <w:r>
          <w:fldChar w:fldCharType="end"/>
        </w:r>
      </w:hyperlink>
    </w:p>
    <w:p>
      <w:pPr>
        <w:pStyle w:val="TOC2"/>
        <w:tabs>
          <w:tab w:val="right" w:leader="dot" w:pos="8306"/>
        </w:tabs>
      </w:pPr>
      <w:hyperlink w:anchor="_Toc24169" w:history="1">
        <w:r>
          <w:rPr>
            <w:rFonts w:ascii="仿宋" w:eastAsia="仿宋" w:hAnsi="仿宋" w:cs="仿宋" w:hint="eastAsia"/>
            <w:lang w:eastAsia="zh-CN"/>
          </w:rPr>
          <w:t>(二)、供应商选择与合作</w:t>
        </w:r>
        <w:r>
          <w:tab/>
        </w:r>
        <w:r>
          <w:fldChar w:fldCharType="begin"/>
        </w:r>
        <w:r>
          <w:instrText xml:space="preserve"> PAGEREF _Toc24169 \h </w:instrText>
        </w:r>
        <w:r>
          <w:fldChar w:fldCharType="separate"/>
        </w:r>
        <w:r>
          <w:t>63</w:t>
        </w:r>
        <w:r>
          <w:fldChar w:fldCharType="end"/>
        </w:r>
      </w:hyperlink>
    </w:p>
    <w:p>
      <w:pPr>
        <w:pStyle w:val="TOC2"/>
        <w:tabs>
          <w:tab w:val="right" w:leader="dot" w:pos="8306"/>
        </w:tabs>
      </w:pPr>
      <w:hyperlink w:anchor="_Toc12011" w:history="1">
        <w:r>
          <w:rPr>
            <w:rFonts w:ascii="仿宋" w:eastAsia="仿宋" w:hAnsi="仿宋" w:cs="仿宋" w:hint="eastAsia"/>
            <w:lang w:eastAsia="zh-CN"/>
          </w:rPr>
          <w:t>(三)、物流与库存管理</w:t>
        </w:r>
        <w:r>
          <w:tab/>
        </w:r>
        <w:r>
          <w:fldChar w:fldCharType="begin"/>
        </w:r>
        <w:r>
          <w:instrText xml:space="preserve"> PAGEREF _Toc12011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41"/>
      <w:r>
        <w:rPr>
          <w:rFonts w:ascii="仿宋" w:eastAsia="仿宋" w:hAnsi="仿宋" w:cs="仿宋" w:hint="eastAsia"/>
          <w:sz w:val="28"/>
          <w:lang w:eastAsia="zh-CN"/>
        </w:rPr>
        <w:t>一、特种乳胶制品项目文档管理</w:t>
      </w:r>
      <w:bookmarkEnd w:id="2"/>
    </w:p>
    <w:p>
      <w:pPr>
        <w:pStyle w:val="Heading2"/>
        <w:rPr>
          <w:rFonts w:ascii="仿宋" w:eastAsia="仿宋" w:hAnsi="仿宋" w:cs="仿宋" w:hint="eastAsia"/>
          <w:lang w:eastAsia="zh-CN"/>
        </w:rPr>
      </w:pPr>
      <w:bookmarkStart w:id="3" w:name="_Toc229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特种乳胶制品项目高度重视文档的质量和准确性，以支持特种乳胶制品项目的各项活动和决策。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文档的编制始于特种乳胶制品项目计划的初期，我们制定了详细的文档编制计划，明确了每个文档的内容、格式和编写责任人。在特种乳胶制品项目启动阶段，我们首先编制了特种乳胶制品项目章程，明确定义了特种乳胶制品项目的目标、范围、风险等关键要素。随后，特种乳胶制品项目团队根据计划陆续编制了需求文档、设计文档、测试文档等各类文档，确保特种乳胶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乳胶制品项目管理中的重要环节，旨在确保特种乳胶制品项目文档符合质量标准和特种乳胶制品项目需求。在特种乳胶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乳胶制品项目相关利益方和专业领域的专家对文档进行独立审查。这有助于获取更全面、客观的反馈，确保特种乳胶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特种乳胶制品项目在文档编制与审查方面建立了严格的管理机制，通过规范的流程和多维度的审查，确保特种乳胶制品项目文档的质量、准确性和可靠性，为特种乳胶制品项目的顺利推进提供了有力支持。</w:t>
      </w:r>
    </w:p>
    <w:p>
      <w:pPr>
        <w:pStyle w:val="Heading2"/>
        <w:ind w:firstLine="560" w:firstLineChars="200"/>
        <w:rPr>
          <w:rFonts w:ascii="仿宋" w:eastAsia="仿宋" w:hAnsi="仿宋" w:cs="仿宋" w:hint="eastAsia"/>
          <w:sz w:val="28"/>
          <w:lang w:eastAsia="zh-CN"/>
        </w:rPr>
      </w:pPr>
      <w:bookmarkStart w:id="4" w:name="_Toc286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在特种乳胶制品项目中，我们致力于优化文档发布与分发过程，以确保信息的高效传递和团队间协作的顺畅进行。以下是我们采取的关键优化策略：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我们通过多渠道发布文档，包括电子邮件、特种乳胶制品项目管理平台、内部网站等，以满足不同团队成员的偏好和需求。多渠道发布确保了信息的全面覆盖。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我们采用了精细的权限控制，确保只有授权人员可以访问敏感信息。这种安全措施保护了特种乳胶制品项目文档的机密性，防止了未经授权的信息泄露。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1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乳胶制品项目生命周期中一个至关重要的环节，直接关系到特种乳胶制品项目信息的长期保存和历史记录的完整性。在特种乳胶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09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31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的技术管理特点体现在其创新导向。通过引入最先进的技术趋势和解决方案，特种乳胶制品项目致力于提升科技含量、提高质量和效率水平。这意味着我们将采用最新的工具和方法，确保特种乳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乳胶制品项目技术管理的显著特征。通过整合不同领域的技术资源，我们实现了跨学科的协同工作。这有助于优化技术架构，提高整体效能。此外，整合性策略还促进了不同技术团队之间的紧密沟通和高效合作，确保特种乳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乳胶制品项目所采用的技术。通过不断优化技术方案，特种乳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乳胶制品项目团队将在特种乳胶制品项目初期识别可能的技术风险，并采取相应的预防和应对措施。通过建立健全的风险评估机制，特种乳胶制品项目能够在实施过程中及时发现并解决潜在的技术问题，保障特种乳胶制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特种乳胶制品项目中，技术将成为特种乳胶制品项目成功的有力支持。这一深度剖析揭示了技术管理在特种乳胶制品项目实施中的关键作用，为特种乳胶制品项目的技术基础奠定了坚实的基础。</w:t>
      </w:r>
    </w:p>
    <w:p>
      <w:pPr>
        <w:pStyle w:val="Heading2"/>
        <w:ind w:firstLine="560" w:firstLineChars="200"/>
        <w:rPr>
          <w:rFonts w:ascii="仿宋" w:eastAsia="仿宋" w:hAnsi="仿宋" w:cs="仿宋" w:hint="eastAsia"/>
          <w:sz w:val="28"/>
          <w:lang w:eastAsia="zh-CN"/>
        </w:rPr>
      </w:pPr>
      <w:bookmarkStart w:id="8" w:name="_Toc27598"/>
      <w:r>
        <w:rPr>
          <w:rFonts w:ascii="仿宋" w:eastAsia="仿宋" w:hAnsi="仿宋" w:cs="仿宋" w:hint="eastAsia"/>
          <w:sz w:val="28"/>
          <w:lang w:eastAsia="zh-CN"/>
        </w:rPr>
        <w:t>(二)、特种乳胶制品项目工艺技术设计方案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乳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乳胶制品项目将严格按照相关行业规范要求进行组织。通过有效控制产品质量，特种乳胶制品项目将致力于为顾客提供优质的特种乳胶制品项目产品和良好的服务。这体现了特种乳胶制品项目对于生产活动合规性和质量标准的高度重视，为特种乳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乳胶制品项目注重生态效益和清洁生产原则。特种乳胶制品项目建设将紧密结合地方特色经济发展，与社会经济发展规划和区域环境保护规划方案相协调一致。通过与当地区域自然生态系统的结合，特种乳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乳胶制品项目产品具有多样化的客户需求和个性化的特点。因此，特种乳胶制品项目产品规格品种多样，且单批生产数量较小。为满足这一特点，特种乳胶制品项目承办单位将建设先进的柔性制造生产线。通过广泛应用柔性制造技术，特种乳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乳胶制品项目采用的技术具有较高的技术含量和自动化水平，处于国内先进水平。这一技术选用不仅体现了对生产效率、质量和环境友好性的高标准要求，同时为特种乳胶制品项目的可持续发展奠定了坚实的基础。</w:t>
      </w:r>
    </w:p>
    <w:p>
      <w:pPr>
        <w:pStyle w:val="Heading2"/>
        <w:ind w:firstLine="560" w:firstLineChars="200"/>
        <w:rPr>
          <w:rFonts w:ascii="仿宋" w:eastAsia="仿宋" w:hAnsi="仿宋" w:cs="仿宋" w:hint="eastAsia"/>
          <w:sz w:val="28"/>
          <w:lang w:eastAsia="zh-CN"/>
        </w:rPr>
      </w:pPr>
      <w:bookmarkStart w:id="9" w:name="_Toc738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为确保特种乳胶制品项目的高效生产和技术实施，我们制定了一套精心设计的设备选型方案，以满足特种乳胶制品项目生产、质量和环保的要求。该方案的主要特点如下：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乳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针对特种乳胶制品项目产品的多样性和小批量生产的特点，我们将建设柔性制造生产线。通过在设备选型中考虑柔性制造技术，可以灵活应对不同产品规格和生产需求，实现生产线的高度灵活性和适应性。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724"/>
      <w:r>
        <w:rPr>
          <w:rFonts w:ascii="仿宋" w:eastAsia="仿宋" w:hAnsi="仿宋" w:cs="仿宋" w:hint="eastAsia"/>
          <w:sz w:val="28"/>
          <w:lang w:eastAsia="zh-CN"/>
        </w:rPr>
        <w:t>三、特种乳胶制品项目绩效评估</w:t>
      </w:r>
      <w:bookmarkEnd w:id="10"/>
    </w:p>
    <w:p>
      <w:pPr>
        <w:pStyle w:val="Heading2"/>
        <w:rPr>
          <w:rFonts w:ascii="仿宋" w:eastAsia="仿宋" w:hAnsi="仿宋" w:cs="仿宋" w:hint="eastAsia"/>
          <w:lang w:eastAsia="zh-CN"/>
        </w:rPr>
      </w:pPr>
      <w:bookmarkStart w:id="11" w:name="_Toc1585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乳胶制品项目中，我们设计了一套全面的绩效评估指标，以确保特种乳胶制品项目的可控和成功交付。这些指标跨足特种乳胶制品项目目标、成本、进度和质量等多个维度，为我们提供了全面洞察特种乳胶制品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目标达成率是我们关注的首要指标。我们设定了明确的目标，并通过定期监测和评估，迅速发现并应对潜在的目标偏差。这为特种乳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成本绩效是另一个核心关注点。通过实际成本与预算成本的对比分析，我们深入了解成本差异的原因，及时调整资源分配，保持特种乳胶制品项目在经济效益方面的合理水平。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进度作为关键的绩效指标之一，得到了精心的关注。我们制定了详细的特种乳胶制品项目进度计划，并设立了进度符合度指标，确保实际进度与计划进度保持一致。这使我们能够快速发现和解决潜在的进度问题，保持特种乳胶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乳胶制品项目绩效的不可或缺的一环。我们引入了一系列的质量标准和客户满意度指标，以确保特种乳胶制品项目交付的成果在质量上达到或超越预期水平。通过持续监测这些指标，我们努力提升特种乳胶制品项目整体质量水平，为特种乳胶制品项目的成功交付提供有力保障。通过这些科学且全面的绩效评估，我们能够更好地引导特种乳胶制品项目的持续改进，确保特种乳胶制品项目目标的顺利达成。</w:t>
      </w:r>
    </w:p>
    <w:p>
      <w:pPr>
        <w:pStyle w:val="Heading2"/>
        <w:ind w:firstLine="560" w:firstLineChars="200"/>
        <w:rPr>
          <w:rFonts w:ascii="仿宋" w:eastAsia="仿宋" w:hAnsi="仿宋" w:cs="仿宋" w:hint="eastAsia"/>
          <w:sz w:val="28"/>
          <w:lang w:eastAsia="zh-CN"/>
        </w:rPr>
      </w:pPr>
      <w:bookmarkStart w:id="12" w:name="_Toc1243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绩效评估是特种乳胶制品项目中的关键环节，为确保特种乳胶制品项目达到预期目标，我们采用了多层次、多维度的绩效评估方法。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乳胶制品项目的战略目标对齐，确保每个决策和行动都与特种乳胶制品项目整体目标保持一致。团队会定期召开战略对齐会议，审视当前工作与特种乳胶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乳胶制品项目进度、质量、成本和风险等方面。这些指标通过数据收集和分析，为特种乳胶制品项目管理团队提供了客观的评估依据。例如，我们通过特种乳胶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绩效评估不仅仅停留在特种乳胶制品项目内部，还考虑了特种乳胶制品项目对外部环境的影响。我们定期进行干系人满意度调查，以了解各利益相关方对特种乳胶制品项目的期望和满意度，并及时做出调整。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这种多层次、多角度的绩效评估方法，使得我们能够全面了解特种乳胶制品项目的运行状态，及时做出调整，确保特种乳胶制品项目在不断变化的环境中保持稳健前行。</w:t>
      </w:r>
    </w:p>
    <w:p>
      <w:pPr>
        <w:pStyle w:val="Heading2"/>
        <w:ind w:firstLine="560" w:firstLineChars="200"/>
        <w:rPr>
          <w:rFonts w:ascii="仿宋" w:eastAsia="仿宋" w:hAnsi="仿宋" w:cs="仿宋" w:hint="eastAsia"/>
          <w:sz w:val="28"/>
          <w:lang w:eastAsia="zh-CN"/>
        </w:rPr>
      </w:pPr>
      <w:bookmarkStart w:id="13" w:name="_Toc2734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为了确保特种乳胶制品项目的有效管理和不断优化，我们采用了精心设计的绩效评估周期。这个周期旨在实现灵活、实时和全面的评估，以适应特种乳胶制品项目执行中的各种挑战。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乳胶制品项目的不同需求，分为短期、中期和长期。短期评估关注每个迭代或工作周期，以及时发现和解决当前任务中的问题。中期评估涵盖几个迭代，深入了解整体特种乳胶制品项目的趋势和性能。长期评估则着眼于整个特种乳胶制品项目阶段，确保特种乳胶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乳胶制品项目管理工具和协作平台，团队成员能够随时更新和分享特种乳胶制品项目数据。这种实时性的反馈机制使我们能够及时察觉潜在问题，快速调整，保持特种乳胶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乳胶制品项目的决策制定密不可分。每个周期的特种乳胶制品项目回顾会议成为集体总结经验、识别问题深层次原因并找到创新解决方案的平台。这种定期的反思与调整机制使特种乳胶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5632"/>
      <w:r>
        <w:rPr>
          <w:rFonts w:ascii="仿宋" w:eastAsia="仿宋" w:hAnsi="仿宋" w:cs="仿宋" w:hint="eastAsia"/>
          <w:sz w:val="28"/>
          <w:lang w:eastAsia="zh-CN"/>
        </w:rPr>
        <w:t>四、特种乳胶制品项目建设单位说明</w:t>
      </w:r>
      <w:bookmarkEnd w:id="14"/>
    </w:p>
    <w:p>
      <w:pPr>
        <w:pStyle w:val="Heading2"/>
        <w:rPr>
          <w:rFonts w:ascii="仿宋" w:eastAsia="仿宋" w:hAnsi="仿宋" w:cs="仿宋" w:hint="eastAsia"/>
          <w:lang w:eastAsia="zh-CN"/>
        </w:rPr>
      </w:pPr>
      <w:bookmarkStart w:id="15" w:name="_Toc23829"/>
      <w:r>
        <w:rPr>
          <w:rFonts w:ascii="仿宋" w:eastAsia="仿宋" w:hAnsi="仿宋" w:cs="仿宋" w:hint="eastAsia"/>
          <w:lang w:eastAsia="zh-CN"/>
        </w:rPr>
        <w:t>(一)、特种乳胶制品项目承办单位基本情况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19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乳胶制品项目承办单位的XXXX，我们着眼于实现可持续的经济效益。通过技术创新和解决方案的提供，公司预计在特种乳胶制品项目执行期间将获得可观的收入增长。这一收入来源主要包括特种乳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同时，我们注重成本控制和效率提升，以确保特种乳胶制品项目的可持续盈利。透过精细的管理和资源优化，公司期望实现特种乳胶制品项目利润最大化。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乳胶制品项目实施进行全面的投资评估，包括特种乳胶制品项目启动阶段的资金投入和后续运营成本。通过对特种乳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乳胶制品项目实施过程中具备足够的资金流动性，公司将进行详尽的现金流分析。这包括资金需求的合理预测、特种乳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899"/>
      <w:r>
        <w:rPr>
          <w:rFonts w:ascii="仿宋" w:eastAsia="仿宋" w:hAnsi="仿宋" w:cs="仿宋" w:hint="eastAsia"/>
          <w:sz w:val="28"/>
          <w:lang w:eastAsia="zh-CN"/>
        </w:rPr>
        <w:t>五、特种乳胶制品项目概论</w:t>
      </w:r>
      <w:bookmarkEnd w:id="17"/>
    </w:p>
    <w:p>
      <w:pPr>
        <w:pStyle w:val="Heading2"/>
        <w:rPr>
          <w:rFonts w:ascii="仿宋" w:eastAsia="仿宋" w:hAnsi="仿宋" w:cs="仿宋" w:hint="eastAsia"/>
          <w:lang w:eastAsia="zh-CN"/>
        </w:rPr>
      </w:pPr>
      <w:bookmarkStart w:id="18" w:name="_Toc17998"/>
      <w:r>
        <w:rPr>
          <w:rFonts w:ascii="仿宋" w:eastAsia="仿宋" w:hAnsi="仿宋" w:cs="仿宋" w:hint="eastAsia"/>
          <w:lang w:eastAsia="zh-CN"/>
        </w:rPr>
        <w:t>(一)、特种乳胶制品项目概况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的起源追溯至对市场的深入洞察。市场的不断演变与变革为特种乳胶制品项目提供了难得的机遇。当前市场存在的需求缺口和变革的大环境共同构成了特种乳胶制品项目的背景。这个特种乳胶制品项目旨在充分利用市场机遇，填补行业中尚未满足的需求，为客户提供全新的解决方案。市场的变革和需求的增长使得这个特种乳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特种乳胶制品项目名称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正式命名为特种乳胶制品。这个名称不仅仅是一个标识，更代表了特种乳胶制品项目的核心理念和愿景。它蕴含着特种乳胶制品项目所要解决问题的关键字，具有强烈的表达和辨识度，为特种乳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特种乳胶制品项目目标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的核心目标是提供一种全新、高效的解决方案，满足客户日益增长的需求。特种乳胶制品项目追求的不仅仅是满足市场需求，更是在市场中获得卓越的竞争优势。通过不断提升产品或服务的质量和创新水平，特种乳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特种乳胶制品项目范围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全面涵盖了产品研发、制造、市场推广和售后服务，确保从产品设计到最终用户体验的全方位关注。这一全面的特种乳胶制品项目范围是为了确保特种乳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特种乳胶制品项目时间表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特种乳胶制品项目计划在未来18个月内完成，包括研发、测试、市场试点和正式推出等不同阶段。这个时间表的合理设计是为了确保特种乳胶制品项目各个阶段的顺利推进，以便按时交付高质量的成果。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特种乳胶制品项目预算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乳胶制品项目总预算估算为XX百万美元，主要分配在研发、市场推广、人员培训和运营等方面。这一充足的预算为特种乳胶制品项目提供了充足的资源，确保特种乳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特种乳胶制品项目风险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https://d.book118.com/725104314130011041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特种乳胶制品项目规划设计方案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7202B"/>
    <w:rsid w:val="7B572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043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2024-01-10T21:08:00Z</dcterms:created>
  <dcterms:modified xsi:type="dcterms:W3CDTF">2024-01-10T21:08:52Z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4FBFF146867C40179730486103CEFD7C_11</vt:lpwstr>
  </property>
  <property fmtid="{D5CDD505-2E9C-101B-9397-08002B2CF9AE}" pid="3" name="KSOProductBuildVer">
    <vt:lpwstr>2052-12.1.0.16120</vt:lpwstr>
  </property>
</Properties>
</file>