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MABS项目建设方案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10" w:history="1">
        <w:r>
          <w:rPr>
            <w:rFonts w:ascii="仿宋" w:eastAsia="仿宋" w:hAnsi="仿宋" w:cs="仿宋" w:hint="eastAsia"/>
            <w:lang w:eastAsia="zh-CN"/>
          </w:rPr>
          <w:t>前言</w:t>
        </w:r>
        <w:r>
          <w:tab/>
        </w:r>
        <w:r>
          <w:fldChar w:fldCharType="begin"/>
        </w:r>
        <w:r>
          <w:instrText xml:space="preserve"> PAGEREF _Toc15710 \h </w:instrText>
        </w:r>
        <w:r>
          <w:fldChar w:fldCharType="separate"/>
        </w:r>
        <w:r>
          <w:t>3</w:t>
        </w:r>
        <w:r>
          <w:fldChar w:fldCharType="end"/>
        </w:r>
      </w:hyperlink>
    </w:p>
    <w:p>
      <w:pPr>
        <w:pStyle w:val="TOC1"/>
        <w:tabs>
          <w:tab w:val="right" w:leader="dot" w:pos="8306"/>
        </w:tabs>
      </w:pPr>
      <w:hyperlink w:anchor="_Toc3279" w:history="1">
        <w:r>
          <w:rPr>
            <w:rFonts w:ascii="仿宋" w:eastAsia="仿宋" w:hAnsi="仿宋" w:cs="仿宋" w:hint="eastAsia"/>
            <w:lang w:eastAsia="zh-CN"/>
          </w:rPr>
          <w:t>一、背景、必要性分析</w:t>
        </w:r>
        <w:r>
          <w:tab/>
        </w:r>
        <w:r>
          <w:fldChar w:fldCharType="begin"/>
        </w:r>
        <w:r>
          <w:instrText xml:space="preserve"> PAGEREF _Toc3279 \h </w:instrText>
        </w:r>
        <w:r>
          <w:fldChar w:fldCharType="separate"/>
        </w:r>
        <w:r>
          <w:t>3</w:t>
        </w:r>
        <w:r>
          <w:fldChar w:fldCharType="end"/>
        </w:r>
      </w:hyperlink>
    </w:p>
    <w:p>
      <w:pPr>
        <w:pStyle w:val="TOC2"/>
        <w:tabs>
          <w:tab w:val="right" w:leader="dot" w:pos="8306"/>
        </w:tabs>
      </w:pPr>
      <w:hyperlink w:anchor="_Toc15502" w:history="1">
        <w:r>
          <w:rPr>
            <w:rFonts w:ascii="仿宋" w:eastAsia="仿宋" w:hAnsi="仿宋" w:cs="仿宋" w:hint="eastAsia"/>
            <w:lang w:eastAsia="zh-CN"/>
          </w:rPr>
          <w:t>(一)、项目建设背景</w:t>
        </w:r>
        <w:r>
          <w:tab/>
        </w:r>
        <w:r>
          <w:fldChar w:fldCharType="begin"/>
        </w:r>
        <w:r>
          <w:instrText xml:space="preserve"> PAGEREF _Toc15502 \h </w:instrText>
        </w:r>
        <w:r>
          <w:fldChar w:fldCharType="separate"/>
        </w:r>
        <w:r>
          <w:t>3</w:t>
        </w:r>
        <w:r>
          <w:fldChar w:fldCharType="end"/>
        </w:r>
      </w:hyperlink>
    </w:p>
    <w:p>
      <w:pPr>
        <w:pStyle w:val="TOC2"/>
        <w:tabs>
          <w:tab w:val="right" w:leader="dot" w:pos="8306"/>
        </w:tabs>
      </w:pPr>
      <w:hyperlink w:anchor="_Toc12942" w:history="1">
        <w:r>
          <w:rPr>
            <w:rFonts w:ascii="仿宋" w:eastAsia="仿宋" w:hAnsi="仿宋" w:cs="仿宋" w:hint="eastAsia"/>
            <w:lang w:eastAsia="zh-CN"/>
          </w:rPr>
          <w:t>(二)、必要性分析</w:t>
        </w:r>
        <w:r>
          <w:tab/>
        </w:r>
        <w:r>
          <w:fldChar w:fldCharType="begin"/>
        </w:r>
        <w:r>
          <w:instrText xml:space="preserve"> PAGEREF _Toc12942 \h </w:instrText>
        </w:r>
        <w:r>
          <w:fldChar w:fldCharType="separate"/>
        </w:r>
        <w:r>
          <w:t>4</w:t>
        </w:r>
        <w:r>
          <w:fldChar w:fldCharType="end"/>
        </w:r>
      </w:hyperlink>
    </w:p>
    <w:p>
      <w:pPr>
        <w:pStyle w:val="TOC2"/>
        <w:tabs>
          <w:tab w:val="right" w:leader="dot" w:pos="8306"/>
        </w:tabs>
      </w:pPr>
      <w:hyperlink w:anchor="_Toc25224" w:history="1">
        <w:r>
          <w:rPr>
            <w:rFonts w:ascii="仿宋" w:eastAsia="仿宋" w:hAnsi="仿宋" w:cs="仿宋" w:hint="eastAsia"/>
            <w:lang w:eastAsia="zh-CN"/>
          </w:rPr>
          <w:t>(三)、项目建设有利条件</w:t>
        </w:r>
        <w:r>
          <w:tab/>
        </w:r>
        <w:r>
          <w:fldChar w:fldCharType="begin"/>
        </w:r>
        <w:r>
          <w:instrText xml:space="preserve"> PAGEREF _Toc25224 \h </w:instrText>
        </w:r>
        <w:r>
          <w:fldChar w:fldCharType="separate"/>
        </w:r>
        <w:r>
          <w:t>5</w:t>
        </w:r>
        <w:r>
          <w:fldChar w:fldCharType="end"/>
        </w:r>
      </w:hyperlink>
    </w:p>
    <w:p>
      <w:pPr>
        <w:pStyle w:val="TOC1"/>
        <w:tabs>
          <w:tab w:val="right" w:leader="dot" w:pos="8306"/>
        </w:tabs>
      </w:pPr>
      <w:hyperlink w:anchor="_Toc30619" w:history="1">
        <w:r>
          <w:rPr>
            <w:rFonts w:ascii="仿宋" w:eastAsia="仿宋" w:hAnsi="仿宋" w:cs="仿宋" w:hint="eastAsia"/>
            <w:lang w:eastAsia="zh-CN"/>
          </w:rPr>
          <w:t>二、经济影响分析</w:t>
        </w:r>
        <w:r>
          <w:tab/>
        </w:r>
        <w:r>
          <w:fldChar w:fldCharType="begin"/>
        </w:r>
        <w:r>
          <w:instrText xml:space="preserve"> PAGEREF _Toc30619 \h </w:instrText>
        </w:r>
        <w:r>
          <w:fldChar w:fldCharType="separate"/>
        </w:r>
        <w:r>
          <w:t>7</w:t>
        </w:r>
        <w:r>
          <w:fldChar w:fldCharType="end"/>
        </w:r>
      </w:hyperlink>
    </w:p>
    <w:p>
      <w:pPr>
        <w:pStyle w:val="TOC2"/>
        <w:tabs>
          <w:tab w:val="right" w:leader="dot" w:pos="8306"/>
        </w:tabs>
      </w:pPr>
      <w:hyperlink w:anchor="_Toc30860" w:history="1">
        <w:r>
          <w:rPr>
            <w:rFonts w:ascii="仿宋" w:eastAsia="仿宋" w:hAnsi="仿宋" w:cs="仿宋" w:hint="eastAsia"/>
            <w:lang w:eastAsia="zh-CN"/>
          </w:rPr>
          <w:t>(一)、经济费用效益或费用效果分析</w:t>
        </w:r>
        <w:r>
          <w:tab/>
        </w:r>
        <w:r>
          <w:fldChar w:fldCharType="begin"/>
        </w:r>
        <w:r>
          <w:instrText xml:space="preserve"> PAGEREF _Toc30860 \h </w:instrText>
        </w:r>
        <w:r>
          <w:fldChar w:fldCharType="separate"/>
        </w:r>
        <w:r>
          <w:t>7</w:t>
        </w:r>
        <w:r>
          <w:fldChar w:fldCharType="end"/>
        </w:r>
      </w:hyperlink>
    </w:p>
    <w:p>
      <w:pPr>
        <w:pStyle w:val="TOC2"/>
        <w:tabs>
          <w:tab w:val="right" w:leader="dot" w:pos="8306"/>
        </w:tabs>
      </w:pPr>
      <w:hyperlink w:anchor="_Toc26539" w:history="1">
        <w:r>
          <w:rPr>
            <w:rFonts w:ascii="仿宋" w:eastAsia="仿宋" w:hAnsi="仿宋" w:cs="仿宋" w:hint="eastAsia"/>
            <w:lang w:eastAsia="zh-CN"/>
          </w:rPr>
          <w:t>(二)、行业影响分析</w:t>
        </w:r>
        <w:r>
          <w:tab/>
        </w:r>
        <w:r>
          <w:fldChar w:fldCharType="begin"/>
        </w:r>
        <w:r>
          <w:instrText xml:space="preserve"> PAGEREF _Toc26539 \h </w:instrText>
        </w:r>
        <w:r>
          <w:fldChar w:fldCharType="separate"/>
        </w:r>
        <w:r>
          <w:t>9</w:t>
        </w:r>
        <w:r>
          <w:fldChar w:fldCharType="end"/>
        </w:r>
      </w:hyperlink>
    </w:p>
    <w:p>
      <w:pPr>
        <w:pStyle w:val="TOC2"/>
        <w:tabs>
          <w:tab w:val="right" w:leader="dot" w:pos="8306"/>
        </w:tabs>
      </w:pPr>
      <w:hyperlink w:anchor="_Toc27943" w:history="1">
        <w:r>
          <w:rPr>
            <w:rFonts w:ascii="仿宋" w:eastAsia="仿宋" w:hAnsi="仿宋" w:cs="仿宋" w:hint="eastAsia"/>
            <w:lang w:eastAsia="zh-CN"/>
          </w:rPr>
          <w:t>(三)、区域经济影响分析</w:t>
        </w:r>
        <w:r>
          <w:tab/>
        </w:r>
        <w:r>
          <w:fldChar w:fldCharType="begin"/>
        </w:r>
        <w:r>
          <w:instrText xml:space="preserve"> PAGEREF _Toc27943 \h </w:instrText>
        </w:r>
        <w:r>
          <w:fldChar w:fldCharType="separate"/>
        </w:r>
        <w:r>
          <w:t>11</w:t>
        </w:r>
        <w:r>
          <w:fldChar w:fldCharType="end"/>
        </w:r>
      </w:hyperlink>
    </w:p>
    <w:p>
      <w:pPr>
        <w:pStyle w:val="TOC2"/>
        <w:tabs>
          <w:tab w:val="right" w:leader="dot" w:pos="8306"/>
        </w:tabs>
      </w:pPr>
      <w:hyperlink w:anchor="_Toc10778" w:history="1">
        <w:r>
          <w:rPr>
            <w:rFonts w:ascii="仿宋" w:eastAsia="仿宋" w:hAnsi="仿宋" w:cs="仿宋" w:hint="eastAsia"/>
            <w:lang w:eastAsia="zh-CN"/>
          </w:rPr>
          <w:t>(四)、宏观经济影响分析</w:t>
        </w:r>
        <w:r>
          <w:tab/>
        </w:r>
        <w:r>
          <w:fldChar w:fldCharType="begin"/>
        </w:r>
        <w:r>
          <w:instrText xml:space="preserve"> PAGEREF _Toc10778 \h </w:instrText>
        </w:r>
        <w:r>
          <w:fldChar w:fldCharType="separate"/>
        </w:r>
        <w:r>
          <w:t>12</w:t>
        </w:r>
        <w:r>
          <w:fldChar w:fldCharType="end"/>
        </w:r>
      </w:hyperlink>
    </w:p>
    <w:p>
      <w:pPr>
        <w:pStyle w:val="TOC1"/>
        <w:tabs>
          <w:tab w:val="right" w:leader="dot" w:pos="8306"/>
        </w:tabs>
      </w:pPr>
      <w:hyperlink w:anchor="_Toc31040" w:history="1">
        <w:r>
          <w:rPr>
            <w:rFonts w:ascii="仿宋" w:eastAsia="仿宋" w:hAnsi="仿宋" w:cs="仿宋" w:hint="eastAsia"/>
            <w:lang w:eastAsia="zh-CN"/>
          </w:rPr>
          <w:t>三、资源开发及综合利用分析</w:t>
        </w:r>
        <w:r>
          <w:tab/>
        </w:r>
        <w:r>
          <w:fldChar w:fldCharType="begin"/>
        </w:r>
        <w:r>
          <w:instrText xml:space="preserve"> PAGEREF _Toc31040 \h </w:instrText>
        </w:r>
        <w:r>
          <w:fldChar w:fldCharType="separate"/>
        </w:r>
        <w:r>
          <w:t>13</w:t>
        </w:r>
        <w:r>
          <w:fldChar w:fldCharType="end"/>
        </w:r>
      </w:hyperlink>
    </w:p>
    <w:p>
      <w:pPr>
        <w:pStyle w:val="TOC2"/>
        <w:tabs>
          <w:tab w:val="right" w:leader="dot" w:pos="8306"/>
        </w:tabs>
      </w:pPr>
      <w:hyperlink w:anchor="_Toc28482" w:history="1">
        <w:r>
          <w:rPr>
            <w:rFonts w:ascii="仿宋" w:eastAsia="仿宋" w:hAnsi="仿宋" w:cs="仿宋" w:hint="eastAsia"/>
            <w:lang w:eastAsia="zh-CN"/>
          </w:rPr>
          <w:t>(一)、资源开发方案</w:t>
        </w:r>
        <w:r>
          <w:tab/>
        </w:r>
        <w:r>
          <w:fldChar w:fldCharType="begin"/>
        </w:r>
        <w:r>
          <w:instrText xml:space="preserve"> PAGEREF _Toc28482 \h </w:instrText>
        </w:r>
        <w:r>
          <w:fldChar w:fldCharType="separate"/>
        </w:r>
        <w:r>
          <w:t>13</w:t>
        </w:r>
        <w:r>
          <w:fldChar w:fldCharType="end"/>
        </w:r>
      </w:hyperlink>
    </w:p>
    <w:p>
      <w:pPr>
        <w:pStyle w:val="TOC2"/>
        <w:tabs>
          <w:tab w:val="right" w:leader="dot" w:pos="8306"/>
        </w:tabs>
      </w:pPr>
      <w:hyperlink w:anchor="_Toc17039" w:history="1">
        <w:r>
          <w:rPr>
            <w:rFonts w:ascii="仿宋" w:eastAsia="仿宋" w:hAnsi="仿宋" w:cs="仿宋" w:hint="eastAsia"/>
            <w:lang w:eastAsia="zh-CN"/>
          </w:rPr>
          <w:t>(二)、资源利用方案</w:t>
        </w:r>
        <w:r>
          <w:tab/>
        </w:r>
        <w:r>
          <w:fldChar w:fldCharType="begin"/>
        </w:r>
        <w:r>
          <w:instrText xml:space="preserve"> PAGEREF _Toc17039 \h </w:instrText>
        </w:r>
        <w:r>
          <w:fldChar w:fldCharType="separate"/>
        </w:r>
        <w:r>
          <w:t>14</w:t>
        </w:r>
        <w:r>
          <w:fldChar w:fldCharType="end"/>
        </w:r>
      </w:hyperlink>
    </w:p>
    <w:p>
      <w:pPr>
        <w:pStyle w:val="TOC2"/>
        <w:tabs>
          <w:tab w:val="right" w:leader="dot" w:pos="8306"/>
        </w:tabs>
      </w:pPr>
      <w:hyperlink w:anchor="_Toc18844" w:history="1">
        <w:r>
          <w:rPr>
            <w:rFonts w:ascii="仿宋" w:eastAsia="仿宋" w:hAnsi="仿宋" w:cs="仿宋" w:hint="eastAsia"/>
            <w:lang w:eastAsia="zh-CN"/>
          </w:rPr>
          <w:t>(三)、资源节约措施</w:t>
        </w:r>
        <w:r>
          <w:tab/>
        </w:r>
        <w:r>
          <w:fldChar w:fldCharType="begin"/>
        </w:r>
        <w:r>
          <w:instrText xml:space="preserve"> PAGEREF _Toc18844 \h </w:instrText>
        </w:r>
        <w:r>
          <w:fldChar w:fldCharType="separate"/>
        </w:r>
        <w:r>
          <w:t>16</w:t>
        </w:r>
        <w:r>
          <w:fldChar w:fldCharType="end"/>
        </w:r>
      </w:hyperlink>
    </w:p>
    <w:p>
      <w:pPr>
        <w:pStyle w:val="TOC1"/>
        <w:tabs>
          <w:tab w:val="right" w:leader="dot" w:pos="8306"/>
        </w:tabs>
      </w:pPr>
      <w:hyperlink w:anchor="_Toc3782" w:history="1">
        <w:r>
          <w:rPr>
            <w:rFonts w:ascii="仿宋" w:eastAsia="仿宋" w:hAnsi="仿宋" w:cs="仿宋" w:hint="eastAsia"/>
            <w:lang w:eastAsia="zh-CN"/>
          </w:rPr>
          <w:t>四、发展规划、产业政策和行业准入分析</w:t>
        </w:r>
        <w:r>
          <w:tab/>
        </w:r>
        <w:r>
          <w:fldChar w:fldCharType="begin"/>
        </w:r>
        <w:r>
          <w:instrText xml:space="preserve"> PAGEREF _Toc3782 \h </w:instrText>
        </w:r>
        <w:r>
          <w:fldChar w:fldCharType="separate"/>
        </w:r>
        <w:r>
          <w:t>17</w:t>
        </w:r>
        <w:r>
          <w:fldChar w:fldCharType="end"/>
        </w:r>
      </w:hyperlink>
    </w:p>
    <w:p>
      <w:pPr>
        <w:pStyle w:val="TOC2"/>
        <w:tabs>
          <w:tab w:val="right" w:leader="dot" w:pos="8306"/>
        </w:tabs>
      </w:pPr>
      <w:hyperlink w:anchor="_Toc22728" w:history="1">
        <w:r>
          <w:rPr>
            <w:rFonts w:ascii="仿宋" w:eastAsia="仿宋" w:hAnsi="仿宋" w:cs="仿宋" w:hint="eastAsia"/>
            <w:lang w:eastAsia="zh-CN"/>
          </w:rPr>
          <w:t>(一)、发展规划分析</w:t>
        </w:r>
        <w:r>
          <w:tab/>
        </w:r>
        <w:r>
          <w:fldChar w:fldCharType="begin"/>
        </w:r>
        <w:r>
          <w:instrText xml:space="preserve"> PAGEREF _Toc22728 \h </w:instrText>
        </w:r>
        <w:r>
          <w:fldChar w:fldCharType="separate"/>
        </w:r>
        <w:r>
          <w:t>17</w:t>
        </w:r>
        <w:r>
          <w:fldChar w:fldCharType="end"/>
        </w:r>
      </w:hyperlink>
    </w:p>
    <w:p>
      <w:pPr>
        <w:pStyle w:val="TOC2"/>
        <w:tabs>
          <w:tab w:val="right" w:leader="dot" w:pos="8306"/>
        </w:tabs>
      </w:pPr>
      <w:hyperlink w:anchor="_Toc29933" w:history="1">
        <w:r>
          <w:rPr>
            <w:rFonts w:ascii="仿宋" w:eastAsia="仿宋" w:hAnsi="仿宋" w:cs="仿宋" w:hint="eastAsia"/>
            <w:lang w:eastAsia="zh-CN"/>
          </w:rPr>
          <w:t>(二)、产业政策分析</w:t>
        </w:r>
        <w:r>
          <w:tab/>
        </w:r>
        <w:r>
          <w:fldChar w:fldCharType="begin"/>
        </w:r>
        <w:r>
          <w:instrText xml:space="preserve"> PAGEREF _Toc29933 \h </w:instrText>
        </w:r>
        <w:r>
          <w:fldChar w:fldCharType="separate"/>
        </w:r>
        <w:r>
          <w:t>18</w:t>
        </w:r>
        <w:r>
          <w:fldChar w:fldCharType="end"/>
        </w:r>
      </w:hyperlink>
    </w:p>
    <w:p>
      <w:pPr>
        <w:pStyle w:val="TOC2"/>
        <w:tabs>
          <w:tab w:val="right" w:leader="dot" w:pos="8306"/>
        </w:tabs>
      </w:pPr>
      <w:hyperlink w:anchor="_Toc7663" w:history="1">
        <w:r>
          <w:rPr>
            <w:rFonts w:ascii="仿宋" w:eastAsia="仿宋" w:hAnsi="仿宋" w:cs="仿宋" w:hint="eastAsia"/>
            <w:lang w:eastAsia="zh-CN"/>
          </w:rPr>
          <w:t>(三)、行业准入分析</w:t>
        </w:r>
        <w:r>
          <w:tab/>
        </w:r>
        <w:r>
          <w:fldChar w:fldCharType="begin"/>
        </w:r>
        <w:r>
          <w:instrText xml:space="preserve"> PAGEREF _Toc7663 \h </w:instrText>
        </w:r>
        <w:r>
          <w:fldChar w:fldCharType="separate"/>
        </w:r>
        <w:r>
          <w:t>20</w:t>
        </w:r>
        <w:r>
          <w:fldChar w:fldCharType="end"/>
        </w:r>
      </w:hyperlink>
    </w:p>
    <w:p>
      <w:pPr>
        <w:pStyle w:val="TOC1"/>
        <w:tabs>
          <w:tab w:val="right" w:leader="dot" w:pos="8306"/>
        </w:tabs>
      </w:pPr>
      <w:hyperlink w:anchor="_Toc9926" w:history="1">
        <w:r>
          <w:rPr>
            <w:rFonts w:ascii="仿宋" w:eastAsia="仿宋" w:hAnsi="仿宋" w:cs="仿宋" w:hint="eastAsia"/>
            <w:lang w:eastAsia="zh-CN"/>
          </w:rPr>
          <w:t>五、社会影响分析</w:t>
        </w:r>
        <w:r>
          <w:tab/>
        </w:r>
        <w:r>
          <w:fldChar w:fldCharType="begin"/>
        </w:r>
        <w:r>
          <w:instrText xml:space="preserve"> PAGEREF _Toc9926 \h </w:instrText>
        </w:r>
        <w:r>
          <w:fldChar w:fldCharType="separate"/>
        </w:r>
        <w:r>
          <w:t>21</w:t>
        </w:r>
        <w:r>
          <w:fldChar w:fldCharType="end"/>
        </w:r>
      </w:hyperlink>
    </w:p>
    <w:p>
      <w:pPr>
        <w:pStyle w:val="TOC2"/>
        <w:tabs>
          <w:tab w:val="right" w:leader="dot" w:pos="8306"/>
        </w:tabs>
      </w:pPr>
      <w:hyperlink w:anchor="_Toc19485" w:history="1">
        <w:r>
          <w:rPr>
            <w:rFonts w:ascii="仿宋" w:eastAsia="仿宋" w:hAnsi="仿宋" w:cs="仿宋" w:hint="eastAsia"/>
            <w:lang w:eastAsia="zh-CN"/>
          </w:rPr>
          <w:t>(一)、社会影响效果分析</w:t>
        </w:r>
        <w:r>
          <w:tab/>
        </w:r>
        <w:r>
          <w:fldChar w:fldCharType="begin"/>
        </w:r>
        <w:r>
          <w:instrText xml:space="preserve"> PAGEREF _Toc19485 \h </w:instrText>
        </w:r>
        <w:r>
          <w:fldChar w:fldCharType="separate"/>
        </w:r>
        <w:r>
          <w:t>21</w:t>
        </w:r>
        <w:r>
          <w:fldChar w:fldCharType="end"/>
        </w:r>
      </w:hyperlink>
    </w:p>
    <w:p>
      <w:pPr>
        <w:pStyle w:val="TOC2"/>
        <w:tabs>
          <w:tab w:val="right" w:leader="dot" w:pos="8306"/>
        </w:tabs>
      </w:pPr>
      <w:hyperlink w:anchor="_Toc31286" w:history="1">
        <w:r>
          <w:rPr>
            <w:rFonts w:ascii="仿宋" w:eastAsia="仿宋" w:hAnsi="仿宋" w:cs="仿宋" w:hint="eastAsia"/>
            <w:lang w:eastAsia="zh-CN"/>
          </w:rPr>
          <w:t>(二)、社会适应性分析</w:t>
        </w:r>
        <w:r>
          <w:tab/>
        </w:r>
        <w:r>
          <w:fldChar w:fldCharType="begin"/>
        </w:r>
        <w:r>
          <w:instrText xml:space="preserve"> PAGEREF _Toc31286 \h </w:instrText>
        </w:r>
        <w:r>
          <w:fldChar w:fldCharType="separate"/>
        </w:r>
        <w:r>
          <w:t>24</w:t>
        </w:r>
        <w:r>
          <w:fldChar w:fldCharType="end"/>
        </w:r>
      </w:hyperlink>
    </w:p>
    <w:p>
      <w:pPr>
        <w:pStyle w:val="TOC2"/>
        <w:tabs>
          <w:tab w:val="right" w:leader="dot" w:pos="8306"/>
        </w:tabs>
      </w:pPr>
      <w:hyperlink w:anchor="_Toc15491" w:history="1">
        <w:r>
          <w:rPr>
            <w:rFonts w:ascii="仿宋" w:eastAsia="仿宋" w:hAnsi="仿宋" w:cs="仿宋" w:hint="eastAsia"/>
            <w:lang w:eastAsia="zh-CN"/>
          </w:rPr>
          <w:t>(三)、社会风险及对策分析</w:t>
        </w:r>
        <w:r>
          <w:tab/>
        </w:r>
        <w:r>
          <w:fldChar w:fldCharType="begin"/>
        </w:r>
        <w:r>
          <w:instrText xml:space="preserve"> PAGEREF _Toc15491 \h </w:instrText>
        </w:r>
        <w:r>
          <w:fldChar w:fldCharType="separate"/>
        </w:r>
        <w:r>
          <w:t>25</w:t>
        </w:r>
        <w:r>
          <w:fldChar w:fldCharType="end"/>
        </w:r>
      </w:hyperlink>
    </w:p>
    <w:p>
      <w:pPr>
        <w:pStyle w:val="TOC1"/>
        <w:tabs>
          <w:tab w:val="right" w:leader="dot" w:pos="8306"/>
        </w:tabs>
      </w:pPr>
      <w:hyperlink w:anchor="_Toc23297" w:history="1">
        <w:r>
          <w:rPr>
            <w:rFonts w:ascii="仿宋" w:eastAsia="仿宋" w:hAnsi="仿宋" w:cs="仿宋" w:hint="eastAsia"/>
            <w:lang w:eastAsia="zh-CN"/>
          </w:rPr>
          <w:t>六、环境和生态影响分析</w:t>
        </w:r>
        <w:r>
          <w:tab/>
        </w:r>
        <w:r>
          <w:fldChar w:fldCharType="begin"/>
        </w:r>
        <w:r>
          <w:instrText xml:space="preserve"> PAGEREF _Toc23297 \h </w:instrText>
        </w:r>
        <w:r>
          <w:fldChar w:fldCharType="separate"/>
        </w:r>
        <w:r>
          <w:t>29</w:t>
        </w:r>
        <w:r>
          <w:fldChar w:fldCharType="end"/>
        </w:r>
      </w:hyperlink>
    </w:p>
    <w:p>
      <w:pPr>
        <w:pStyle w:val="TOC2"/>
        <w:tabs>
          <w:tab w:val="right" w:leader="dot" w:pos="8306"/>
        </w:tabs>
      </w:pPr>
      <w:hyperlink w:anchor="_Toc11720" w:history="1">
        <w:r>
          <w:rPr>
            <w:rFonts w:ascii="仿宋" w:eastAsia="仿宋" w:hAnsi="仿宋" w:cs="仿宋" w:hint="eastAsia"/>
            <w:lang w:eastAsia="zh-CN"/>
          </w:rPr>
          <w:t>(一)、环境和生态现状</w:t>
        </w:r>
        <w:r>
          <w:tab/>
        </w:r>
        <w:r>
          <w:fldChar w:fldCharType="begin"/>
        </w:r>
        <w:r>
          <w:instrText xml:space="preserve"> PAGEREF _Toc11720 \h </w:instrText>
        </w:r>
        <w:r>
          <w:fldChar w:fldCharType="separate"/>
        </w:r>
        <w:r>
          <w:t>29</w:t>
        </w:r>
        <w:r>
          <w:fldChar w:fldCharType="end"/>
        </w:r>
      </w:hyperlink>
    </w:p>
    <w:p>
      <w:pPr>
        <w:pStyle w:val="TOC2"/>
        <w:tabs>
          <w:tab w:val="right" w:leader="dot" w:pos="8306"/>
        </w:tabs>
      </w:pPr>
      <w:hyperlink w:anchor="_Toc20317" w:history="1">
        <w:r>
          <w:rPr>
            <w:rFonts w:ascii="仿宋" w:eastAsia="仿宋" w:hAnsi="仿宋" w:cs="仿宋" w:hint="eastAsia"/>
            <w:lang w:eastAsia="zh-CN"/>
          </w:rPr>
          <w:t>(二)、生态环境影响分析</w:t>
        </w:r>
        <w:r>
          <w:tab/>
        </w:r>
        <w:r>
          <w:fldChar w:fldCharType="begin"/>
        </w:r>
        <w:r>
          <w:instrText xml:space="preserve"> PAGEREF _Toc20317 \h </w:instrText>
        </w:r>
        <w:r>
          <w:fldChar w:fldCharType="separate"/>
        </w:r>
        <w:r>
          <w:t>30</w:t>
        </w:r>
        <w:r>
          <w:fldChar w:fldCharType="end"/>
        </w:r>
      </w:hyperlink>
    </w:p>
    <w:p>
      <w:pPr>
        <w:pStyle w:val="TOC2"/>
        <w:tabs>
          <w:tab w:val="right" w:leader="dot" w:pos="8306"/>
        </w:tabs>
      </w:pPr>
      <w:hyperlink w:anchor="_Toc28364" w:history="1">
        <w:r>
          <w:rPr>
            <w:rFonts w:ascii="仿宋" w:eastAsia="仿宋" w:hAnsi="仿宋" w:cs="仿宋" w:hint="eastAsia"/>
            <w:lang w:eastAsia="zh-CN"/>
          </w:rPr>
          <w:t>(三)、生态环境保护措施</w:t>
        </w:r>
        <w:r>
          <w:tab/>
        </w:r>
        <w:r>
          <w:fldChar w:fldCharType="begin"/>
        </w:r>
        <w:r>
          <w:instrText xml:space="preserve"> PAGEREF _Toc28364 \h </w:instrText>
        </w:r>
        <w:r>
          <w:fldChar w:fldCharType="separate"/>
        </w:r>
        <w:r>
          <w:t>31</w:t>
        </w:r>
        <w:r>
          <w:fldChar w:fldCharType="end"/>
        </w:r>
      </w:hyperlink>
    </w:p>
    <w:p>
      <w:pPr>
        <w:pStyle w:val="TOC2"/>
        <w:tabs>
          <w:tab w:val="right" w:leader="dot" w:pos="8306"/>
        </w:tabs>
      </w:pPr>
      <w:hyperlink w:anchor="_Toc20009" w:history="1">
        <w:r>
          <w:rPr>
            <w:rFonts w:ascii="仿宋" w:eastAsia="仿宋" w:hAnsi="仿宋" w:cs="仿宋" w:hint="eastAsia"/>
            <w:lang w:eastAsia="zh-CN"/>
          </w:rPr>
          <w:t>(四)、地质灾害影响分析</w:t>
        </w:r>
        <w:r>
          <w:tab/>
        </w:r>
        <w:r>
          <w:fldChar w:fldCharType="begin"/>
        </w:r>
        <w:r>
          <w:instrText xml:space="preserve"> PAGEREF _Toc20009 \h </w:instrText>
        </w:r>
        <w:r>
          <w:fldChar w:fldCharType="separate"/>
        </w:r>
        <w:r>
          <w:t>33</w:t>
        </w:r>
        <w:r>
          <w:fldChar w:fldCharType="end"/>
        </w:r>
      </w:hyperlink>
    </w:p>
    <w:p>
      <w:pPr>
        <w:pStyle w:val="TOC2"/>
        <w:tabs>
          <w:tab w:val="right" w:leader="dot" w:pos="8306"/>
        </w:tabs>
      </w:pPr>
      <w:hyperlink w:anchor="_Toc22661" w:history="1">
        <w:r>
          <w:rPr>
            <w:rFonts w:ascii="仿宋" w:eastAsia="仿宋" w:hAnsi="仿宋" w:cs="仿宋" w:hint="eastAsia"/>
            <w:lang w:eastAsia="zh-CN"/>
          </w:rPr>
          <w:t>(五)、特殊环境影响</w:t>
        </w:r>
        <w:r>
          <w:tab/>
        </w:r>
        <w:r>
          <w:fldChar w:fldCharType="begin"/>
        </w:r>
        <w:r>
          <w:instrText xml:space="preserve"> PAGEREF _Toc22661 \h </w:instrText>
        </w:r>
        <w:r>
          <w:fldChar w:fldCharType="separate"/>
        </w:r>
        <w:r>
          <w:t>35</w:t>
        </w:r>
        <w:r>
          <w:fldChar w:fldCharType="end"/>
        </w:r>
      </w:hyperlink>
    </w:p>
    <w:p>
      <w:pPr>
        <w:pStyle w:val="TOC1"/>
        <w:tabs>
          <w:tab w:val="right" w:leader="dot" w:pos="8306"/>
        </w:tabs>
      </w:pPr>
      <w:hyperlink w:anchor="_Toc23497" w:history="1">
        <w:r>
          <w:rPr>
            <w:rFonts w:ascii="仿宋" w:eastAsia="仿宋" w:hAnsi="仿宋" w:cs="仿宋" w:hint="eastAsia"/>
            <w:lang w:eastAsia="zh-CN"/>
          </w:rPr>
          <w:t>七、环境保护与治理方案</w:t>
        </w:r>
        <w:r>
          <w:tab/>
        </w:r>
        <w:r>
          <w:fldChar w:fldCharType="begin"/>
        </w:r>
        <w:r>
          <w:instrText xml:space="preserve"> PAGEREF _Toc23497 \h </w:instrText>
        </w:r>
        <w:r>
          <w:fldChar w:fldCharType="separate"/>
        </w:r>
        <w:r>
          <w:t>36</w:t>
        </w:r>
        <w:r>
          <w:fldChar w:fldCharType="end"/>
        </w:r>
      </w:hyperlink>
    </w:p>
    <w:p>
      <w:pPr>
        <w:pStyle w:val="TOC2"/>
        <w:tabs>
          <w:tab w:val="right" w:leader="dot" w:pos="8306"/>
        </w:tabs>
      </w:pPr>
      <w:hyperlink w:anchor="_Toc22504" w:history="1">
        <w:r>
          <w:rPr>
            <w:rFonts w:ascii="仿宋" w:eastAsia="仿宋" w:hAnsi="仿宋" w:cs="仿宋" w:hint="eastAsia"/>
            <w:lang w:eastAsia="zh-CN"/>
          </w:rPr>
          <w:t>(一)、项目环境影响评估</w:t>
        </w:r>
        <w:r>
          <w:tab/>
        </w:r>
        <w:r>
          <w:fldChar w:fldCharType="begin"/>
        </w:r>
        <w:r>
          <w:instrText xml:space="preserve"> PAGEREF _Toc22504 \h </w:instrText>
        </w:r>
        <w:r>
          <w:fldChar w:fldCharType="separate"/>
        </w:r>
        <w:r>
          <w:t>36</w:t>
        </w:r>
        <w:r>
          <w:fldChar w:fldCharType="end"/>
        </w:r>
      </w:hyperlink>
    </w:p>
    <w:p>
      <w:pPr>
        <w:pStyle w:val="TOC2"/>
        <w:tabs>
          <w:tab w:val="right" w:leader="dot" w:pos="8306"/>
        </w:tabs>
      </w:pPr>
      <w:hyperlink w:anchor="_Toc19190" w:history="1">
        <w:r>
          <w:rPr>
            <w:rFonts w:ascii="仿宋" w:eastAsia="仿宋" w:hAnsi="仿宋" w:cs="仿宋" w:hint="eastAsia"/>
            <w:lang w:eastAsia="zh-CN"/>
          </w:rPr>
          <w:t>(二)、环境保护措施与治理方案</w:t>
        </w:r>
        <w:r>
          <w:tab/>
        </w:r>
        <w:r>
          <w:fldChar w:fldCharType="begin"/>
        </w:r>
        <w:r>
          <w:instrText xml:space="preserve"> PAGEREF _Toc19190 \h </w:instrText>
        </w:r>
        <w:r>
          <w:fldChar w:fldCharType="separate"/>
        </w:r>
        <w:r>
          <w:t>36</w:t>
        </w:r>
        <w:r>
          <w:fldChar w:fldCharType="end"/>
        </w:r>
      </w:hyperlink>
    </w:p>
    <w:p>
      <w:pPr>
        <w:pStyle w:val="TOC1"/>
        <w:tabs>
          <w:tab w:val="right" w:leader="dot" w:pos="8306"/>
        </w:tabs>
      </w:pPr>
      <w:hyperlink w:anchor="_Toc4093" w:history="1">
        <w:r>
          <w:rPr>
            <w:rFonts w:ascii="仿宋" w:eastAsia="仿宋" w:hAnsi="仿宋" w:cs="仿宋" w:hint="eastAsia"/>
            <w:lang w:eastAsia="zh-CN"/>
          </w:rPr>
          <w:t>八、客户关系管理与市场拓展</w:t>
        </w:r>
        <w:r>
          <w:tab/>
        </w:r>
        <w:r>
          <w:fldChar w:fldCharType="begin"/>
        </w:r>
        <w:r>
          <w:instrText xml:space="preserve"> PAGEREF _Toc4093 \h </w:instrText>
        </w:r>
        <w:r>
          <w:fldChar w:fldCharType="separate"/>
        </w:r>
        <w:r>
          <w:t>37</w:t>
        </w:r>
        <w:r>
          <w:fldChar w:fldCharType="end"/>
        </w:r>
      </w:hyperlink>
    </w:p>
    <w:p>
      <w:pPr>
        <w:pStyle w:val="TOC2"/>
        <w:tabs>
          <w:tab w:val="right" w:leader="dot" w:pos="8306"/>
        </w:tabs>
      </w:pPr>
      <w:hyperlink w:anchor="_Toc10502" w:history="1">
        <w:r>
          <w:rPr>
            <w:rFonts w:ascii="仿宋" w:eastAsia="仿宋" w:hAnsi="仿宋" w:cs="仿宋" w:hint="eastAsia"/>
            <w:lang w:eastAsia="zh-CN"/>
          </w:rPr>
          <w:t>(一)、客户关系管理策略</w:t>
        </w:r>
        <w:r>
          <w:tab/>
        </w:r>
        <w:r>
          <w:fldChar w:fldCharType="begin"/>
        </w:r>
        <w:r>
          <w:instrText xml:space="preserve"> PAGEREF _Toc10502 \h </w:instrText>
        </w:r>
        <w:r>
          <w:fldChar w:fldCharType="separate"/>
        </w:r>
        <w:r>
          <w:t>37</w:t>
        </w:r>
        <w:r>
          <w:fldChar w:fldCharType="end"/>
        </w:r>
      </w:hyperlink>
    </w:p>
    <w:p>
      <w:pPr>
        <w:pStyle w:val="TOC2"/>
        <w:tabs>
          <w:tab w:val="right" w:leader="dot" w:pos="8306"/>
        </w:tabs>
      </w:pPr>
      <w:hyperlink w:anchor="_Toc7554" w:history="1">
        <w:r>
          <w:rPr>
            <w:rFonts w:ascii="仿宋" w:eastAsia="仿宋" w:hAnsi="仿宋" w:cs="仿宋" w:hint="eastAsia"/>
            <w:lang w:eastAsia="zh-CN"/>
          </w:rPr>
          <w:t>(二)、市场拓展方案</w:t>
        </w:r>
        <w:r>
          <w:tab/>
        </w:r>
        <w:r>
          <w:fldChar w:fldCharType="begin"/>
        </w:r>
        <w:r>
          <w:instrText xml:space="preserve"> PAGEREF _Toc7554 \h </w:instrText>
        </w:r>
        <w:r>
          <w:fldChar w:fldCharType="separate"/>
        </w:r>
        <w:r>
          <w:t>38</w:t>
        </w:r>
        <w:r>
          <w:fldChar w:fldCharType="end"/>
        </w:r>
      </w:hyperlink>
    </w:p>
    <w:p>
      <w:pPr>
        <w:pStyle w:val="TOC1"/>
        <w:tabs>
          <w:tab w:val="right" w:leader="dot" w:pos="8306"/>
        </w:tabs>
      </w:pPr>
      <w:hyperlink w:anchor="_Toc22902" w:history="1">
        <w:r>
          <w:rPr>
            <w:rFonts w:ascii="仿宋" w:eastAsia="仿宋" w:hAnsi="仿宋" w:cs="仿宋" w:hint="eastAsia"/>
            <w:lang w:eastAsia="zh-CN"/>
          </w:rPr>
          <w:t>九、经济效益与社会效益优化</w:t>
        </w:r>
        <w:r>
          <w:tab/>
        </w:r>
        <w:r>
          <w:fldChar w:fldCharType="begin"/>
        </w:r>
        <w:r>
          <w:instrText xml:space="preserve"> PAGEREF _Toc22902 \h </w:instrText>
        </w:r>
        <w:r>
          <w:fldChar w:fldCharType="separate"/>
        </w:r>
        <w:r>
          <w:t>39</w:t>
        </w:r>
        <w:r>
          <w:fldChar w:fldCharType="end"/>
        </w:r>
      </w:hyperlink>
    </w:p>
    <w:p>
      <w:pPr>
        <w:pStyle w:val="TOC2"/>
        <w:tabs>
          <w:tab w:val="right" w:leader="dot" w:pos="8306"/>
        </w:tabs>
      </w:pPr>
      <w:hyperlink w:anchor="_Toc4308" w:history="1">
        <w:r>
          <w:rPr>
            <w:rFonts w:ascii="仿宋" w:eastAsia="仿宋" w:hAnsi="仿宋" w:cs="仿宋" w:hint="eastAsia"/>
            <w:lang w:eastAsia="zh-CN"/>
          </w:rPr>
          <w:t>(一)、经济效益提升策略</w:t>
        </w:r>
        <w:r>
          <w:tab/>
        </w:r>
        <w:r>
          <w:fldChar w:fldCharType="begin"/>
        </w:r>
        <w:r>
          <w:instrText xml:space="preserve"> PAGEREF _Toc4308 \h </w:instrText>
        </w:r>
        <w:r>
          <w:fldChar w:fldCharType="separate"/>
        </w:r>
        <w:r>
          <w:t>39</w:t>
        </w:r>
        <w:r>
          <w:fldChar w:fldCharType="end"/>
        </w:r>
      </w:hyperlink>
    </w:p>
    <w:p>
      <w:pPr>
        <w:pStyle w:val="TOC2"/>
        <w:tabs>
          <w:tab w:val="right" w:leader="dot" w:pos="8306"/>
        </w:tabs>
      </w:pPr>
      <w:hyperlink w:anchor="_Toc17083" w:history="1">
        <w:r>
          <w:rPr>
            <w:rFonts w:ascii="仿宋" w:eastAsia="仿宋" w:hAnsi="仿宋" w:cs="仿宋" w:hint="eastAsia"/>
            <w:lang w:eastAsia="zh-CN"/>
          </w:rPr>
          <w:t>(二)、社会效益增强方案</w:t>
        </w:r>
        <w:r>
          <w:tab/>
        </w:r>
        <w:r>
          <w:fldChar w:fldCharType="begin"/>
        </w:r>
        <w:r>
          <w:instrText xml:space="preserve"> PAGEREF _Toc17083 \h </w:instrText>
        </w:r>
        <w:r>
          <w:fldChar w:fldCharType="separate"/>
        </w:r>
        <w:r>
          <w:t>40</w:t>
        </w:r>
        <w:r>
          <w:fldChar w:fldCharType="end"/>
        </w:r>
      </w:hyperlink>
    </w:p>
    <w:p>
      <w:pPr>
        <w:pStyle w:val="TOC1"/>
        <w:tabs>
          <w:tab w:val="right" w:leader="dot" w:pos="8306"/>
        </w:tabs>
      </w:pPr>
      <w:hyperlink w:anchor="_Toc6134" w:history="1">
        <w:r>
          <w:rPr>
            <w:rFonts w:ascii="仿宋" w:eastAsia="仿宋" w:hAnsi="仿宋" w:cs="仿宋" w:hint="eastAsia"/>
            <w:lang w:eastAsia="zh-CN"/>
          </w:rPr>
          <w:t>十、环境保护与绿色发展</w:t>
        </w:r>
        <w:r>
          <w:tab/>
        </w:r>
        <w:r>
          <w:fldChar w:fldCharType="begin"/>
        </w:r>
        <w:r>
          <w:instrText xml:space="preserve"> PAGEREF _Toc6134 \h </w:instrText>
        </w:r>
        <w:r>
          <w:fldChar w:fldCharType="separate"/>
        </w:r>
        <w:r>
          <w:t>41</w:t>
        </w:r>
        <w:r>
          <w:fldChar w:fldCharType="end"/>
        </w:r>
      </w:hyperlink>
    </w:p>
    <w:p>
      <w:pPr>
        <w:pStyle w:val="TOC2"/>
        <w:tabs>
          <w:tab w:val="right" w:leader="dot" w:pos="8306"/>
        </w:tabs>
      </w:pPr>
      <w:hyperlink w:anchor="_Toc16037" w:history="1">
        <w:r>
          <w:rPr>
            <w:rFonts w:ascii="仿宋" w:eastAsia="仿宋" w:hAnsi="仿宋" w:cs="仿宋" w:hint="eastAsia"/>
            <w:lang w:eastAsia="zh-CN"/>
          </w:rPr>
          <w:t>(一)、环境保护措施</w:t>
        </w:r>
        <w:r>
          <w:tab/>
        </w:r>
        <w:r>
          <w:fldChar w:fldCharType="begin"/>
        </w:r>
        <w:r>
          <w:instrText xml:space="preserve"> PAGEREF _Toc16037 \h </w:instrText>
        </w:r>
        <w:r>
          <w:fldChar w:fldCharType="separate"/>
        </w:r>
        <w:r>
          <w:t>41</w:t>
        </w:r>
        <w:r>
          <w:fldChar w:fldCharType="end"/>
        </w:r>
      </w:hyperlink>
    </w:p>
    <w:p>
      <w:pPr>
        <w:pStyle w:val="TOC2"/>
        <w:tabs>
          <w:tab w:val="right" w:leader="dot" w:pos="8306"/>
        </w:tabs>
      </w:pPr>
      <w:hyperlink w:anchor="_Toc25064" w:history="1">
        <w:r>
          <w:rPr>
            <w:rFonts w:ascii="仿宋" w:eastAsia="仿宋" w:hAnsi="仿宋" w:cs="仿宋" w:hint="eastAsia"/>
            <w:lang w:eastAsia="zh-CN"/>
          </w:rPr>
          <w:t>(二)、绿色发展与可持续发展策略</w:t>
        </w:r>
        <w:r>
          <w:tab/>
        </w:r>
        <w:r>
          <w:fldChar w:fldCharType="begin"/>
        </w:r>
        <w:r>
          <w:instrText xml:space="preserve"> PAGEREF _Toc25064 \h </w:instrText>
        </w:r>
        <w:r>
          <w:fldChar w:fldCharType="separate"/>
        </w:r>
        <w:r>
          <w:t>43</w:t>
        </w:r>
        <w:r>
          <w:fldChar w:fldCharType="end"/>
        </w:r>
      </w:hyperlink>
    </w:p>
    <w:p>
      <w:pPr>
        <w:pStyle w:val="TOC1"/>
        <w:tabs>
          <w:tab w:val="right" w:leader="dot" w:pos="8306"/>
        </w:tabs>
      </w:pPr>
      <w:hyperlink w:anchor="_Toc21212" w:history="1">
        <w:r>
          <w:rPr>
            <w:rFonts w:ascii="仿宋" w:eastAsia="仿宋" w:hAnsi="仿宋" w:cs="仿宋" w:hint="eastAsia"/>
            <w:lang w:eastAsia="zh-CN"/>
          </w:rPr>
          <w:t>十一、项目进度计划</w:t>
        </w:r>
        <w:r>
          <w:tab/>
        </w:r>
        <w:r>
          <w:fldChar w:fldCharType="begin"/>
        </w:r>
        <w:r>
          <w:instrText xml:space="preserve"> PAGEREF _Toc21212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3" w:history="1">
        <w:r>
          <w:rPr>
            <w:rFonts w:ascii="仿宋" w:eastAsia="仿宋" w:hAnsi="仿宋" w:cs="仿宋" w:hint="eastAsia"/>
            <w:lang w:eastAsia="zh-CN"/>
          </w:rPr>
          <w:t>(一)、建设周期</w:t>
        </w:r>
        <w:r>
          <w:tab/>
        </w:r>
        <w:r>
          <w:fldChar w:fldCharType="begin"/>
        </w:r>
        <w:r>
          <w:instrText xml:space="preserve"> PAGEREF _Toc19893 \h </w:instrText>
        </w:r>
        <w:r>
          <w:fldChar w:fldCharType="separate"/>
        </w:r>
        <w:r>
          <w:t>44</w:t>
        </w:r>
        <w:r>
          <w:fldChar w:fldCharType="end"/>
        </w:r>
      </w:hyperlink>
    </w:p>
    <w:p>
      <w:pPr>
        <w:pStyle w:val="TOC2"/>
        <w:tabs>
          <w:tab w:val="right" w:leader="dot" w:pos="8306"/>
        </w:tabs>
      </w:pPr>
      <w:hyperlink w:anchor="_Toc6717" w:history="1">
        <w:r>
          <w:rPr>
            <w:rFonts w:ascii="仿宋" w:eastAsia="仿宋" w:hAnsi="仿宋" w:cs="仿宋" w:hint="eastAsia"/>
            <w:lang w:eastAsia="zh-CN"/>
          </w:rPr>
          <w:t>(二)、建设进度</w:t>
        </w:r>
        <w:r>
          <w:tab/>
        </w:r>
        <w:r>
          <w:fldChar w:fldCharType="begin"/>
        </w:r>
        <w:r>
          <w:instrText xml:space="preserve"> PAGEREF _Toc6717 \h </w:instrText>
        </w:r>
        <w:r>
          <w:fldChar w:fldCharType="separate"/>
        </w:r>
        <w:r>
          <w:t>44</w:t>
        </w:r>
        <w:r>
          <w:fldChar w:fldCharType="end"/>
        </w:r>
      </w:hyperlink>
    </w:p>
    <w:p>
      <w:pPr>
        <w:pStyle w:val="TOC2"/>
        <w:tabs>
          <w:tab w:val="right" w:leader="dot" w:pos="8306"/>
        </w:tabs>
      </w:pPr>
      <w:hyperlink w:anchor="_Toc19160" w:history="1">
        <w:r>
          <w:rPr>
            <w:rFonts w:ascii="仿宋" w:eastAsia="仿宋" w:hAnsi="仿宋" w:cs="仿宋" w:hint="eastAsia"/>
            <w:lang w:eastAsia="zh-CN"/>
          </w:rPr>
          <w:t>(三)、进度安排注意事项</w:t>
        </w:r>
        <w:r>
          <w:tab/>
        </w:r>
        <w:r>
          <w:fldChar w:fldCharType="begin"/>
        </w:r>
        <w:r>
          <w:instrText xml:space="preserve"> PAGEREF _Toc19160 \h </w:instrText>
        </w:r>
        <w:r>
          <w:fldChar w:fldCharType="separate"/>
        </w:r>
        <w:r>
          <w:t>46</w:t>
        </w:r>
        <w:r>
          <w:fldChar w:fldCharType="end"/>
        </w:r>
      </w:hyperlink>
    </w:p>
    <w:p>
      <w:pPr>
        <w:pStyle w:val="TOC2"/>
        <w:tabs>
          <w:tab w:val="right" w:leader="dot" w:pos="8306"/>
        </w:tabs>
      </w:pPr>
      <w:hyperlink w:anchor="_Toc20000" w:history="1">
        <w:r>
          <w:rPr>
            <w:rFonts w:ascii="仿宋" w:eastAsia="仿宋" w:hAnsi="仿宋" w:cs="仿宋" w:hint="eastAsia"/>
            <w:lang w:eastAsia="zh-CN"/>
          </w:rPr>
          <w:t>(四)、人力资源配置</w:t>
        </w:r>
        <w:r>
          <w:tab/>
        </w:r>
        <w:r>
          <w:fldChar w:fldCharType="begin"/>
        </w:r>
        <w:r>
          <w:instrText xml:space="preserve"> PAGEREF _Toc20000 \h </w:instrText>
        </w:r>
        <w:r>
          <w:fldChar w:fldCharType="separate"/>
        </w:r>
        <w:r>
          <w:t>47</w:t>
        </w:r>
        <w:r>
          <w:fldChar w:fldCharType="end"/>
        </w:r>
      </w:hyperlink>
    </w:p>
    <w:p>
      <w:pPr>
        <w:pStyle w:val="TOC2"/>
        <w:tabs>
          <w:tab w:val="right" w:leader="dot" w:pos="8306"/>
        </w:tabs>
      </w:pPr>
      <w:hyperlink w:anchor="_Toc15852" w:history="1">
        <w:r>
          <w:rPr>
            <w:rFonts w:ascii="仿宋" w:eastAsia="仿宋" w:hAnsi="仿宋" w:cs="仿宋" w:hint="eastAsia"/>
            <w:lang w:eastAsia="zh-CN"/>
          </w:rPr>
          <w:t>(五)、员工培训</w:t>
        </w:r>
        <w:r>
          <w:tab/>
        </w:r>
        <w:r>
          <w:fldChar w:fldCharType="begin"/>
        </w:r>
        <w:r>
          <w:instrText xml:space="preserve"> PAGEREF _Toc15852 \h </w:instrText>
        </w:r>
        <w:r>
          <w:fldChar w:fldCharType="separate"/>
        </w:r>
        <w:r>
          <w:t>49</w:t>
        </w:r>
        <w:r>
          <w:fldChar w:fldCharType="end"/>
        </w:r>
      </w:hyperlink>
    </w:p>
    <w:p>
      <w:pPr>
        <w:pStyle w:val="TOC2"/>
        <w:tabs>
          <w:tab w:val="right" w:leader="dot" w:pos="8306"/>
        </w:tabs>
      </w:pPr>
      <w:hyperlink w:anchor="_Toc5839" w:history="1">
        <w:r>
          <w:rPr>
            <w:rFonts w:ascii="仿宋" w:eastAsia="仿宋" w:hAnsi="仿宋" w:cs="仿宋" w:hint="eastAsia"/>
            <w:lang w:eastAsia="zh-CN"/>
          </w:rPr>
          <w:t>(六)、项目实施保障</w:t>
        </w:r>
        <w:r>
          <w:tab/>
        </w:r>
        <w:r>
          <w:fldChar w:fldCharType="begin"/>
        </w:r>
        <w:r>
          <w:instrText xml:space="preserve"> PAGEREF _Toc5839 \h </w:instrText>
        </w:r>
        <w:r>
          <w:fldChar w:fldCharType="separate"/>
        </w:r>
        <w:r>
          <w:t>50</w:t>
        </w:r>
        <w:r>
          <w:fldChar w:fldCharType="end"/>
        </w:r>
      </w:hyperlink>
    </w:p>
    <w:p>
      <w:pPr>
        <w:pStyle w:val="TOC2"/>
        <w:tabs>
          <w:tab w:val="right" w:leader="dot" w:pos="8306"/>
        </w:tabs>
      </w:pPr>
      <w:hyperlink w:anchor="_Toc5060" w:history="1">
        <w:r>
          <w:rPr>
            <w:rFonts w:ascii="仿宋" w:eastAsia="仿宋" w:hAnsi="仿宋" w:cs="仿宋" w:hint="eastAsia"/>
            <w:lang w:eastAsia="zh-CN"/>
          </w:rPr>
          <w:t>(七)、安全规范管理</w:t>
        </w:r>
        <w:r>
          <w:tab/>
        </w:r>
        <w:r>
          <w:fldChar w:fldCharType="begin"/>
        </w:r>
        <w:r>
          <w:instrText xml:space="preserve"> PAGEREF _Toc5060 \h </w:instrText>
        </w:r>
        <w:r>
          <w:fldChar w:fldCharType="separate"/>
        </w:r>
        <w:r>
          <w:t>51</w:t>
        </w:r>
        <w:r>
          <w:fldChar w:fldCharType="end"/>
        </w:r>
      </w:hyperlink>
    </w:p>
    <w:p>
      <w:pPr>
        <w:pStyle w:val="TOC1"/>
        <w:tabs>
          <w:tab w:val="right" w:leader="dot" w:pos="8306"/>
        </w:tabs>
      </w:pPr>
      <w:hyperlink w:anchor="_Toc17590" w:history="1">
        <w:r>
          <w:rPr>
            <w:rFonts w:ascii="仿宋" w:eastAsia="仿宋" w:hAnsi="仿宋" w:cs="仿宋" w:hint="eastAsia"/>
            <w:lang w:eastAsia="zh-CN"/>
          </w:rPr>
          <w:t>十二、土地利用与规划方案</w:t>
        </w:r>
        <w:r>
          <w:tab/>
        </w:r>
        <w:r>
          <w:fldChar w:fldCharType="begin"/>
        </w:r>
        <w:r>
          <w:instrText xml:space="preserve"> PAGEREF _Toc17590 \h </w:instrText>
        </w:r>
        <w:r>
          <w:fldChar w:fldCharType="separate"/>
        </w:r>
        <w:r>
          <w:t>52</w:t>
        </w:r>
        <w:r>
          <w:fldChar w:fldCharType="end"/>
        </w:r>
      </w:hyperlink>
    </w:p>
    <w:p>
      <w:pPr>
        <w:pStyle w:val="TOC2"/>
        <w:tabs>
          <w:tab w:val="right" w:leader="dot" w:pos="8306"/>
        </w:tabs>
      </w:pPr>
      <w:hyperlink w:anchor="_Toc15968" w:history="1">
        <w:r>
          <w:rPr>
            <w:rFonts w:ascii="仿宋" w:eastAsia="仿宋" w:hAnsi="仿宋" w:cs="仿宋" w:hint="eastAsia"/>
            <w:lang w:eastAsia="zh-CN"/>
          </w:rPr>
          <w:t>(一)、项目用地情况分析</w:t>
        </w:r>
        <w:r>
          <w:tab/>
        </w:r>
        <w:r>
          <w:fldChar w:fldCharType="begin"/>
        </w:r>
        <w:r>
          <w:instrText xml:space="preserve"> PAGEREF _Toc15968 \h </w:instrText>
        </w:r>
        <w:r>
          <w:fldChar w:fldCharType="separate"/>
        </w:r>
        <w:r>
          <w:t>52</w:t>
        </w:r>
        <w:r>
          <w:fldChar w:fldCharType="end"/>
        </w:r>
      </w:hyperlink>
    </w:p>
    <w:p>
      <w:pPr>
        <w:pStyle w:val="TOC2"/>
        <w:tabs>
          <w:tab w:val="right" w:leader="dot" w:pos="8306"/>
        </w:tabs>
      </w:pPr>
      <w:hyperlink w:anchor="_Toc24595" w:history="1">
        <w:r>
          <w:rPr>
            <w:rFonts w:ascii="仿宋" w:eastAsia="仿宋" w:hAnsi="仿宋" w:cs="仿宋" w:hint="eastAsia"/>
            <w:lang w:eastAsia="zh-CN"/>
          </w:rPr>
          <w:t>(二)、土地利用规划方案</w:t>
        </w:r>
        <w:r>
          <w:tab/>
        </w:r>
        <w:r>
          <w:fldChar w:fldCharType="begin"/>
        </w:r>
        <w:r>
          <w:instrText xml:space="preserve"> PAGEREF _Toc24595 \h </w:instrText>
        </w:r>
        <w:r>
          <w:fldChar w:fldCharType="separate"/>
        </w:r>
        <w:r>
          <w:t>53</w:t>
        </w:r>
        <w:r>
          <w:fldChar w:fldCharType="end"/>
        </w:r>
      </w:hyperlink>
    </w:p>
    <w:p>
      <w:pPr>
        <w:pStyle w:val="TOC1"/>
        <w:tabs>
          <w:tab w:val="right" w:leader="dot" w:pos="8306"/>
        </w:tabs>
      </w:pPr>
      <w:hyperlink w:anchor="_Toc29268" w:history="1">
        <w:r>
          <w:rPr>
            <w:rFonts w:ascii="仿宋" w:eastAsia="仿宋" w:hAnsi="仿宋" w:cs="仿宋" w:hint="eastAsia"/>
            <w:lang w:eastAsia="zh-CN"/>
          </w:rPr>
          <w:t>十三、法律法规与政策遵循</w:t>
        </w:r>
        <w:r>
          <w:tab/>
        </w:r>
        <w:r>
          <w:fldChar w:fldCharType="begin"/>
        </w:r>
        <w:r>
          <w:instrText xml:space="preserve"> PAGEREF _Toc29268 \h </w:instrText>
        </w:r>
        <w:r>
          <w:fldChar w:fldCharType="separate"/>
        </w:r>
        <w:r>
          <w:t>54</w:t>
        </w:r>
        <w:r>
          <w:fldChar w:fldCharType="end"/>
        </w:r>
      </w:hyperlink>
    </w:p>
    <w:p>
      <w:pPr>
        <w:pStyle w:val="TOC2"/>
        <w:tabs>
          <w:tab w:val="right" w:leader="dot" w:pos="8306"/>
        </w:tabs>
      </w:pPr>
      <w:hyperlink w:anchor="_Toc11060" w:history="1">
        <w:r>
          <w:rPr>
            <w:rFonts w:ascii="仿宋" w:eastAsia="仿宋" w:hAnsi="仿宋" w:cs="仿宋" w:hint="eastAsia"/>
            <w:lang w:eastAsia="zh-CN"/>
          </w:rPr>
          <w:t>(一)、法律法规遵守</w:t>
        </w:r>
        <w:r>
          <w:tab/>
        </w:r>
        <w:r>
          <w:fldChar w:fldCharType="begin"/>
        </w:r>
        <w:r>
          <w:instrText xml:space="preserve"> PAGEREF _Toc11060 \h </w:instrText>
        </w:r>
        <w:r>
          <w:fldChar w:fldCharType="separate"/>
        </w:r>
        <w:r>
          <w:t>54</w:t>
        </w:r>
        <w:r>
          <w:fldChar w:fldCharType="end"/>
        </w:r>
      </w:hyperlink>
    </w:p>
    <w:p>
      <w:pPr>
        <w:pStyle w:val="TOC2"/>
        <w:tabs>
          <w:tab w:val="right" w:leader="dot" w:pos="8306"/>
        </w:tabs>
      </w:pPr>
      <w:hyperlink w:anchor="_Toc28828" w:history="1">
        <w:r>
          <w:rPr>
            <w:rFonts w:ascii="仿宋" w:eastAsia="仿宋" w:hAnsi="仿宋" w:cs="仿宋" w:hint="eastAsia"/>
            <w:lang w:eastAsia="zh-CN"/>
          </w:rPr>
          <w:t>(二)、政策导向与利用</w:t>
        </w:r>
        <w:r>
          <w:tab/>
        </w:r>
        <w:r>
          <w:fldChar w:fldCharType="begin"/>
        </w:r>
        <w:r>
          <w:instrText xml:space="preserve"> PAGEREF _Toc28828 \h </w:instrText>
        </w:r>
        <w:r>
          <w:fldChar w:fldCharType="separate"/>
        </w:r>
        <w:r>
          <w:t>55</w:t>
        </w:r>
        <w:r>
          <w:fldChar w:fldCharType="end"/>
        </w:r>
      </w:hyperlink>
    </w:p>
    <w:p>
      <w:pPr>
        <w:pStyle w:val="TOC1"/>
        <w:tabs>
          <w:tab w:val="right" w:leader="dot" w:pos="8306"/>
        </w:tabs>
      </w:pPr>
      <w:hyperlink w:anchor="_Toc21373" w:history="1">
        <w:r>
          <w:rPr>
            <w:rFonts w:ascii="仿宋" w:eastAsia="仿宋" w:hAnsi="仿宋" w:cs="仿宋" w:hint="eastAsia"/>
            <w:lang w:eastAsia="zh-CN"/>
          </w:rPr>
          <w:t>十四、企业合规与伦理</w:t>
        </w:r>
        <w:r>
          <w:tab/>
        </w:r>
        <w:r>
          <w:fldChar w:fldCharType="begin"/>
        </w:r>
        <w:r>
          <w:instrText xml:space="preserve"> PAGEREF _Toc21373 \h </w:instrText>
        </w:r>
        <w:r>
          <w:fldChar w:fldCharType="separate"/>
        </w:r>
        <w:r>
          <w:t>56</w:t>
        </w:r>
        <w:r>
          <w:fldChar w:fldCharType="end"/>
        </w:r>
      </w:hyperlink>
    </w:p>
    <w:p>
      <w:pPr>
        <w:pStyle w:val="TOC2"/>
        <w:tabs>
          <w:tab w:val="right" w:leader="dot" w:pos="8306"/>
        </w:tabs>
      </w:pPr>
      <w:hyperlink w:anchor="_Toc18428" w:history="1">
        <w:r>
          <w:rPr>
            <w:rFonts w:ascii="仿宋" w:eastAsia="仿宋" w:hAnsi="仿宋" w:cs="仿宋" w:hint="eastAsia"/>
            <w:lang w:eastAsia="zh-CN"/>
          </w:rPr>
          <w:t>(一)、合规政策与程序</w:t>
        </w:r>
        <w:r>
          <w:tab/>
        </w:r>
        <w:r>
          <w:fldChar w:fldCharType="begin"/>
        </w:r>
        <w:r>
          <w:instrText xml:space="preserve"> PAGEREF _Toc18428 \h </w:instrText>
        </w:r>
        <w:r>
          <w:fldChar w:fldCharType="separate"/>
        </w:r>
        <w:r>
          <w:t>56</w:t>
        </w:r>
        <w:r>
          <w:fldChar w:fldCharType="end"/>
        </w:r>
      </w:hyperlink>
    </w:p>
    <w:p>
      <w:pPr>
        <w:pStyle w:val="TOC2"/>
        <w:tabs>
          <w:tab w:val="right" w:leader="dot" w:pos="8306"/>
        </w:tabs>
      </w:pPr>
      <w:hyperlink w:anchor="_Toc12240" w:history="1">
        <w:r>
          <w:rPr>
            <w:rFonts w:ascii="仿宋" w:eastAsia="仿宋" w:hAnsi="仿宋" w:cs="仿宋" w:hint="eastAsia"/>
            <w:lang w:eastAsia="zh-CN"/>
          </w:rPr>
          <w:t>(二)、伦理规范与培训</w:t>
        </w:r>
        <w:r>
          <w:tab/>
        </w:r>
        <w:r>
          <w:fldChar w:fldCharType="begin"/>
        </w:r>
        <w:r>
          <w:instrText xml:space="preserve"> PAGEREF _Toc12240 \h </w:instrText>
        </w:r>
        <w:r>
          <w:fldChar w:fldCharType="separate"/>
        </w:r>
        <w:r>
          <w:t>57</w:t>
        </w:r>
        <w:r>
          <w:fldChar w:fldCharType="end"/>
        </w:r>
      </w:hyperlink>
    </w:p>
    <w:p>
      <w:pPr>
        <w:pStyle w:val="TOC2"/>
        <w:tabs>
          <w:tab w:val="right" w:leader="dot" w:pos="8306"/>
        </w:tabs>
      </w:pPr>
      <w:hyperlink w:anchor="_Toc4687" w:history="1">
        <w:r>
          <w:rPr>
            <w:rFonts w:ascii="仿宋" w:eastAsia="仿宋" w:hAnsi="仿宋" w:cs="仿宋" w:hint="eastAsia"/>
            <w:lang w:eastAsia="zh-CN"/>
          </w:rPr>
          <w:t>(三)、合规风险评估</w:t>
        </w:r>
        <w:r>
          <w:tab/>
        </w:r>
        <w:r>
          <w:fldChar w:fldCharType="begin"/>
        </w:r>
        <w:r>
          <w:instrText xml:space="preserve"> PAGEREF _Toc4687 \h </w:instrText>
        </w:r>
        <w:r>
          <w:fldChar w:fldCharType="separate"/>
        </w:r>
        <w:r>
          <w:t>58</w:t>
        </w:r>
        <w:r>
          <w:fldChar w:fldCharType="end"/>
        </w:r>
      </w:hyperlink>
    </w:p>
    <w:p>
      <w:pPr>
        <w:pStyle w:val="TOC2"/>
        <w:tabs>
          <w:tab w:val="right" w:leader="dot" w:pos="8306"/>
        </w:tabs>
      </w:pPr>
      <w:hyperlink w:anchor="_Toc7952" w:history="1">
        <w:r>
          <w:rPr>
            <w:rFonts w:ascii="仿宋" w:eastAsia="仿宋" w:hAnsi="仿宋" w:cs="仿宋" w:hint="eastAsia"/>
            <w:lang w:eastAsia="zh-CN"/>
          </w:rPr>
          <w:t>(四)、合规监督与执行</w:t>
        </w:r>
        <w:r>
          <w:tab/>
        </w:r>
        <w:r>
          <w:fldChar w:fldCharType="begin"/>
        </w:r>
        <w:r>
          <w:instrText xml:space="preserve"> PAGEREF _Toc7952 \h </w:instrText>
        </w:r>
        <w:r>
          <w:fldChar w:fldCharType="separate"/>
        </w:r>
        <w:r>
          <w:t>59</w:t>
        </w:r>
        <w:r>
          <w:fldChar w:fldCharType="end"/>
        </w:r>
      </w:hyperlink>
    </w:p>
    <w:p>
      <w:pPr>
        <w:pStyle w:val="TOC1"/>
        <w:tabs>
          <w:tab w:val="right" w:leader="dot" w:pos="8306"/>
        </w:tabs>
      </w:pPr>
      <w:hyperlink w:anchor="_Toc5502" w:history="1">
        <w:r>
          <w:rPr>
            <w:rFonts w:ascii="仿宋" w:eastAsia="仿宋" w:hAnsi="仿宋" w:cs="仿宋" w:hint="eastAsia"/>
            <w:lang w:eastAsia="zh-CN"/>
          </w:rPr>
          <w:t>十五、人力资源管理与开发</w:t>
        </w:r>
        <w:r>
          <w:tab/>
        </w:r>
        <w:r>
          <w:fldChar w:fldCharType="begin"/>
        </w:r>
        <w:r>
          <w:instrText xml:space="preserve"> PAGEREF _Toc5502 \h </w:instrText>
        </w:r>
        <w:r>
          <w:fldChar w:fldCharType="separate"/>
        </w:r>
        <w:r>
          <w:t>60</w:t>
        </w:r>
        <w:r>
          <w:fldChar w:fldCharType="end"/>
        </w:r>
      </w:hyperlink>
    </w:p>
    <w:p>
      <w:pPr>
        <w:pStyle w:val="TOC2"/>
        <w:tabs>
          <w:tab w:val="right" w:leader="dot" w:pos="8306"/>
        </w:tabs>
      </w:pPr>
      <w:hyperlink w:anchor="_Toc28626" w:history="1">
        <w:r>
          <w:rPr>
            <w:rFonts w:ascii="仿宋" w:eastAsia="仿宋" w:hAnsi="仿宋" w:cs="仿宋" w:hint="eastAsia"/>
            <w:lang w:eastAsia="zh-CN"/>
          </w:rPr>
          <w:t>(一)、人力资源规划</w:t>
        </w:r>
        <w:r>
          <w:tab/>
        </w:r>
        <w:r>
          <w:fldChar w:fldCharType="begin"/>
        </w:r>
        <w:r>
          <w:instrText xml:space="preserve"> PAGEREF _Toc28626 \h </w:instrText>
        </w:r>
        <w:r>
          <w:fldChar w:fldCharType="separate"/>
        </w:r>
        <w:r>
          <w:t>60</w:t>
        </w:r>
        <w:r>
          <w:fldChar w:fldCharType="end"/>
        </w:r>
      </w:hyperlink>
    </w:p>
    <w:p>
      <w:pPr>
        <w:pStyle w:val="TOC2"/>
        <w:tabs>
          <w:tab w:val="right" w:leader="dot" w:pos="8306"/>
        </w:tabs>
      </w:pPr>
      <w:hyperlink w:anchor="_Toc11504" w:history="1">
        <w:r>
          <w:rPr>
            <w:rFonts w:ascii="仿宋" w:eastAsia="仿宋" w:hAnsi="仿宋" w:cs="仿宋" w:hint="eastAsia"/>
            <w:lang w:eastAsia="zh-CN"/>
          </w:rPr>
          <w:t>(二)、人力资源开发与培训</w:t>
        </w:r>
        <w:r>
          <w:tab/>
        </w:r>
        <w:r>
          <w:fldChar w:fldCharType="begin"/>
        </w:r>
        <w:r>
          <w:instrText xml:space="preserve"> PAGEREF _Toc11504 \h </w:instrText>
        </w:r>
        <w:r>
          <w:fldChar w:fldCharType="separate"/>
        </w:r>
        <w:r>
          <w:t>62</w:t>
        </w:r>
        <w:r>
          <w:fldChar w:fldCharType="end"/>
        </w:r>
      </w:hyperlink>
    </w:p>
    <w:p>
      <w:pPr>
        <w:pStyle w:val="TOC1"/>
        <w:tabs>
          <w:tab w:val="right" w:leader="dot" w:pos="8306"/>
        </w:tabs>
      </w:pPr>
      <w:hyperlink w:anchor="_Toc17015" w:history="1">
        <w:r>
          <w:rPr>
            <w:rFonts w:ascii="仿宋" w:eastAsia="仿宋" w:hAnsi="仿宋" w:cs="仿宋" w:hint="eastAsia"/>
            <w:lang w:eastAsia="zh-CN"/>
          </w:rPr>
          <w:t>十六、项目施工方案</w:t>
        </w:r>
        <w:r>
          <w:tab/>
        </w:r>
        <w:r>
          <w:fldChar w:fldCharType="begin"/>
        </w:r>
        <w:r>
          <w:instrText xml:space="preserve"> PAGEREF _Toc17015 \h </w:instrText>
        </w:r>
        <w:r>
          <w:fldChar w:fldCharType="separate"/>
        </w:r>
        <w:r>
          <w:t>64</w:t>
        </w:r>
        <w:r>
          <w:fldChar w:fldCharType="end"/>
        </w:r>
      </w:hyperlink>
    </w:p>
    <w:p>
      <w:pPr>
        <w:pStyle w:val="TOC2"/>
        <w:tabs>
          <w:tab w:val="right" w:leader="dot" w:pos="8306"/>
        </w:tabs>
      </w:pPr>
      <w:hyperlink w:anchor="_Toc18352" w:history="1">
        <w:r>
          <w:rPr>
            <w:rFonts w:ascii="仿宋" w:eastAsia="仿宋" w:hAnsi="仿宋" w:cs="仿宋" w:hint="eastAsia"/>
            <w:lang w:eastAsia="zh-CN"/>
          </w:rPr>
          <w:t>(一)、施工组织设计</w:t>
        </w:r>
        <w:r>
          <w:tab/>
        </w:r>
        <w:r>
          <w:fldChar w:fldCharType="begin"/>
        </w:r>
        <w:r>
          <w:instrText xml:space="preserve"> PAGEREF _Toc18352 \h </w:instrText>
        </w:r>
        <w:r>
          <w:fldChar w:fldCharType="separate"/>
        </w:r>
        <w:r>
          <w:t>64</w:t>
        </w:r>
        <w:r>
          <w:fldChar w:fldCharType="end"/>
        </w:r>
      </w:hyperlink>
    </w:p>
    <w:p>
      <w:pPr>
        <w:pStyle w:val="TOC2"/>
        <w:tabs>
          <w:tab w:val="right" w:leader="dot" w:pos="8306"/>
        </w:tabs>
      </w:pPr>
      <w:hyperlink w:anchor="_Toc8521" w:history="1">
        <w:r>
          <w:rPr>
            <w:rFonts w:ascii="仿宋" w:eastAsia="仿宋" w:hAnsi="仿宋" w:cs="仿宋" w:hint="eastAsia"/>
            <w:lang w:eastAsia="zh-CN"/>
          </w:rPr>
          <w:t>(二)、施工工艺与技术路线</w:t>
        </w:r>
        <w:r>
          <w:tab/>
        </w:r>
        <w:r>
          <w:fldChar w:fldCharType="begin"/>
        </w:r>
        <w:r>
          <w:instrText xml:space="preserve"> PAGEREF _Toc8521 \h </w:instrText>
        </w:r>
        <w:r>
          <w:fldChar w:fldCharType="separate"/>
        </w:r>
        <w:r>
          <w:t>66</w:t>
        </w:r>
        <w:r>
          <w:fldChar w:fldCharType="end"/>
        </w:r>
      </w:hyperlink>
    </w:p>
    <w:p>
      <w:pPr>
        <w:pStyle w:val="TOC2"/>
        <w:tabs>
          <w:tab w:val="right" w:leader="dot" w:pos="8306"/>
        </w:tabs>
      </w:pPr>
      <w:hyperlink w:anchor="_Toc26787" w:history="1">
        <w:r>
          <w:rPr>
            <w:rFonts w:ascii="仿宋" w:eastAsia="仿宋" w:hAnsi="仿宋" w:cs="仿宋" w:hint="eastAsia"/>
            <w:lang w:eastAsia="zh-CN"/>
          </w:rPr>
          <w:t>(三)、关键节点施工计划</w:t>
        </w:r>
        <w:r>
          <w:tab/>
        </w:r>
        <w:r>
          <w:fldChar w:fldCharType="begin"/>
        </w:r>
        <w:r>
          <w:instrText xml:space="preserve"> PAGEREF _Toc26787 \h </w:instrText>
        </w:r>
        <w:r>
          <w:fldChar w:fldCharType="separate"/>
        </w:r>
        <w:r>
          <w:t>67</w:t>
        </w:r>
        <w:r>
          <w:fldChar w:fldCharType="end"/>
        </w:r>
      </w:hyperlink>
    </w:p>
    <w:p>
      <w:pPr>
        <w:pStyle w:val="TOC2"/>
        <w:tabs>
          <w:tab w:val="right" w:leader="dot" w:pos="8306"/>
        </w:tabs>
      </w:pPr>
      <w:hyperlink w:anchor="_Toc9810" w:history="1">
        <w:r>
          <w:rPr>
            <w:rFonts w:ascii="仿宋" w:eastAsia="仿宋" w:hAnsi="仿宋" w:cs="仿宋" w:hint="eastAsia"/>
            <w:lang w:eastAsia="zh-CN"/>
          </w:rPr>
          <w:t>(四)、施工现场管理</w:t>
        </w:r>
        <w:r>
          <w:tab/>
        </w:r>
        <w:r>
          <w:fldChar w:fldCharType="begin"/>
        </w:r>
        <w:r>
          <w:instrText xml:space="preserve"> PAGEREF _Toc9810 \h </w:instrText>
        </w:r>
        <w:r>
          <w:fldChar w:fldCharType="separate"/>
        </w:r>
        <w:r>
          <w:t>68</w:t>
        </w:r>
        <w:r>
          <w:fldChar w:fldCharType="end"/>
        </w:r>
      </w:hyperlink>
    </w:p>
    <w:p>
      <w:pPr>
        <w:pStyle w:val="TOC1"/>
        <w:tabs>
          <w:tab w:val="right" w:leader="dot" w:pos="8306"/>
        </w:tabs>
      </w:pPr>
      <w:hyperlink w:anchor="_Toc16767" w:history="1">
        <w:r>
          <w:rPr>
            <w:rFonts w:ascii="仿宋" w:eastAsia="仿宋" w:hAnsi="仿宋" w:cs="仿宋" w:hint="eastAsia"/>
            <w:lang w:eastAsia="zh-CN"/>
          </w:rPr>
          <w:t>十七、质量管理与控制</w:t>
        </w:r>
        <w:r>
          <w:tab/>
        </w:r>
        <w:r>
          <w:fldChar w:fldCharType="begin"/>
        </w:r>
        <w:r>
          <w:instrText xml:space="preserve"> PAGEREF _Toc16767 \h </w:instrText>
        </w:r>
        <w:r>
          <w:fldChar w:fldCharType="separate"/>
        </w:r>
        <w:r>
          <w:t>71</w:t>
        </w:r>
        <w:r>
          <w:fldChar w:fldCharType="end"/>
        </w:r>
      </w:hyperlink>
    </w:p>
    <w:p>
      <w:pPr>
        <w:pStyle w:val="TOC2"/>
        <w:tabs>
          <w:tab w:val="right" w:leader="dot" w:pos="8306"/>
        </w:tabs>
      </w:pPr>
      <w:hyperlink w:anchor="_Toc1277" w:history="1">
        <w:r>
          <w:rPr>
            <w:rFonts w:ascii="仿宋" w:eastAsia="仿宋" w:hAnsi="仿宋" w:cs="仿宋" w:hint="eastAsia"/>
            <w:lang w:eastAsia="zh-CN"/>
          </w:rPr>
          <w:t>(一)、质量管理体系建设</w:t>
        </w:r>
        <w:r>
          <w:tab/>
        </w:r>
        <w:r>
          <w:fldChar w:fldCharType="begin"/>
        </w:r>
        <w:r>
          <w:instrText xml:space="preserve"> PAGEREF _Toc1277 \h </w:instrText>
        </w:r>
        <w:r>
          <w:fldChar w:fldCharType="separate"/>
        </w:r>
        <w:r>
          <w:t>71</w:t>
        </w:r>
        <w:r>
          <w:fldChar w:fldCharType="end"/>
        </w:r>
      </w:hyperlink>
    </w:p>
    <w:p>
      <w:pPr>
        <w:pStyle w:val="TOC2"/>
        <w:tabs>
          <w:tab w:val="right" w:leader="dot" w:pos="8306"/>
        </w:tabs>
      </w:pPr>
      <w:hyperlink w:anchor="_Toc1632" w:history="1">
        <w:r>
          <w:rPr>
            <w:rFonts w:ascii="仿宋" w:eastAsia="仿宋" w:hAnsi="仿宋" w:cs="仿宋" w:hint="eastAsia"/>
            <w:lang w:eastAsia="zh-CN"/>
          </w:rPr>
          <w:t>(二)、质量控制措施</w:t>
        </w:r>
        <w:r>
          <w:tab/>
        </w:r>
        <w:r>
          <w:fldChar w:fldCharType="begin"/>
        </w:r>
        <w:r>
          <w:instrText xml:space="preserve"> PAGEREF _Toc1632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5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MABS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MABS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94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在全球经济快速发展和科技日新月异的今天，市场对创新技术和环保解决方案的需求日益增长。MABS项目恰好聚焦于这一趋势，提供涵盖人工智能、大数据分析和可持续能源等领域的高效、先进产品和服务。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MABS项目在其专注的领域内，特别是在人工智能和数据科学方面，有望推动显著的技术革新。项目的研发活动不仅有望孕育出改变行业运作方式的新技术，还可能在长远中影响整个技术生态系统。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MABS项目还致力于提升当地居民的技能和就业能力，通过与当地教育机构合作提供培训和教育机会，从而提高社区整体的生活水平和社会福祉。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MABS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2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MABS项目的建设和发展得益于一系列有利条件，这些条件涵盖了技术优势、市场潜力、政策支持、人力资源、基础设施以及投资和合作伙伴的支持，共同构成了项目成功的坚实基础。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MABS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MABS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61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86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直接收益：假设MABS项目的产品或服务年销售收入为XX万元。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53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若MABS项目成功推广新型环保产品，比如采用可回收材料的包装，可能会激发消费者对可持续产品的需求。这种需求的增长可能迫使整个行业转向更环保的产品设计和生产方法。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MABS项目对新原料和技术的需求可能促使供应商调整生产策略，比如采用更环保的生产方法或开发新型原材料。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94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MAB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https://d.book118.com/725123122244011114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MABS项目建设方案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C37FE"/>
    <w:rsid w:val="52AC3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12312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2024-02-21T17:08:00Z</dcterms:created>
  <dcterms:modified xsi:type="dcterms:W3CDTF">2024-02-21T17:09:24Z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FBA7B7F8963B4144BAAD0945F1C08055_11</vt:lpwstr>
  </property>
  <property fmtid="{D5CDD505-2E9C-101B-9397-08002B2CF9AE}" pid="3" name="KSOProductBuildVer">
    <vt:lpwstr>2052-12.1.0.16250</vt:lpwstr>
  </property>
</Properties>
</file>