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33F7F" w:rsidP="00D33F7F" w14:paraId="200F140E" w14:textId="77777777">
      <w:pPr>
        <w:spacing w:before="48" w:beforeLines="20" w:after="360" w:afterLines="150" w:line="360" w:lineRule="auto"/>
        <w:jc w:val="center"/>
        <w:rPr>
          <w:rFonts w:ascii="华文中宋" w:eastAsia="华文中宋" w:hAnsi="华文中宋"/>
          <w:b/>
          <w:sz w:val="30"/>
        </w:rPr>
      </w:pPr>
      <w:r w:rsidRPr="00D33F7F">
        <w:rPr>
          <w:rFonts w:ascii="华文中宋" w:eastAsia="华文中宋" w:hAnsi="华文中宋"/>
          <w:b/>
          <w:sz w:val="30"/>
        </w:rPr>
        <w:t>2024</w:t>
      </w:r>
      <w:r w:rsidRPr="00D33F7F">
        <w:rPr>
          <w:rFonts w:ascii="华文中宋" w:eastAsia="华文中宋" w:hAnsi="华文中宋"/>
          <w:b/>
          <w:sz w:val="30"/>
        </w:rPr>
        <w:t>年武汉中央商务区投资控股集团有限公司人员招聘考试题库及答案解析</w:t>
      </w:r>
    </w:p>
    <w:p w:rsidR="00A77B3E" w14:paraId="7D8115F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C342CAC" w14:textId="77777777">
      <w:pPr>
        <w:spacing w:after="260" w:line="360" w:lineRule="auto"/>
      </w:pPr>
      <w:r>
        <w:rPr>
          <w:rFonts w:eastAsia="微软雅黑" w:cs="宋体"/>
          <w:b/>
        </w:rPr>
        <w:t>一、言语理解与表达</w:t>
      </w:r>
    </w:p>
    <w:p w:rsidR="00E0697D" w14:paraId="58A2A63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电脑的屏幕是由小的荧光点组成的，这些荧光点是闪烁的，要想看清楚就需要我们眼睛不断地调节。我们自己感觉不到，但却真实存在，我们的眼睛要去适应它就容易产生疲劳。在打字的时候，眼睛要不断在文稿、屏幕、键盘之间变换，眼睛的焦点和距离不断地调节，也会使眼睛感到疲劳。电脑伤眼已经是一个不争的事实。据调查，每天在电脑前工作</w:t>
      </w:r>
      <w:r w:rsidRPr="00E0697D">
        <w:rPr>
          <w:rFonts w:ascii="Times New Roman" w:eastAsia="微软雅黑" w:hAnsi="微软雅黑" w:cs="宋体" w:hint="eastAsia"/>
          <w:szCs w:val="18"/>
        </w:rPr>
        <w:t>3</w:t>
      </w:r>
      <w:r w:rsidRPr="00E0697D">
        <w:rPr>
          <w:rFonts w:ascii="Times New Roman" w:eastAsia="微软雅黑" w:hAnsi="微软雅黑" w:cs="宋体" w:hint="eastAsia"/>
          <w:szCs w:val="18"/>
        </w:rPr>
        <w:t>小时以上的人中，有</w:t>
      </w:r>
      <w:r w:rsidRPr="00E0697D">
        <w:rPr>
          <w:rFonts w:ascii="Times New Roman" w:eastAsia="微软雅黑" w:hAnsi="微软雅黑" w:cs="宋体" w:hint="eastAsia"/>
          <w:szCs w:val="18"/>
        </w:rPr>
        <w:t>90%</w:t>
      </w:r>
      <w:r w:rsidRPr="00E0697D">
        <w:rPr>
          <w:rFonts w:ascii="Times New Roman" w:eastAsia="微软雅黑" w:hAnsi="微软雅黑" w:cs="宋体" w:hint="eastAsia"/>
          <w:szCs w:val="18"/>
        </w:rPr>
        <w:t>的人眼睛有问题，表现症状是：眼睛发干、头痛、烦躁、疲劳、注意力难以集中。</w:t>
      </w:r>
    </w:p>
    <w:p w:rsidR="00E0697D" w14:paraId="72CF5CC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对这段文字理解不正确的一项是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8262A9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、电脑屏幕是闪烁的，人眼要适应它很容易产生疲劳</w:t>
      </w:r>
    </w:p>
    <w:p w:rsidR="00E0697D" w14:paraId="0B3D7C1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、眼睛焦点和距离的频繁调节，容易使眼睛感到疲劳</w:t>
      </w:r>
    </w:p>
    <w:p w:rsidR="00E0697D" w14:paraId="50CD400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、虽然我们有时候感觉不到，但电脑伤眼却是不争的事实</w:t>
      </w:r>
    </w:p>
    <w:p w:rsidR="00E0697D" w14:paraId="6D1E8B6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、在电脑前工作的人</w:t>
      </w:r>
      <w:r w:rsidRPr="00E0697D">
        <w:rPr>
          <w:rFonts w:ascii="Times New Roman" w:eastAsia="微软雅黑" w:hAnsi="微软雅黑" w:cs="宋体" w:hint="eastAsia"/>
          <w:szCs w:val="18"/>
        </w:rPr>
        <w:t>90%</w:t>
      </w:r>
      <w:r w:rsidRPr="00E0697D">
        <w:rPr>
          <w:rFonts w:ascii="Times New Roman" w:eastAsia="微软雅黑" w:hAnsi="微软雅黑" w:cs="宋体" w:hint="eastAsia"/>
          <w:szCs w:val="18"/>
        </w:rPr>
        <w:t>存在用眼过度导致疲劳的问题</w:t>
      </w:r>
    </w:p>
    <w:p w:rsidR="00E0697D" w14:paraId="47D620F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7CBA9E94"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由“每天在电脑前工作‘</w:t>
      </w:r>
      <w:r w:rsidRPr="00E0697D">
        <w:rPr>
          <w:rFonts w:ascii="Times New Roman" w:eastAsia="微软雅黑" w:hAnsi="微软雅黑" w:cs="宋体" w:hint="eastAsia"/>
          <w:szCs w:val="18"/>
        </w:rPr>
        <w:t>3</w:t>
      </w:r>
      <w:r w:rsidRPr="00E0697D">
        <w:rPr>
          <w:rFonts w:ascii="Times New Roman" w:eastAsia="微软雅黑" w:hAnsi="微软雅黑" w:cs="宋体" w:hint="eastAsia"/>
          <w:szCs w:val="18"/>
        </w:rPr>
        <w:t>小时以上’的人中，有</w:t>
      </w:r>
      <w:r w:rsidRPr="00E0697D">
        <w:rPr>
          <w:rFonts w:ascii="Times New Roman" w:eastAsia="微软雅黑" w:hAnsi="微软雅黑" w:cs="宋体" w:hint="eastAsia"/>
          <w:szCs w:val="18"/>
        </w:rPr>
        <w:t>90%</w:t>
      </w:r>
      <w:r w:rsidRPr="00E0697D">
        <w:rPr>
          <w:rFonts w:ascii="Times New Roman" w:eastAsia="微软雅黑" w:hAnsi="微软雅黑" w:cs="宋体" w:hint="eastAsia"/>
          <w:szCs w:val="18"/>
        </w:rPr>
        <w:t>的人眼睛有问题”可知，选项欠缺限定语“</w:t>
      </w:r>
      <w:r w:rsidRPr="00E0697D">
        <w:rPr>
          <w:rFonts w:ascii="Times New Roman" w:eastAsia="微软雅黑" w:hAnsi="微软雅黑" w:cs="宋体" w:hint="eastAsia"/>
          <w:szCs w:val="18"/>
        </w:rPr>
        <w:t>3</w:t>
      </w:r>
      <w:r w:rsidRPr="00E0697D">
        <w:rPr>
          <w:rFonts w:ascii="Times New Roman" w:eastAsia="微软雅黑" w:hAnsi="微软雅黑" w:cs="宋体" w:hint="eastAsia"/>
          <w:szCs w:val="18"/>
        </w:rPr>
        <w:t>小时以上”，说法不准确。故选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1E629C9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针对食人鱼非法入侵我国的现象，生态专家、环保人士呼吁，应尽快从法律层面建立、完善防护外来物种入侵的生态安全机制，</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我国的生态安全。</w:t>
      </w:r>
    </w:p>
    <w:p w:rsidR="00E0697D" w14:paraId="481DF40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02823C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、维护</w:t>
      </w:r>
    </w:p>
    <w:p w:rsidR="00E0697D" w14:paraId="5EF0BA8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、保护</w:t>
      </w:r>
    </w:p>
    <w:p w:rsidR="00E0697D" w14:paraId="5431440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、保持</w:t>
      </w:r>
    </w:p>
    <w:p w:rsidR="00E0697D" w14:paraId="010ACE9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、维持</w:t>
      </w:r>
    </w:p>
    <w:p w:rsidR="00E0697D" w14:paraId="16A3D30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25E40738"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项，维护生态安全、维持生态平衡、保护生态环境，为固定搭配，我国的生态安全应选“维护”。故选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37F5B37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虽然思考偶尔能带来激动人心的发现，但这些发现与发现之间的阶段对思考者的精力和耐力都是极大的考验。思考时，我们没有必要告诉自己正在经历一种令人兴奋的过程，而只要认识到，我们的行为是按照人类状况对我们的要求，认真地、理智地并且是自律地进行的，就已足够。</w:t>
      </w:r>
    </w:p>
    <w:p w:rsidR="00E0697D" w14:paraId="67F3B72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这段文字所表达的主要意思是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0BC7767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、按照人类状况的要求进行思考是思考者的使命</w:t>
      </w:r>
    </w:p>
    <w:p w:rsidR="00E0697D" w14:paraId="7E189EC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、思考者思考问题必须要有足够的精力和耐力</w:t>
      </w:r>
    </w:p>
    <w:p w:rsidR="00E0697D" w14:paraId="118F1EB1"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、思考者思考问题不仅仅是为了追求令人兴奋的过程</w:t>
      </w:r>
    </w:p>
    <w:p w:rsidR="00E0697D" w14:paraId="3A99385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、思考者思考问题必须是认真的、理智的，而且是自律的</w:t>
      </w:r>
    </w:p>
    <w:p w:rsidR="00E0697D" w14:paraId="2313BC8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47351742"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项正确，由“我们的行为是按照人类状况对我们的要求，认真地、理智地并且是自律地进行的”可知，文中强调按照人类状况对我们的要求进行思考。</w:t>
      </w:r>
      <w:r w:rsidRPr="00E0697D">
        <w:rPr>
          <w:rFonts w:ascii="Times New Roman" w:eastAsia="微软雅黑" w:hAnsi="微软雅黑" w:cs="宋体" w:hint="eastAsia"/>
          <w:szCs w:val="18"/>
        </w:rPr>
        <w:t>BC</w:t>
      </w:r>
      <w:r w:rsidRPr="00E0697D">
        <w:rPr>
          <w:rFonts w:ascii="Times New Roman" w:eastAsia="微软雅黑" w:hAnsi="微软雅黑" w:cs="宋体" w:hint="eastAsia"/>
          <w:szCs w:val="18"/>
        </w:rPr>
        <w:t>两项错误，都是对文意的曲解</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项错误，“必须”将其作为了一种强制性要求，是对该句的错误理解。故选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5ACA14F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下列各句中，没有语病的一项是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594423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、“快捷、健康、简约”</w:t>
      </w:r>
      <w:r w:rsidRPr="00E0697D">
        <w:rPr>
          <w:rFonts w:ascii="Times New Roman" w:eastAsia="微软雅黑" w:hAnsi="微软雅黑" w:cs="宋体" w:hint="eastAsia"/>
          <w:szCs w:val="18"/>
        </w:rPr>
        <w:t>，正成为中国公务活动用餐的新惯例。公务用餐改革正在推动中国掀起“餐桌革命”，倒逼高档餐馆努力转型</w:t>
      </w:r>
    </w:p>
    <w:p w:rsidR="00E0697D" w14:paraId="73BC3D8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、胃癌似乎偏爱于上班族，不少上班族患上胃癌。上班族经常不能定时吃饭，即吃饭也是狼吞虎咽的，而导致胃癌的原因就是这些吃饭的方式造成的</w:t>
      </w:r>
    </w:p>
    <w:p w:rsidR="00E0697D" w14:paraId="1792055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、由于环境保护压力的增大，能源需求的增加，天然气作为“对环境友好”的能源，其地位冉冉升起</w:t>
      </w:r>
    </w:p>
    <w:p w:rsidR="00E0697D" w14:paraId="57E3C09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、两会期间，奥巴马表示支持“强势美元”政策，但这究竟是出于国内政治需要还是真正要采取断然措施，西方评论家对此的看法是否定的</w:t>
      </w:r>
    </w:p>
    <w:p w:rsidR="00E0697D" w14:paraId="575FF62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177266AC"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项句式杂糅。“而导致胃癌的原因就是这些吃饭的方式造成的”可改为“而导致胃癌的原因就是这些吃饭的方式”或“而胃癌就是由这些吃饭的方式造成的”。</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项“地位冉冉升起”搭配不当。</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项“此”指代不明。故选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https://d.book118.com/725134323333011041</w:t>
        </w:r>
      </w:hyperlink>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3F7F" w:rsidP="00D07274" w14:paraId="5FADF4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3F7F" w14:paraId="52A05B8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3F7F" w:rsidP="00D07274" w14:paraId="2F95DE01" w14:textId="661AA1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33F7F" w14:paraId="06BD2CB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3F7F" w14:paraId="7A271F8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3F7F"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3F7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3F7F" w:rsidP="00D07274" w14:textId="661AA1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33F7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3F7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3F7F"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3F7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3F7F" w:rsidP="00D07274" w14:textId="661AA1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33F7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3F7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3F7F" w14:paraId="0160637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3F7F" w14:paraId="0F2FDC4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3F7F" w14:paraId="463A15B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3F7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3F7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3F7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3F7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3F7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3F7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7675BD"/>
    <w:rsid w:val="009C641C"/>
    <w:rsid w:val="00A77B3E"/>
    <w:rsid w:val="00A95C3D"/>
    <w:rsid w:val="00CA2A55"/>
    <w:rsid w:val="00D07274"/>
    <w:rsid w:val="00D33F7F"/>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6498DBA"/>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Normal0">
    <w:name w:val="Normal_0"/>
    <w:qFormat/>
    <w:rPr>
      <w:sz w:val="24"/>
      <w:szCs w:val="24"/>
    </w:rPr>
  </w:style>
  <w:style w:type="paragraph" w:styleId="Header">
    <w:name w:val="header"/>
    <w:basedOn w:val="Normal"/>
    <w:link w:val="a"/>
    <w:rsid w:val="00D33F7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33F7F"/>
    <w:rPr>
      <w:sz w:val="18"/>
      <w:szCs w:val="18"/>
    </w:rPr>
  </w:style>
  <w:style w:type="paragraph" w:styleId="Footer">
    <w:name w:val="footer"/>
    <w:basedOn w:val="Normal"/>
    <w:link w:val="a0"/>
    <w:rsid w:val="00D33F7F"/>
    <w:pPr>
      <w:tabs>
        <w:tab w:val="center" w:pos="4153"/>
        <w:tab w:val="right" w:pos="8306"/>
      </w:tabs>
      <w:snapToGrid w:val="0"/>
    </w:pPr>
    <w:rPr>
      <w:sz w:val="18"/>
      <w:szCs w:val="18"/>
    </w:rPr>
  </w:style>
  <w:style w:type="character" w:customStyle="1" w:styleId="a0">
    <w:name w:val="页脚 字符"/>
    <w:basedOn w:val="DefaultParagraphFont"/>
    <w:link w:val="Footer"/>
    <w:rsid w:val="00D33F7F"/>
    <w:rPr>
      <w:sz w:val="18"/>
      <w:szCs w:val="18"/>
    </w:rPr>
  </w:style>
  <w:style w:type="character" w:styleId="PageNumber">
    <w:name w:val="page number"/>
    <w:basedOn w:val="DefaultParagraphFont"/>
    <w:rsid w:val="00D33F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25134323333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4137</Words>
  <Characters>23582</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2024-01-12T15:14:00Z</dcterms:created>
  <dcterms:modified xsi:type="dcterms:W3CDTF">2024-01-12T15:14:00Z</dcterms:modified>
</cp:coreProperties>
</file>