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POCT项目建设总纲及方案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56" w:history="1">
        <w:r>
          <w:rPr>
            <w:rFonts w:ascii="仿宋" w:eastAsia="仿宋" w:hAnsi="仿宋" w:cs="仿宋" w:hint="eastAsia"/>
            <w:lang w:eastAsia="zh-CN"/>
          </w:rPr>
          <w:t>序言</w:t>
        </w:r>
        <w:r>
          <w:tab/>
        </w:r>
        <w:r>
          <w:fldChar w:fldCharType="begin"/>
        </w:r>
        <w:r>
          <w:instrText xml:space="preserve"> PAGEREF _Toc6156 \h </w:instrText>
        </w:r>
        <w:r>
          <w:fldChar w:fldCharType="separate"/>
        </w:r>
        <w:r>
          <w:t>3</w:t>
        </w:r>
        <w:r>
          <w:fldChar w:fldCharType="end"/>
        </w:r>
      </w:hyperlink>
    </w:p>
    <w:p>
      <w:pPr>
        <w:pStyle w:val="TOC1"/>
        <w:tabs>
          <w:tab w:val="right" w:leader="dot" w:pos="8306"/>
        </w:tabs>
      </w:pPr>
      <w:hyperlink w:anchor="_Toc29961" w:history="1">
        <w:r>
          <w:rPr>
            <w:rFonts w:ascii="仿宋" w:eastAsia="仿宋" w:hAnsi="仿宋" w:cs="仿宋" w:hint="eastAsia"/>
            <w:lang w:eastAsia="zh-CN"/>
          </w:rPr>
          <w:t>一、财务管理与成本控制</w:t>
        </w:r>
        <w:r>
          <w:tab/>
        </w:r>
        <w:r>
          <w:fldChar w:fldCharType="begin"/>
        </w:r>
        <w:r>
          <w:instrText xml:space="preserve"> PAGEREF _Toc29961 \h </w:instrText>
        </w:r>
        <w:r>
          <w:fldChar w:fldCharType="separate"/>
        </w:r>
        <w:r>
          <w:t>3</w:t>
        </w:r>
        <w:r>
          <w:fldChar w:fldCharType="end"/>
        </w:r>
      </w:hyperlink>
    </w:p>
    <w:p>
      <w:pPr>
        <w:pStyle w:val="TOC2"/>
        <w:tabs>
          <w:tab w:val="right" w:leader="dot" w:pos="8306"/>
        </w:tabs>
      </w:pPr>
      <w:hyperlink w:anchor="_Toc17030" w:history="1">
        <w:r>
          <w:rPr>
            <w:rFonts w:ascii="仿宋" w:eastAsia="仿宋" w:hAnsi="仿宋" w:cs="仿宋" w:hint="eastAsia"/>
            <w:lang w:eastAsia="zh-CN"/>
          </w:rPr>
          <w:t>(一)、财务管理体系建设</w:t>
        </w:r>
        <w:r>
          <w:tab/>
        </w:r>
        <w:r>
          <w:fldChar w:fldCharType="begin"/>
        </w:r>
        <w:r>
          <w:instrText xml:space="preserve"> PAGEREF _Toc17030 \h </w:instrText>
        </w:r>
        <w:r>
          <w:fldChar w:fldCharType="separate"/>
        </w:r>
        <w:r>
          <w:t>3</w:t>
        </w:r>
        <w:r>
          <w:fldChar w:fldCharType="end"/>
        </w:r>
      </w:hyperlink>
    </w:p>
    <w:p>
      <w:pPr>
        <w:pStyle w:val="TOC2"/>
        <w:tabs>
          <w:tab w:val="right" w:leader="dot" w:pos="8306"/>
        </w:tabs>
      </w:pPr>
      <w:hyperlink w:anchor="_Toc11874" w:history="1">
        <w:r>
          <w:rPr>
            <w:rFonts w:ascii="仿宋" w:eastAsia="仿宋" w:hAnsi="仿宋" w:cs="仿宋" w:hint="eastAsia"/>
            <w:lang w:eastAsia="zh-CN"/>
          </w:rPr>
          <w:t>(二)、成本控制措施</w:t>
        </w:r>
        <w:r>
          <w:tab/>
        </w:r>
        <w:r>
          <w:fldChar w:fldCharType="begin"/>
        </w:r>
        <w:r>
          <w:instrText xml:space="preserve"> PAGEREF _Toc11874 \h </w:instrText>
        </w:r>
        <w:r>
          <w:fldChar w:fldCharType="separate"/>
        </w:r>
        <w:r>
          <w:t>4</w:t>
        </w:r>
        <w:r>
          <w:fldChar w:fldCharType="end"/>
        </w:r>
      </w:hyperlink>
    </w:p>
    <w:p>
      <w:pPr>
        <w:pStyle w:val="TOC1"/>
        <w:tabs>
          <w:tab w:val="right" w:leader="dot" w:pos="8306"/>
        </w:tabs>
      </w:pPr>
      <w:hyperlink w:anchor="_Toc10439" w:history="1">
        <w:r>
          <w:rPr>
            <w:rFonts w:ascii="仿宋" w:eastAsia="仿宋" w:hAnsi="仿宋" w:cs="仿宋" w:hint="eastAsia"/>
            <w:lang w:eastAsia="zh-CN"/>
          </w:rPr>
          <w:t>二、POCT项目概论</w:t>
        </w:r>
        <w:r>
          <w:tab/>
        </w:r>
        <w:r>
          <w:fldChar w:fldCharType="begin"/>
        </w:r>
        <w:r>
          <w:instrText xml:space="preserve"> PAGEREF _Toc10439 \h </w:instrText>
        </w:r>
        <w:r>
          <w:fldChar w:fldCharType="separate"/>
        </w:r>
        <w:r>
          <w:t>5</w:t>
        </w:r>
        <w:r>
          <w:fldChar w:fldCharType="end"/>
        </w:r>
      </w:hyperlink>
    </w:p>
    <w:p>
      <w:pPr>
        <w:pStyle w:val="TOC2"/>
        <w:tabs>
          <w:tab w:val="right" w:leader="dot" w:pos="8306"/>
        </w:tabs>
      </w:pPr>
      <w:hyperlink w:anchor="_Toc3801" w:history="1">
        <w:r>
          <w:rPr>
            <w:rFonts w:ascii="仿宋" w:eastAsia="仿宋" w:hAnsi="仿宋" w:cs="仿宋" w:hint="eastAsia"/>
            <w:lang w:eastAsia="zh-CN"/>
          </w:rPr>
          <w:t>(一)、项目申报单位概况</w:t>
        </w:r>
        <w:r>
          <w:tab/>
        </w:r>
        <w:r>
          <w:fldChar w:fldCharType="begin"/>
        </w:r>
        <w:r>
          <w:instrText xml:space="preserve"> PAGEREF _Toc3801 \h </w:instrText>
        </w:r>
        <w:r>
          <w:fldChar w:fldCharType="separate"/>
        </w:r>
        <w:r>
          <w:t>5</w:t>
        </w:r>
        <w:r>
          <w:fldChar w:fldCharType="end"/>
        </w:r>
      </w:hyperlink>
    </w:p>
    <w:p>
      <w:pPr>
        <w:pStyle w:val="TOC2"/>
        <w:tabs>
          <w:tab w:val="right" w:leader="dot" w:pos="8306"/>
        </w:tabs>
      </w:pPr>
      <w:hyperlink w:anchor="_Toc28494" w:history="1">
        <w:r>
          <w:rPr>
            <w:rFonts w:ascii="仿宋" w:eastAsia="仿宋" w:hAnsi="仿宋" w:cs="仿宋" w:hint="eastAsia"/>
            <w:lang w:eastAsia="zh-CN"/>
          </w:rPr>
          <w:t>(二)、项目概况</w:t>
        </w:r>
        <w:r>
          <w:tab/>
        </w:r>
        <w:r>
          <w:fldChar w:fldCharType="begin"/>
        </w:r>
        <w:r>
          <w:instrText xml:space="preserve"> PAGEREF _Toc28494 \h </w:instrText>
        </w:r>
        <w:r>
          <w:fldChar w:fldCharType="separate"/>
        </w:r>
        <w:r>
          <w:t>6</w:t>
        </w:r>
        <w:r>
          <w:fldChar w:fldCharType="end"/>
        </w:r>
      </w:hyperlink>
    </w:p>
    <w:p>
      <w:pPr>
        <w:pStyle w:val="TOC1"/>
        <w:tabs>
          <w:tab w:val="right" w:leader="dot" w:pos="8306"/>
        </w:tabs>
      </w:pPr>
      <w:hyperlink w:anchor="_Toc7841" w:history="1">
        <w:r>
          <w:rPr>
            <w:rFonts w:ascii="仿宋" w:eastAsia="仿宋" w:hAnsi="仿宋" w:cs="仿宋" w:hint="eastAsia"/>
            <w:lang w:eastAsia="zh-CN"/>
          </w:rPr>
          <w:t>三、社会影响分析</w:t>
        </w:r>
        <w:r>
          <w:tab/>
        </w:r>
        <w:r>
          <w:fldChar w:fldCharType="begin"/>
        </w:r>
        <w:r>
          <w:instrText xml:space="preserve"> PAGEREF _Toc7841 \h </w:instrText>
        </w:r>
        <w:r>
          <w:fldChar w:fldCharType="separate"/>
        </w:r>
        <w:r>
          <w:t>9</w:t>
        </w:r>
        <w:r>
          <w:fldChar w:fldCharType="end"/>
        </w:r>
      </w:hyperlink>
    </w:p>
    <w:p>
      <w:pPr>
        <w:pStyle w:val="TOC2"/>
        <w:tabs>
          <w:tab w:val="right" w:leader="dot" w:pos="8306"/>
        </w:tabs>
      </w:pPr>
      <w:hyperlink w:anchor="_Toc17542" w:history="1">
        <w:r>
          <w:rPr>
            <w:rFonts w:ascii="仿宋" w:eastAsia="仿宋" w:hAnsi="仿宋" w:cs="仿宋" w:hint="eastAsia"/>
            <w:lang w:eastAsia="zh-CN"/>
          </w:rPr>
          <w:t>(一)、社会影响效果分析</w:t>
        </w:r>
        <w:r>
          <w:tab/>
        </w:r>
        <w:r>
          <w:fldChar w:fldCharType="begin"/>
        </w:r>
        <w:r>
          <w:instrText xml:space="preserve"> PAGEREF _Toc17542 \h </w:instrText>
        </w:r>
        <w:r>
          <w:fldChar w:fldCharType="separate"/>
        </w:r>
        <w:r>
          <w:t>9</w:t>
        </w:r>
        <w:r>
          <w:fldChar w:fldCharType="end"/>
        </w:r>
      </w:hyperlink>
    </w:p>
    <w:p>
      <w:pPr>
        <w:pStyle w:val="TOC2"/>
        <w:tabs>
          <w:tab w:val="right" w:leader="dot" w:pos="8306"/>
        </w:tabs>
      </w:pPr>
      <w:hyperlink w:anchor="_Toc1389" w:history="1">
        <w:r>
          <w:rPr>
            <w:rFonts w:ascii="仿宋" w:eastAsia="仿宋" w:hAnsi="仿宋" w:cs="仿宋" w:hint="eastAsia"/>
            <w:lang w:eastAsia="zh-CN"/>
          </w:rPr>
          <w:t>(二)、社会适应性分析</w:t>
        </w:r>
        <w:r>
          <w:tab/>
        </w:r>
        <w:r>
          <w:fldChar w:fldCharType="begin"/>
        </w:r>
        <w:r>
          <w:instrText xml:space="preserve"> PAGEREF _Toc1389 \h </w:instrText>
        </w:r>
        <w:r>
          <w:fldChar w:fldCharType="separate"/>
        </w:r>
        <w:r>
          <w:t>12</w:t>
        </w:r>
        <w:r>
          <w:fldChar w:fldCharType="end"/>
        </w:r>
      </w:hyperlink>
    </w:p>
    <w:p>
      <w:pPr>
        <w:pStyle w:val="TOC2"/>
        <w:tabs>
          <w:tab w:val="right" w:leader="dot" w:pos="8306"/>
        </w:tabs>
      </w:pPr>
      <w:hyperlink w:anchor="_Toc100" w:history="1">
        <w:r>
          <w:rPr>
            <w:rFonts w:ascii="仿宋" w:eastAsia="仿宋" w:hAnsi="仿宋" w:cs="仿宋" w:hint="eastAsia"/>
            <w:lang w:eastAsia="zh-CN"/>
          </w:rPr>
          <w:t>(三)、社会风险及对策分析</w:t>
        </w:r>
        <w:r>
          <w:tab/>
        </w:r>
        <w:r>
          <w:fldChar w:fldCharType="begin"/>
        </w:r>
        <w:r>
          <w:instrText xml:space="preserve"> PAGEREF _Toc100 \h </w:instrText>
        </w:r>
        <w:r>
          <w:fldChar w:fldCharType="separate"/>
        </w:r>
        <w:r>
          <w:t>13</w:t>
        </w:r>
        <w:r>
          <w:fldChar w:fldCharType="end"/>
        </w:r>
      </w:hyperlink>
    </w:p>
    <w:p>
      <w:pPr>
        <w:pStyle w:val="TOC1"/>
        <w:tabs>
          <w:tab w:val="right" w:leader="dot" w:pos="8306"/>
        </w:tabs>
      </w:pPr>
      <w:hyperlink w:anchor="_Toc5676" w:history="1">
        <w:r>
          <w:rPr>
            <w:rFonts w:ascii="仿宋" w:eastAsia="仿宋" w:hAnsi="仿宋" w:cs="仿宋" w:hint="eastAsia"/>
            <w:lang w:eastAsia="zh-CN"/>
          </w:rPr>
          <w:t>四、经济影响分析</w:t>
        </w:r>
        <w:r>
          <w:tab/>
        </w:r>
        <w:r>
          <w:fldChar w:fldCharType="begin"/>
        </w:r>
        <w:r>
          <w:instrText xml:space="preserve"> PAGEREF _Toc5676 \h </w:instrText>
        </w:r>
        <w:r>
          <w:fldChar w:fldCharType="separate"/>
        </w:r>
        <w:r>
          <w:t>17</w:t>
        </w:r>
        <w:r>
          <w:fldChar w:fldCharType="end"/>
        </w:r>
      </w:hyperlink>
    </w:p>
    <w:p>
      <w:pPr>
        <w:pStyle w:val="TOC2"/>
        <w:tabs>
          <w:tab w:val="right" w:leader="dot" w:pos="8306"/>
        </w:tabs>
      </w:pPr>
      <w:hyperlink w:anchor="_Toc16832" w:history="1">
        <w:r>
          <w:rPr>
            <w:rFonts w:ascii="仿宋" w:eastAsia="仿宋" w:hAnsi="仿宋" w:cs="仿宋" w:hint="eastAsia"/>
            <w:lang w:eastAsia="zh-CN"/>
          </w:rPr>
          <w:t>(一)、经济费用效益或费用效果分析</w:t>
        </w:r>
        <w:r>
          <w:tab/>
        </w:r>
        <w:r>
          <w:fldChar w:fldCharType="begin"/>
        </w:r>
        <w:r>
          <w:instrText xml:space="preserve"> PAGEREF _Toc16832 \h </w:instrText>
        </w:r>
        <w:r>
          <w:fldChar w:fldCharType="separate"/>
        </w:r>
        <w:r>
          <w:t>17</w:t>
        </w:r>
        <w:r>
          <w:fldChar w:fldCharType="end"/>
        </w:r>
      </w:hyperlink>
    </w:p>
    <w:p>
      <w:pPr>
        <w:pStyle w:val="TOC2"/>
        <w:tabs>
          <w:tab w:val="right" w:leader="dot" w:pos="8306"/>
        </w:tabs>
      </w:pPr>
      <w:hyperlink w:anchor="_Toc13675" w:history="1">
        <w:r>
          <w:rPr>
            <w:rFonts w:ascii="仿宋" w:eastAsia="仿宋" w:hAnsi="仿宋" w:cs="仿宋" w:hint="eastAsia"/>
            <w:lang w:eastAsia="zh-CN"/>
          </w:rPr>
          <w:t>(二)、行业影响分析</w:t>
        </w:r>
        <w:r>
          <w:tab/>
        </w:r>
        <w:r>
          <w:fldChar w:fldCharType="begin"/>
        </w:r>
        <w:r>
          <w:instrText xml:space="preserve"> PAGEREF _Toc13675 \h </w:instrText>
        </w:r>
        <w:r>
          <w:fldChar w:fldCharType="separate"/>
        </w:r>
        <w:r>
          <w:t>19</w:t>
        </w:r>
        <w:r>
          <w:fldChar w:fldCharType="end"/>
        </w:r>
      </w:hyperlink>
    </w:p>
    <w:p>
      <w:pPr>
        <w:pStyle w:val="TOC2"/>
        <w:tabs>
          <w:tab w:val="right" w:leader="dot" w:pos="8306"/>
        </w:tabs>
      </w:pPr>
      <w:hyperlink w:anchor="_Toc32678" w:history="1">
        <w:r>
          <w:rPr>
            <w:rFonts w:ascii="仿宋" w:eastAsia="仿宋" w:hAnsi="仿宋" w:cs="仿宋" w:hint="eastAsia"/>
            <w:lang w:eastAsia="zh-CN"/>
          </w:rPr>
          <w:t>(三)、区域经济影响分析</w:t>
        </w:r>
        <w:r>
          <w:tab/>
        </w:r>
        <w:r>
          <w:fldChar w:fldCharType="begin"/>
        </w:r>
        <w:r>
          <w:instrText xml:space="preserve"> PAGEREF _Toc32678 \h </w:instrText>
        </w:r>
        <w:r>
          <w:fldChar w:fldCharType="separate"/>
        </w:r>
        <w:r>
          <w:t>21</w:t>
        </w:r>
        <w:r>
          <w:fldChar w:fldCharType="end"/>
        </w:r>
      </w:hyperlink>
    </w:p>
    <w:p>
      <w:pPr>
        <w:pStyle w:val="TOC2"/>
        <w:tabs>
          <w:tab w:val="right" w:leader="dot" w:pos="8306"/>
        </w:tabs>
      </w:pPr>
      <w:hyperlink w:anchor="_Toc22519" w:history="1">
        <w:r>
          <w:rPr>
            <w:rFonts w:ascii="仿宋" w:eastAsia="仿宋" w:hAnsi="仿宋" w:cs="仿宋" w:hint="eastAsia"/>
            <w:lang w:eastAsia="zh-CN"/>
          </w:rPr>
          <w:t>(四)、宏观经济影响分析</w:t>
        </w:r>
        <w:r>
          <w:tab/>
        </w:r>
        <w:r>
          <w:fldChar w:fldCharType="begin"/>
        </w:r>
        <w:r>
          <w:instrText xml:space="preserve"> PAGEREF _Toc22519 \h </w:instrText>
        </w:r>
        <w:r>
          <w:fldChar w:fldCharType="separate"/>
        </w:r>
        <w:r>
          <w:t>21</w:t>
        </w:r>
        <w:r>
          <w:fldChar w:fldCharType="end"/>
        </w:r>
      </w:hyperlink>
    </w:p>
    <w:p>
      <w:pPr>
        <w:pStyle w:val="TOC1"/>
        <w:tabs>
          <w:tab w:val="right" w:leader="dot" w:pos="8306"/>
        </w:tabs>
      </w:pPr>
      <w:hyperlink w:anchor="_Toc30188" w:history="1">
        <w:r>
          <w:rPr>
            <w:rFonts w:ascii="仿宋" w:eastAsia="仿宋" w:hAnsi="仿宋" w:cs="仿宋" w:hint="eastAsia"/>
            <w:lang w:eastAsia="zh-CN"/>
          </w:rPr>
          <w:t>五、项目选址研究</w:t>
        </w:r>
        <w:r>
          <w:tab/>
        </w:r>
        <w:r>
          <w:fldChar w:fldCharType="begin"/>
        </w:r>
        <w:r>
          <w:instrText xml:space="preserve"> PAGEREF _Toc30188 \h </w:instrText>
        </w:r>
        <w:r>
          <w:fldChar w:fldCharType="separate"/>
        </w:r>
        <w:r>
          <w:t>23</w:t>
        </w:r>
        <w:r>
          <w:fldChar w:fldCharType="end"/>
        </w:r>
      </w:hyperlink>
    </w:p>
    <w:p>
      <w:pPr>
        <w:pStyle w:val="TOC2"/>
        <w:tabs>
          <w:tab w:val="right" w:leader="dot" w:pos="8306"/>
        </w:tabs>
      </w:pPr>
      <w:hyperlink w:anchor="_Toc895" w:history="1">
        <w:r>
          <w:rPr>
            <w:rFonts w:ascii="仿宋" w:eastAsia="仿宋" w:hAnsi="仿宋" w:cs="仿宋" w:hint="eastAsia"/>
            <w:lang w:eastAsia="zh-CN"/>
          </w:rPr>
          <w:t>(一)、项目选址原则</w:t>
        </w:r>
        <w:r>
          <w:tab/>
        </w:r>
        <w:r>
          <w:fldChar w:fldCharType="begin"/>
        </w:r>
        <w:r>
          <w:instrText xml:space="preserve"> PAGEREF _Toc895 \h </w:instrText>
        </w:r>
        <w:r>
          <w:fldChar w:fldCharType="separate"/>
        </w:r>
        <w:r>
          <w:t>23</w:t>
        </w:r>
        <w:r>
          <w:fldChar w:fldCharType="end"/>
        </w:r>
      </w:hyperlink>
    </w:p>
    <w:p>
      <w:pPr>
        <w:pStyle w:val="TOC2"/>
        <w:tabs>
          <w:tab w:val="right" w:leader="dot" w:pos="8306"/>
        </w:tabs>
      </w:pPr>
      <w:hyperlink w:anchor="_Toc20442" w:history="1">
        <w:r>
          <w:rPr>
            <w:rFonts w:ascii="仿宋" w:eastAsia="仿宋" w:hAnsi="仿宋" w:cs="仿宋" w:hint="eastAsia"/>
            <w:lang w:eastAsia="zh-CN"/>
          </w:rPr>
          <w:t>(二)、项目选址</w:t>
        </w:r>
        <w:r>
          <w:tab/>
        </w:r>
        <w:r>
          <w:fldChar w:fldCharType="begin"/>
        </w:r>
        <w:r>
          <w:instrText xml:space="preserve"> PAGEREF _Toc20442 \h </w:instrText>
        </w:r>
        <w:r>
          <w:fldChar w:fldCharType="separate"/>
        </w:r>
        <w:r>
          <w:t>26</w:t>
        </w:r>
        <w:r>
          <w:fldChar w:fldCharType="end"/>
        </w:r>
      </w:hyperlink>
    </w:p>
    <w:p>
      <w:pPr>
        <w:pStyle w:val="TOC2"/>
        <w:tabs>
          <w:tab w:val="right" w:leader="dot" w:pos="8306"/>
        </w:tabs>
      </w:pPr>
      <w:hyperlink w:anchor="_Toc18751" w:history="1">
        <w:r>
          <w:rPr>
            <w:rFonts w:ascii="仿宋" w:eastAsia="仿宋" w:hAnsi="仿宋" w:cs="仿宋" w:hint="eastAsia"/>
            <w:lang w:eastAsia="zh-CN"/>
          </w:rPr>
          <w:t>(三)、建设条件分析</w:t>
        </w:r>
        <w:r>
          <w:tab/>
        </w:r>
        <w:r>
          <w:fldChar w:fldCharType="begin"/>
        </w:r>
        <w:r>
          <w:instrText xml:space="preserve"> PAGEREF _Toc18751 \h </w:instrText>
        </w:r>
        <w:r>
          <w:fldChar w:fldCharType="separate"/>
        </w:r>
        <w:r>
          <w:t>28</w:t>
        </w:r>
        <w:r>
          <w:fldChar w:fldCharType="end"/>
        </w:r>
      </w:hyperlink>
    </w:p>
    <w:p>
      <w:pPr>
        <w:pStyle w:val="TOC2"/>
        <w:tabs>
          <w:tab w:val="right" w:leader="dot" w:pos="8306"/>
        </w:tabs>
      </w:pPr>
      <w:hyperlink w:anchor="_Toc18594" w:history="1">
        <w:r>
          <w:rPr>
            <w:rFonts w:ascii="仿宋" w:eastAsia="仿宋" w:hAnsi="仿宋" w:cs="仿宋" w:hint="eastAsia"/>
            <w:lang w:eastAsia="zh-CN"/>
          </w:rPr>
          <w:t>(四)、用地控制指标</w:t>
        </w:r>
        <w:r>
          <w:tab/>
        </w:r>
        <w:r>
          <w:fldChar w:fldCharType="begin"/>
        </w:r>
        <w:r>
          <w:instrText xml:space="preserve"> PAGEREF _Toc18594 \h </w:instrText>
        </w:r>
        <w:r>
          <w:fldChar w:fldCharType="separate"/>
        </w:r>
        <w:r>
          <w:t>30</w:t>
        </w:r>
        <w:r>
          <w:fldChar w:fldCharType="end"/>
        </w:r>
      </w:hyperlink>
    </w:p>
    <w:p>
      <w:pPr>
        <w:pStyle w:val="TOC2"/>
        <w:tabs>
          <w:tab w:val="right" w:leader="dot" w:pos="8306"/>
        </w:tabs>
      </w:pPr>
      <w:hyperlink w:anchor="_Toc13046" w:history="1">
        <w:r>
          <w:rPr>
            <w:rFonts w:ascii="仿宋" w:eastAsia="仿宋" w:hAnsi="仿宋" w:cs="仿宋" w:hint="eastAsia"/>
            <w:lang w:eastAsia="zh-CN"/>
          </w:rPr>
          <w:t>(五)、地总体要求</w:t>
        </w:r>
        <w:r>
          <w:tab/>
        </w:r>
        <w:r>
          <w:fldChar w:fldCharType="begin"/>
        </w:r>
        <w:r>
          <w:instrText xml:space="preserve"> PAGEREF _Toc13046 \h </w:instrText>
        </w:r>
        <w:r>
          <w:fldChar w:fldCharType="separate"/>
        </w:r>
        <w:r>
          <w:t>31</w:t>
        </w:r>
        <w:r>
          <w:fldChar w:fldCharType="end"/>
        </w:r>
      </w:hyperlink>
    </w:p>
    <w:p>
      <w:pPr>
        <w:pStyle w:val="TOC2"/>
        <w:tabs>
          <w:tab w:val="right" w:leader="dot" w:pos="8306"/>
        </w:tabs>
      </w:pPr>
      <w:hyperlink w:anchor="_Toc30963" w:history="1">
        <w:r>
          <w:rPr>
            <w:rFonts w:ascii="仿宋" w:eastAsia="仿宋" w:hAnsi="仿宋" w:cs="仿宋" w:hint="eastAsia"/>
            <w:lang w:eastAsia="zh-CN"/>
          </w:rPr>
          <w:t>(六)、节约用地措施</w:t>
        </w:r>
        <w:r>
          <w:tab/>
        </w:r>
        <w:r>
          <w:fldChar w:fldCharType="begin"/>
        </w:r>
        <w:r>
          <w:instrText xml:space="preserve"> PAGEREF _Toc30963 \h </w:instrText>
        </w:r>
        <w:r>
          <w:fldChar w:fldCharType="separate"/>
        </w:r>
        <w:r>
          <w:t>32</w:t>
        </w:r>
        <w:r>
          <w:fldChar w:fldCharType="end"/>
        </w:r>
      </w:hyperlink>
    </w:p>
    <w:p>
      <w:pPr>
        <w:pStyle w:val="TOC2"/>
        <w:tabs>
          <w:tab w:val="right" w:leader="dot" w:pos="8306"/>
        </w:tabs>
      </w:pPr>
      <w:hyperlink w:anchor="_Toc7360" w:history="1">
        <w:r>
          <w:rPr>
            <w:rFonts w:ascii="仿宋" w:eastAsia="仿宋" w:hAnsi="仿宋" w:cs="仿宋" w:hint="eastAsia"/>
            <w:lang w:eastAsia="zh-CN"/>
          </w:rPr>
          <w:t>(七)、选址综合评价</w:t>
        </w:r>
        <w:r>
          <w:tab/>
        </w:r>
        <w:r>
          <w:fldChar w:fldCharType="begin"/>
        </w:r>
        <w:r>
          <w:instrText xml:space="preserve"> PAGEREF _Toc7360 \h </w:instrText>
        </w:r>
        <w:r>
          <w:fldChar w:fldCharType="separate"/>
        </w:r>
        <w:r>
          <w:t>34</w:t>
        </w:r>
        <w:r>
          <w:fldChar w:fldCharType="end"/>
        </w:r>
      </w:hyperlink>
    </w:p>
    <w:p>
      <w:pPr>
        <w:pStyle w:val="TOC1"/>
        <w:tabs>
          <w:tab w:val="right" w:leader="dot" w:pos="8306"/>
        </w:tabs>
      </w:pPr>
      <w:hyperlink w:anchor="_Toc509" w:history="1">
        <w:r>
          <w:rPr>
            <w:rFonts w:ascii="仿宋" w:eastAsia="仿宋" w:hAnsi="仿宋" w:cs="仿宋" w:hint="eastAsia"/>
            <w:lang w:eastAsia="zh-CN"/>
          </w:rPr>
          <w:t>六、环境和生态影响分析</w:t>
        </w:r>
        <w:r>
          <w:tab/>
        </w:r>
        <w:r>
          <w:fldChar w:fldCharType="begin"/>
        </w:r>
        <w:r>
          <w:instrText xml:space="preserve"> PAGEREF _Toc509 \h </w:instrText>
        </w:r>
        <w:r>
          <w:fldChar w:fldCharType="separate"/>
        </w:r>
        <w:r>
          <w:t>35</w:t>
        </w:r>
        <w:r>
          <w:fldChar w:fldCharType="end"/>
        </w:r>
      </w:hyperlink>
    </w:p>
    <w:p>
      <w:pPr>
        <w:pStyle w:val="TOC2"/>
        <w:tabs>
          <w:tab w:val="right" w:leader="dot" w:pos="8306"/>
        </w:tabs>
      </w:pPr>
      <w:hyperlink w:anchor="_Toc2697" w:history="1">
        <w:r>
          <w:rPr>
            <w:rFonts w:ascii="仿宋" w:eastAsia="仿宋" w:hAnsi="仿宋" w:cs="仿宋" w:hint="eastAsia"/>
            <w:lang w:eastAsia="zh-CN"/>
          </w:rPr>
          <w:t>(一)、环境和生态现状</w:t>
        </w:r>
        <w:r>
          <w:tab/>
        </w:r>
        <w:r>
          <w:fldChar w:fldCharType="begin"/>
        </w:r>
        <w:r>
          <w:instrText xml:space="preserve"> PAGEREF _Toc2697 \h </w:instrText>
        </w:r>
        <w:r>
          <w:fldChar w:fldCharType="separate"/>
        </w:r>
        <w:r>
          <w:t>35</w:t>
        </w:r>
        <w:r>
          <w:fldChar w:fldCharType="end"/>
        </w:r>
      </w:hyperlink>
    </w:p>
    <w:p>
      <w:pPr>
        <w:pStyle w:val="TOC2"/>
        <w:tabs>
          <w:tab w:val="right" w:leader="dot" w:pos="8306"/>
        </w:tabs>
      </w:pPr>
      <w:hyperlink w:anchor="_Toc2448" w:history="1">
        <w:r>
          <w:rPr>
            <w:rFonts w:ascii="仿宋" w:eastAsia="仿宋" w:hAnsi="仿宋" w:cs="仿宋" w:hint="eastAsia"/>
            <w:lang w:eastAsia="zh-CN"/>
          </w:rPr>
          <w:t>(二)、生态环境影响分析</w:t>
        </w:r>
        <w:r>
          <w:tab/>
        </w:r>
        <w:r>
          <w:fldChar w:fldCharType="begin"/>
        </w:r>
        <w:r>
          <w:instrText xml:space="preserve"> PAGEREF _Toc2448 \h </w:instrText>
        </w:r>
        <w:r>
          <w:fldChar w:fldCharType="separate"/>
        </w:r>
        <w:r>
          <w:t>36</w:t>
        </w:r>
        <w:r>
          <w:fldChar w:fldCharType="end"/>
        </w:r>
      </w:hyperlink>
    </w:p>
    <w:p>
      <w:pPr>
        <w:pStyle w:val="TOC2"/>
        <w:tabs>
          <w:tab w:val="right" w:leader="dot" w:pos="8306"/>
        </w:tabs>
      </w:pPr>
      <w:hyperlink w:anchor="_Toc15913" w:history="1">
        <w:r>
          <w:rPr>
            <w:rFonts w:ascii="仿宋" w:eastAsia="仿宋" w:hAnsi="仿宋" w:cs="仿宋" w:hint="eastAsia"/>
            <w:lang w:eastAsia="zh-CN"/>
          </w:rPr>
          <w:t>(三)、生态环境保护措施</w:t>
        </w:r>
        <w:r>
          <w:tab/>
        </w:r>
        <w:r>
          <w:fldChar w:fldCharType="begin"/>
        </w:r>
        <w:r>
          <w:instrText xml:space="preserve"> PAGEREF _Toc15913 \h </w:instrText>
        </w:r>
        <w:r>
          <w:fldChar w:fldCharType="separate"/>
        </w:r>
        <w:r>
          <w:t>37</w:t>
        </w:r>
        <w:r>
          <w:fldChar w:fldCharType="end"/>
        </w:r>
      </w:hyperlink>
    </w:p>
    <w:p>
      <w:pPr>
        <w:pStyle w:val="TOC2"/>
        <w:tabs>
          <w:tab w:val="right" w:leader="dot" w:pos="8306"/>
        </w:tabs>
      </w:pPr>
      <w:hyperlink w:anchor="_Toc22595" w:history="1">
        <w:r>
          <w:rPr>
            <w:rFonts w:ascii="仿宋" w:eastAsia="仿宋" w:hAnsi="仿宋" w:cs="仿宋" w:hint="eastAsia"/>
            <w:lang w:eastAsia="zh-CN"/>
          </w:rPr>
          <w:t>(四)、地质灾害影响分析</w:t>
        </w:r>
        <w:r>
          <w:tab/>
        </w:r>
        <w:r>
          <w:fldChar w:fldCharType="begin"/>
        </w:r>
        <w:r>
          <w:instrText xml:space="preserve"> PAGEREF _Toc22595 \h </w:instrText>
        </w:r>
        <w:r>
          <w:fldChar w:fldCharType="separate"/>
        </w:r>
        <w:r>
          <w:t>39</w:t>
        </w:r>
        <w:r>
          <w:fldChar w:fldCharType="end"/>
        </w:r>
      </w:hyperlink>
    </w:p>
    <w:p>
      <w:pPr>
        <w:pStyle w:val="TOC2"/>
        <w:tabs>
          <w:tab w:val="right" w:leader="dot" w:pos="8306"/>
        </w:tabs>
      </w:pPr>
      <w:hyperlink w:anchor="_Toc15222" w:history="1">
        <w:r>
          <w:rPr>
            <w:rFonts w:ascii="仿宋" w:eastAsia="仿宋" w:hAnsi="仿宋" w:cs="仿宋" w:hint="eastAsia"/>
            <w:lang w:eastAsia="zh-CN"/>
          </w:rPr>
          <w:t>(五)、特殊环境影响</w:t>
        </w:r>
        <w:r>
          <w:tab/>
        </w:r>
        <w:r>
          <w:fldChar w:fldCharType="begin"/>
        </w:r>
        <w:r>
          <w:instrText xml:space="preserve"> PAGEREF _Toc15222 \h </w:instrText>
        </w:r>
        <w:r>
          <w:fldChar w:fldCharType="separate"/>
        </w:r>
        <w:r>
          <w:t>41</w:t>
        </w:r>
        <w:r>
          <w:fldChar w:fldCharType="end"/>
        </w:r>
      </w:hyperlink>
    </w:p>
    <w:p>
      <w:pPr>
        <w:pStyle w:val="TOC1"/>
        <w:tabs>
          <w:tab w:val="right" w:leader="dot" w:pos="8306"/>
        </w:tabs>
      </w:pPr>
      <w:hyperlink w:anchor="_Toc12742" w:history="1">
        <w:r>
          <w:rPr>
            <w:rFonts w:ascii="仿宋" w:eastAsia="仿宋" w:hAnsi="仿宋" w:cs="仿宋" w:hint="eastAsia"/>
            <w:lang w:eastAsia="zh-CN"/>
          </w:rPr>
          <w:t>七、项目质量与标准</w:t>
        </w:r>
        <w:r>
          <w:tab/>
        </w:r>
        <w:r>
          <w:fldChar w:fldCharType="begin"/>
        </w:r>
        <w:r>
          <w:instrText xml:space="preserve"> PAGEREF _Toc12742 \h </w:instrText>
        </w:r>
        <w:r>
          <w:fldChar w:fldCharType="separate"/>
        </w:r>
        <w:r>
          <w:t>42</w:t>
        </w:r>
        <w:r>
          <w:fldChar w:fldCharType="end"/>
        </w:r>
      </w:hyperlink>
    </w:p>
    <w:p>
      <w:pPr>
        <w:pStyle w:val="TOC2"/>
        <w:tabs>
          <w:tab w:val="right" w:leader="dot" w:pos="8306"/>
        </w:tabs>
      </w:pPr>
      <w:hyperlink w:anchor="_Toc4557" w:history="1">
        <w:r>
          <w:rPr>
            <w:rFonts w:ascii="仿宋" w:eastAsia="仿宋" w:hAnsi="仿宋" w:cs="仿宋" w:hint="eastAsia"/>
            <w:lang w:eastAsia="zh-CN"/>
          </w:rPr>
          <w:t>(一)、质量保障体系</w:t>
        </w:r>
        <w:r>
          <w:tab/>
        </w:r>
        <w:r>
          <w:fldChar w:fldCharType="begin"/>
        </w:r>
        <w:r>
          <w:instrText xml:space="preserve"> PAGEREF _Toc4557 \h </w:instrText>
        </w:r>
        <w:r>
          <w:fldChar w:fldCharType="separate"/>
        </w:r>
        <w:r>
          <w:t>42</w:t>
        </w:r>
        <w:r>
          <w:fldChar w:fldCharType="end"/>
        </w:r>
      </w:hyperlink>
    </w:p>
    <w:p>
      <w:pPr>
        <w:pStyle w:val="TOC2"/>
        <w:tabs>
          <w:tab w:val="right" w:leader="dot" w:pos="8306"/>
        </w:tabs>
      </w:pPr>
      <w:hyperlink w:anchor="_Toc200" w:history="1">
        <w:r>
          <w:rPr>
            <w:rFonts w:ascii="仿宋" w:eastAsia="仿宋" w:hAnsi="仿宋" w:cs="仿宋" w:hint="eastAsia"/>
            <w:lang w:eastAsia="zh-CN"/>
          </w:rPr>
          <w:t>(二)、标准化作业流程</w:t>
        </w:r>
        <w:r>
          <w:tab/>
        </w:r>
        <w:r>
          <w:fldChar w:fldCharType="begin"/>
        </w:r>
        <w:r>
          <w:instrText xml:space="preserve"> PAGEREF _Toc200 \h </w:instrText>
        </w:r>
        <w:r>
          <w:fldChar w:fldCharType="separate"/>
        </w:r>
        <w:r>
          <w:t>43</w:t>
        </w:r>
        <w:r>
          <w:fldChar w:fldCharType="end"/>
        </w:r>
      </w:hyperlink>
    </w:p>
    <w:p>
      <w:pPr>
        <w:pStyle w:val="TOC2"/>
        <w:tabs>
          <w:tab w:val="right" w:leader="dot" w:pos="8306"/>
        </w:tabs>
      </w:pPr>
      <w:hyperlink w:anchor="_Toc16086" w:history="1">
        <w:r>
          <w:rPr>
            <w:rFonts w:ascii="仿宋" w:eastAsia="仿宋" w:hAnsi="仿宋" w:cs="仿宋" w:hint="eastAsia"/>
            <w:lang w:eastAsia="zh-CN"/>
          </w:rPr>
          <w:t>(三)、质量监控与评估</w:t>
        </w:r>
        <w:r>
          <w:tab/>
        </w:r>
        <w:r>
          <w:fldChar w:fldCharType="begin"/>
        </w:r>
        <w:r>
          <w:instrText xml:space="preserve"> PAGEREF _Toc16086 \h </w:instrText>
        </w:r>
        <w:r>
          <w:fldChar w:fldCharType="separate"/>
        </w:r>
        <w:r>
          <w:t>45</w:t>
        </w:r>
        <w:r>
          <w:fldChar w:fldCharType="end"/>
        </w:r>
      </w:hyperlink>
    </w:p>
    <w:p>
      <w:pPr>
        <w:pStyle w:val="TOC2"/>
        <w:tabs>
          <w:tab w:val="right" w:leader="dot" w:pos="8306"/>
        </w:tabs>
      </w:pPr>
      <w:hyperlink w:anchor="_Toc31519" w:history="1">
        <w:r>
          <w:rPr>
            <w:rFonts w:ascii="仿宋" w:eastAsia="仿宋" w:hAnsi="仿宋" w:cs="仿宋" w:hint="eastAsia"/>
            <w:lang w:eastAsia="zh-CN"/>
          </w:rPr>
          <w:t>(四)、质量改进计划</w:t>
        </w:r>
        <w:r>
          <w:tab/>
        </w:r>
        <w:r>
          <w:fldChar w:fldCharType="begin"/>
        </w:r>
        <w:r>
          <w:instrText xml:space="preserve"> PAGEREF _Toc31519 \h </w:instrText>
        </w:r>
        <w:r>
          <w:fldChar w:fldCharType="separate"/>
        </w:r>
        <w:r>
          <w:t>46</w:t>
        </w:r>
        <w:r>
          <w:fldChar w:fldCharType="end"/>
        </w:r>
      </w:hyperlink>
    </w:p>
    <w:p>
      <w:pPr>
        <w:pStyle w:val="TOC1"/>
        <w:tabs>
          <w:tab w:val="right" w:leader="dot" w:pos="8306"/>
        </w:tabs>
      </w:pPr>
      <w:hyperlink w:anchor="_Toc23707" w:history="1">
        <w:r>
          <w:rPr>
            <w:rFonts w:ascii="仿宋" w:eastAsia="仿宋" w:hAnsi="仿宋" w:cs="仿宋" w:hint="eastAsia"/>
            <w:lang w:eastAsia="zh-CN"/>
          </w:rPr>
          <w:t>八、经济效益与社会效益优化</w:t>
        </w:r>
        <w:r>
          <w:tab/>
        </w:r>
        <w:r>
          <w:fldChar w:fldCharType="begin"/>
        </w:r>
        <w:r>
          <w:instrText xml:space="preserve"> PAGEREF _Toc23707 \h </w:instrText>
        </w:r>
        <w:r>
          <w:fldChar w:fldCharType="separate"/>
        </w:r>
        <w:r>
          <w:t>47</w:t>
        </w:r>
        <w:r>
          <w:fldChar w:fldCharType="end"/>
        </w:r>
      </w:hyperlink>
    </w:p>
    <w:p>
      <w:pPr>
        <w:pStyle w:val="TOC2"/>
        <w:tabs>
          <w:tab w:val="right" w:leader="dot" w:pos="8306"/>
        </w:tabs>
      </w:pPr>
      <w:hyperlink w:anchor="_Toc18447" w:history="1">
        <w:r>
          <w:rPr>
            <w:rFonts w:ascii="仿宋" w:eastAsia="仿宋" w:hAnsi="仿宋" w:cs="仿宋" w:hint="eastAsia"/>
            <w:lang w:eastAsia="zh-CN"/>
          </w:rPr>
          <w:t>(一)、经济效益提升策略</w:t>
        </w:r>
        <w:r>
          <w:tab/>
        </w:r>
        <w:r>
          <w:fldChar w:fldCharType="begin"/>
        </w:r>
        <w:r>
          <w:instrText xml:space="preserve"> PAGEREF _Toc18447 \h </w:instrText>
        </w:r>
        <w:r>
          <w:fldChar w:fldCharType="separate"/>
        </w:r>
        <w:r>
          <w:t>47</w:t>
        </w:r>
        <w:r>
          <w:fldChar w:fldCharType="end"/>
        </w:r>
      </w:hyperlink>
    </w:p>
    <w:p>
      <w:pPr>
        <w:pStyle w:val="TOC2"/>
        <w:tabs>
          <w:tab w:val="right" w:leader="dot" w:pos="8306"/>
        </w:tabs>
      </w:pPr>
      <w:hyperlink w:anchor="_Toc7466" w:history="1">
        <w:r>
          <w:rPr>
            <w:rFonts w:ascii="仿宋" w:eastAsia="仿宋" w:hAnsi="仿宋" w:cs="仿宋" w:hint="eastAsia"/>
            <w:lang w:eastAsia="zh-CN"/>
          </w:rPr>
          <w:t>(二)、社会效益增强方案</w:t>
        </w:r>
        <w:r>
          <w:tab/>
        </w:r>
        <w:r>
          <w:fldChar w:fldCharType="begin"/>
        </w:r>
        <w:r>
          <w:instrText xml:space="preserve"> PAGEREF _Toc7466 \h </w:instrText>
        </w:r>
        <w:r>
          <w:fldChar w:fldCharType="separate"/>
        </w:r>
        <w:r>
          <w:t>48</w:t>
        </w:r>
        <w:r>
          <w:fldChar w:fldCharType="end"/>
        </w:r>
      </w:hyperlink>
    </w:p>
    <w:p>
      <w:pPr>
        <w:pStyle w:val="TOC1"/>
        <w:tabs>
          <w:tab w:val="right" w:leader="dot" w:pos="8306"/>
        </w:tabs>
      </w:pPr>
      <w:hyperlink w:anchor="_Toc16866" w:history="1">
        <w:r>
          <w:rPr>
            <w:rFonts w:ascii="仿宋" w:eastAsia="仿宋" w:hAnsi="仿宋" w:cs="仿宋" w:hint="eastAsia"/>
            <w:lang w:eastAsia="zh-CN"/>
          </w:rPr>
          <w:t>九、项目进度计划</w:t>
        </w:r>
        <w:r>
          <w:tab/>
        </w:r>
        <w:r>
          <w:fldChar w:fldCharType="begin"/>
        </w:r>
        <w:r>
          <w:instrText xml:space="preserve"> PAGEREF _Toc16866 \h </w:instrText>
        </w:r>
        <w:r>
          <w:fldChar w:fldCharType="separate"/>
        </w:r>
        <w:r>
          <w:t>49</w:t>
        </w:r>
        <w:r>
          <w:fldChar w:fldCharType="end"/>
        </w:r>
      </w:hyperlink>
    </w:p>
    <w:p>
      <w:pPr>
        <w:pStyle w:val="TOC2"/>
        <w:tabs>
          <w:tab w:val="right" w:leader="dot" w:pos="8306"/>
        </w:tabs>
      </w:pPr>
      <w:hyperlink w:anchor="_Toc26704" w:history="1">
        <w:r>
          <w:rPr>
            <w:rFonts w:ascii="仿宋" w:eastAsia="仿宋" w:hAnsi="仿宋" w:cs="仿宋" w:hint="eastAsia"/>
            <w:lang w:eastAsia="zh-CN"/>
          </w:rPr>
          <w:t>(一)、建设周期</w:t>
        </w:r>
        <w:r>
          <w:tab/>
        </w:r>
        <w:r>
          <w:fldChar w:fldCharType="begin"/>
        </w:r>
        <w:r>
          <w:instrText xml:space="preserve"> PAGEREF _Toc26704 \h </w:instrText>
        </w:r>
        <w:r>
          <w:fldChar w:fldCharType="separate"/>
        </w:r>
        <w:r>
          <w:t>49</w:t>
        </w:r>
        <w:r>
          <w:fldChar w:fldCharType="end"/>
        </w:r>
      </w:hyperlink>
    </w:p>
    <w:p>
      <w:pPr>
        <w:pStyle w:val="TOC2"/>
        <w:tabs>
          <w:tab w:val="right" w:leader="dot" w:pos="8306"/>
        </w:tabs>
      </w:pPr>
      <w:hyperlink w:anchor="_Toc30003" w:history="1">
        <w:r>
          <w:rPr>
            <w:rFonts w:ascii="仿宋" w:eastAsia="仿宋" w:hAnsi="仿宋" w:cs="仿宋" w:hint="eastAsia"/>
            <w:lang w:eastAsia="zh-CN"/>
          </w:rPr>
          <w:t>(二)、建设进度</w:t>
        </w:r>
        <w:r>
          <w:tab/>
        </w:r>
        <w:r>
          <w:fldChar w:fldCharType="begin"/>
        </w:r>
        <w:r>
          <w:instrText xml:space="preserve"> PAGEREF _Toc30003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59" w:history="1">
        <w:r>
          <w:rPr>
            <w:rFonts w:ascii="仿宋" w:eastAsia="仿宋" w:hAnsi="仿宋" w:cs="仿宋" w:hint="eastAsia"/>
            <w:lang w:eastAsia="zh-CN"/>
          </w:rPr>
          <w:t>(三)、进度安排注意事项</w:t>
        </w:r>
        <w:r>
          <w:tab/>
        </w:r>
        <w:r>
          <w:fldChar w:fldCharType="begin"/>
        </w:r>
        <w:r>
          <w:instrText xml:space="preserve"> PAGEREF _Toc21559 \h </w:instrText>
        </w:r>
        <w:r>
          <w:fldChar w:fldCharType="separate"/>
        </w:r>
        <w:r>
          <w:t>51</w:t>
        </w:r>
        <w:r>
          <w:fldChar w:fldCharType="end"/>
        </w:r>
      </w:hyperlink>
    </w:p>
    <w:p>
      <w:pPr>
        <w:pStyle w:val="TOC2"/>
        <w:tabs>
          <w:tab w:val="right" w:leader="dot" w:pos="8306"/>
        </w:tabs>
      </w:pPr>
      <w:hyperlink w:anchor="_Toc21397" w:history="1">
        <w:r>
          <w:rPr>
            <w:rFonts w:ascii="仿宋" w:eastAsia="仿宋" w:hAnsi="仿宋" w:cs="仿宋" w:hint="eastAsia"/>
            <w:lang w:eastAsia="zh-CN"/>
          </w:rPr>
          <w:t>(四)、人力资源配置</w:t>
        </w:r>
        <w:r>
          <w:tab/>
        </w:r>
        <w:r>
          <w:fldChar w:fldCharType="begin"/>
        </w:r>
        <w:r>
          <w:instrText xml:space="preserve"> PAGEREF _Toc21397 \h </w:instrText>
        </w:r>
        <w:r>
          <w:fldChar w:fldCharType="separate"/>
        </w:r>
        <w:r>
          <w:t>51</w:t>
        </w:r>
        <w:r>
          <w:fldChar w:fldCharType="end"/>
        </w:r>
      </w:hyperlink>
    </w:p>
    <w:p>
      <w:pPr>
        <w:pStyle w:val="TOC2"/>
        <w:tabs>
          <w:tab w:val="right" w:leader="dot" w:pos="8306"/>
        </w:tabs>
      </w:pPr>
      <w:hyperlink w:anchor="_Toc14315" w:history="1">
        <w:r>
          <w:rPr>
            <w:rFonts w:ascii="仿宋" w:eastAsia="仿宋" w:hAnsi="仿宋" w:cs="仿宋" w:hint="eastAsia"/>
            <w:lang w:eastAsia="zh-CN"/>
          </w:rPr>
          <w:t>(五)、员工培训</w:t>
        </w:r>
        <w:r>
          <w:tab/>
        </w:r>
        <w:r>
          <w:fldChar w:fldCharType="begin"/>
        </w:r>
        <w:r>
          <w:instrText xml:space="preserve"> PAGEREF _Toc14315 \h </w:instrText>
        </w:r>
        <w:r>
          <w:fldChar w:fldCharType="separate"/>
        </w:r>
        <w:r>
          <w:t>53</w:t>
        </w:r>
        <w:r>
          <w:fldChar w:fldCharType="end"/>
        </w:r>
      </w:hyperlink>
    </w:p>
    <w:p>
      <w:pPr>
        <w:pStyle w:val="TOC2"/>
        <w:tabs>
          <w:tab w:val="right" w:leader="dot" w:pos="8306"/>
        </w:tabs>
      </w:pPr>
      <w:hyperlink w:anchor="_Toc31877" w:history="1">
        <w:r>
          <w:rPr>
            <w:rFonts w:ascii="仿宋" w:eastAsia="仿宋" w:hAnsi="仿宋" w:cs="仿宋" w:hint="eastAsia"/>
            <w:lang w:eastAsia="zh-CN"/>
          </w:rPr>
          <w:t>(六)、项目实施保障</w:t>
        </w:r>
        <w:r>
          <w:tab/>
        </w:r>
        <w:r>
          <w:fldChar w:fldCharType="begin"/>
        </w:r>
        <w:r>
          <w:instrText xml:space="preserve"> PAGEREF _Toc31877 \h </w:instrText>
        </w:r>
        <w:r>
          <w:fldChar w:fldCharType="separate"/>
        </w:r>
        <w:r>
          <w:t>54</w:t>
        </w:r>
        <w:r>
          <w:fldChar w:fldCharType="end"/>
        </w:r>
      </w:hyperlink>
    </w:p>
    <w:p>
      <w:pPr>
        <w:pStyle w:val="TOC2"/>
        <w:tabs>
          <w:tab w:val="right" w:leader="dot" w:pos="8306"/>
        </w:tabs>
      </w:pPr>
      <w:hyperlink w:anchor="_Toc20244" w:history="1">
        <w:r>
          <w:rPr>
            <w:rFonts w:ascii="仿宋" w:eastAsia="仿宋" w:hAnsi="仿宋" w:cs="仿宋" w:hint="eastAsia"/>
            <w:lang w:eastAsia="zh-CN"/>
          </w:rPr>
          <w:t>(七)、安全规范管理</w:t>
        </w:r>
        <w:r>
          <w:tab/>
        </w:r>
        <w:r>
          <w:fldChar w:fldCharType="begin"/>
        </w:r>
        <w:r>
          <w:instrText xml:space="preserve"> PAGEREF _Toc20244 \h </w:instrText>
        </w:r>
        <w:r>
          <w:fldChar w:fldCharType="separate"/>
        </w:r>
        <w:r>
          <w:t>55</w:t>
        </w:r>
        <w:r>
          <w:fldChar w:fldCharType="end"/>
        </w:r>
      </w:hyperlink>
    </w:p>
    <w:p>
      <w:pPr>
        <w:pStyle w:val="TOC1"/>
        <w:tabs>
          <w:tab w:val="right" w:leader="dot" w:pos="8306"/>
        </w:tabs>
      </w:pPr>
      <w:hyperlink w:anchor="_Toc22209" w:history="1">
        <w:r>
          <w:rPr>
            <w:rFonts w:ascii="仿宋" w:eastAsia="仿宋" w:hAnsi="仿宋" w:cs="仿宋" w:hint="eastAsia"/>
            <w:lang w:eastAsia="zh-CN"/>
          </w:rPr>
          <w:t>十、资金管理与财务规划</w:t>
        </w:r>
        <w:r>
          <w:tab/>
        </w:r>
        <w:r>
          <w:fldChar w:fldCharType="begin"/>
        </w:r>
        <w:r>
          <w:instrText xml:space="preserve"> PAGEREF _Toc22209 \h </w:instrText>
        </w:r>
        <w:r>
          <w:fldChar w:fldCharType="separate"/>
        </w:r>
        <w:r>
          <w:t>57</w:t>
        </w:r>
        <w:r>
          <w:fldChar w:fldCharType="end"/>
        </w:r>
      </w:hyperlink>
    </w:p>
    <w:p>
      <w:pPr>
        <w:pStyle w:val="TOC2"/>
        <w:tabs>
          <w:tab w:val="right" w:leader="dot" w:pos="8306"/>
        </w:tabs>
      </w:pPr>
      <w:hyperlink w:anchor="_Toc24673" w:history="1">
        <w:r>
          <w:rPr>
            <w:rFonts w:ascii="仿宋" w:eastAsia="仿宋" w:hAnsi="仿宋" w:cs="仿宋" w:hint="eastAsia"/>
            <w:lang w:eastAsia="zh-CN"/>
          </w:rPr>
          <w:t>(一)、项目资金来源与筹措</w:t>
        </w:r>
        <w:r>
          <w:tab/>
        </w:r>
        <w:r>
          <w:fldChar w:fldCharType="begin"/>
        </w:r>
        <w:r>
          <w:instrText xml:space="preserve"> PAGEREF _Toc24673 \h </w:instrText>
        </w:r>
        <w:r>
          <w:fldChar w:fldCharType="separate"/>
        </w:r>
        <w:r>
          <w:t>57</w:t>
        </w:r>
        <w:r>
          <w:fldChar w:fldCharType="end"/>
        </w:r>
      </w:hyperlink>
    </w:p>
    <w:p>
      <w:pPr>
        <w:pStyle w:val="TOC2"/>
        <w:tabs>
          <w:tab w:val="right" w:leader="dot" w:pos="8306"/>
        </w:tabs>
      </w:pPr>
      <w:hyperlink w:anchor="_Toc17783" w:history="1">
        <w:r>
          <w:rPr>
            <w:rFonts w:ascii="仿宋" w:eastAsia="仿宋" w:hAnsi="仿宋" w:cs="仿宋" w:hint="eastAsia"/>
            <w:lang w:eastAsia="zh-CN"/>
          </w:rPr>
          <w:t>(二)、资金使用与监管</w:t>
        </w:r>
        <w:r>
          <w:tab/>
        </w:r>
        <w:r>
          <w:fldChar w:fldCharType="begin"/>
        </w:r>
        <w:r>
          <w:instrText xml:space="preserve"> PAGEREF _Toc17783 \h </w:instrText>
        </w:r>
        <w:r>
          <w:fldChar w:fldCharType="separate"/>
        </w:r>
        <w:r>
          <w:t>58</w:t>
        </w:r>
        <w:r>
          <w:fldChar w:fldCharType="end"/>
        </w:r>
      </w:hyperlink>
    </w:p>
    <w:p>
      <w:pPr>
        <w:pStyle w:val="TOC2"/>
        <w:tabs>
          <w:tab w:val="right" w:leader="dot" w:pos="8306"/>
        </w:tabs>
      </w:pPr>
      <w:hyperlink w:anchor="_Toc9345" w:history="1">
        <w:r>
          <w:rPr>
            <w:rFonts w:ascii="仿宋" w:eastAsia="仿宋" w:hAnsi="仿宋" w:cs="仿宋" w:hint="eastAsia"/>
            <w:lang w:eastAsia="zh-CN"/>
          </w:rPr>
          <w:t>(三)、财务规划与预测</w:t>
        </w:r>
        <w:r>
          <w:tab/>
        </w:r>
        <w:r>
          <w:fldChar w:fldCharType="begin"/>
        </w:r>
        <w:r>
          <w:instrText xml:space="preserve"> PAGEREF _Toc9345 \h </w:instrText>
        </w:r>
        <w:r>
          <w:fldChar w:fldCharType="separate"/>
        </w:r>
        <w:r>
          <w:t>59</w:t>
        </w:r>
        <w:r>
          <w:fldChar w:fldCharType="end"/>
        </w:r>
      </w:hyperlink>
    </w:p>
    <w:p>
      <w:pPr>
        <w:pStyle w:val="TOC1"/>
        <w:tabs>
          <w:tab w:val="right" w:leader="dot" w:pos="8306"/>
        </w:tabs>
      </w:pPr>
      <w:hyperlink w:anchor="_Toc24565" w:history="1">
        <w:r>
          <w:rPr>
            <w:rFonts w:ascii="仿宋" w:eastAsia="仿宋" w:hAnsi="仿宋" w:cs="仿宋" w:hint="eastAsia"/>
            <w:lang w:eastAsia="zh-CN"/>
          </w:rPr>
          <w:t>十一、土地利用与规划方案</w:t>
        </w:r>
        <w:r>
          <w:tab/>
        </w:r>
        <w:r>
          <w:fldChar w:fldCharType="begin"/>
        </w:r>
        <w:r>
          <w:instrText xml:space="preserve"> PAGEREF _Toc24565 \h </w:instrText>
        </w:r>
        <w:r>
          <w:fldChar w:fldCharType="separate"/>
        </w:r>
        <w:r>
          <w:t>60</w:t>
        </w:r>
        <w:r>
          <w:fldChar w:fldCharType="end"/>
        </w:r>
      </w:hyperlink>
    </w:p>
    <w:p>
      <w:pPr>
        <w:pStyle w:val="TOC2"/>
        <w:tabs>
          <w:tab w:val="right" w:leader="dot" w:pos="8306"/>
        </w:tabs>
      </w:pPr>
      <w:hyperlink w:anchor="_Toc22931" w:history="1">
        <w:r>
          <w:rPr>
            <w:rFonts w:ascii="仿宋" w:eastAsia="仿宋" w:hAnsi="仿宋" w:cs="仿宋" w:hint="eastAsia"/>
            <w:lang w:eastAsia="zh-CN"/>
          </w:rPr>
          <w:t>(一)、项目用地情况分析</w:t>
        </w:r>
        <w:r>
          <w:tab/>
        </w:r>
        <w:r>
          <w:fldChar w:fldCharType="begin"/>
        </w:r>
        <w:r>
          <w:instrText xml:space="preserve"> PAGEREF _Toc22931 \h </w:instrText>
        </w:r>
        <w:r>
          <w:fldChar w:fldCharType="separate"/>
        </w:r>
        <w:r>
          <w:t>60</w:t>
        </w:r>
        <w:r>
          <w:fldChar w:fldCharType="end"/>
        </w:r>
      </w:hyperlink>
    </w:p>
    <w:p>
      <w:pPr>
        <w:pStyle w:val="TOC2"/>
        <w:tabs>
          <w:tab w:val="right" w:leader="dot" w:pos="8306"/>
        </w:tabs>
      </w:pPr>
      <w:hyperlink w:anchor="_Toc1977" w:history="1">
        <w:r>
          <w:rPr>
            <w:rFonts w:ascii="仿宋" w:eastAsia="仿宋" w:hAnsi="仿宋" w:cs="仿宋" w:hint="eastAsia"/>
            <w:lang w:eastAsia="zh-CN"/>
          </w:rPr>
          <w:t>(二)、土地利用规划方案</w:t>
        </w:r>
        <w:r>
          <w:tab/>
        </w:r>
        <w:r>
          <w:fldChar w:fldCharType="begin"/>
        </w:r>
        <w:r>
          <w:instrText xml:space="preserve"> PAGEREF _Toc1977 \h </w:instrText>
        </w:r>
        <w:r>
          <w:fldChar w:fldCharType="separate"/>
        </w:r>
        <w:r>
          <w:t>61</w:t>
        </w:r>
        <w:r>
          <w:fldChar w:fldCharType="end"/>
        </w:r>
      </w:hyperlink>
    </w:p>
    <w:p>
      <w:pPr>
        <w:pStyle w:val="TOC1"/>
        <w:tabs>
          <w:tab w:val="right" w:leader="dot" w:pos="8306"/>
        </w:tabs>
      </w:pPr>
      <w:hyperlink w:anchor="_Toc3962" w:history="1">
        <w:r>
          <w:rPr>
            <w:rFonts w:ascii="仿宋" w:eastAsia="仿宋" w:hAnsi="仿宋" w:cs="仿宋" w:hint="eastAsia"/>
            <w:lang w:eastAsia="zh-CN"/>
          </w:rPr>
          <w:t>十二、环境保护与治理方案</w:t>
        </w:r>
        <w:r>
          <w:tab/>
        </w:r>
        <w:r>
          <w:fldChar w:fldCharType="begin"/>
        </w:r>
        <w:r>
          <w:instrText xml:space="preserve"> PAGEREF _Toc3962 \h </w:instrText>
        </w:r>
        <w:r>
          <w:fldChar w:fldCharType="separate"/>
        </w:r>
        <w:r>
          <w:t>63</w:t>
        </w:r>
        <w:r>
          <w:fldChar w:fldCharType="end"/>
        </w:r>
      </w:hyperlink>
    </w:p>
    <w:p>
      <w:pPr>
        <w:pStyle w:val="TOC2"/>
        <w:tabs>
          <w:tab w:val="right" w:leader="dot" w:pos="8306"/>
        </w:tabs>
      </w:pPr>
      <w:hyperlink w:anchor="_Toc22541" w:history="1">
        <w:r>
          <w:rPr>
            <w:rFonts w:ascii="仿宋" w:eastAsia="仿宋" w:hAnsi="仿宋" w:cs="仿宋" w:hint="eastAsia"/>
            <w:lang w:eastAsia="zh-CN"/>
          </w:rPr>
          <w:t>(一)、项目环境影响评估</w:t>
        </w:r>
        <w:r>
          <w:tab/>
        </w:r>
        <w:r>
          <w:fldChar w:fldCharType="begin"/>
        </w:r>
        <w:r>
          <w:instrText xml:space="preserve"> PAGEREF _Toc22541 \h </w:instrText>
        </w:r>
        <w:r>
          <w:fldChar w:fldCharType="separate"/>
        </w:r>
        <w:r>
          <w:t>63</w:t>
        </w:r>
        <w:r>
          <w:fldChar w:fldCharType="end"/>
        </w:r>
      </w:hyperlink>
    </w:p>
    <w:p>
      <w:pPr>
        <w:pStyle w:val="TOC2"/>
        <w:tabs>
          <w:tab w:val="right" w:leader="dot" w:pos="8306"/>
        </w:tabs>
      </w:pPr>
      <w:hyperlink w:anchor="_Toc23421" w:history="1">
        <w:r>
          <w:rPr>
            <w:rFonts w:ascii="仿宋" w:eastAsia="仿宋" w:hAnsi="仿宋" w:cs="仿宋" w:hint="eastAsia"/>
            <w:lang w:eastAsia="zh-CN"/>
          </w:rPr>
          <w:t>(二)、环境保护措施与治理方案</w:t>
        </w:r>
        <w:r>
          <w:tab/>
        </w:r>
        <w:r>
          <w:fldChar w:fldCharType="begin"/>
        </w:r>
        <w:r>
          <w:instrText xml:space="preserve"> PAGEREF _Toc23421 \h </w:instrText>
        </w:r>
        <w:r>
          <w:fldChar w:fldCharType="separate"/>
        </w:r>
        <w:r>
          <w:t>63</w:t>
        </w:r>
        <w:r>
          <w:fldChar w:fldCharType="end"/>
        </w:r>
      </w:hyperlink>
    </w:p>
    <w:p>
      <w:pPr>
        <w:pStyle w:val="TOC1"/>
        <w:tabs>
          <w:tab w:val="right" w:leader="dot" w:pos="8306"/>
        </w:tabs>
      </w:pPr>
      <w:hyperlink w:anchor="_Toc929" w:history="1">
        <w:r>
          <w:rPr>
            <w:rFonts w:ascii="仿宋" w:eastAsia="仿宋" w:hAnsi="仿宋" w:cs="仿宋" w:hint="eastAsia"/>
            <w:lang w:eastAsia="zh-CN"/>
          </w:rPr>
          <w:t>十三、项目施工方案</w:t>
        </w:r>
        <w:r>
          <w:tab/>
        </w:r>
        <w:r>
          <w:fldChar w:fldCharType="begin"/>
        </w:r>
        <w:r>
          <w:instrText xml:space="preserve"> PAGEREF _Toc929 \h </w:instrText>
        </w:r>
        <w:r>
          <w:fldChar w:fldCharType="separate"/>
        </w:r>
        <w:r>
          <w:t>64</w:t>
        </w:r>
        <w:r>
          <w:fldChar w:fldCharType="end"/>
        </w:r>
      </w:hyperlink>
    </w:p>
    <w:p>
      <w:pPr>
        <w:pStyle w:val="TOC2"/>
        <w:tabs>
          <w:tab w:val="right" w:leader="dot" w:pos="8306"/>
        </w:tabs>
      </w:pPr>
      <w:hyperlink w:anchor="_Toc22028" w:history="1">
        <w:r>
          <w:rPr>
            <w:rFonts w:ascii="仿宋" w:eastAsia="仿宋" w:hAnsi="仿宋" w:cs="仿宋" w:hint="eastAsia"/>
            <w:lang w:eastAsia="zh-CN"/>
          </w:rPr>
          <w:t>(一)、施工组织设计</w:t>
        </w:r>
        <w:r>
          <w:tab/>
        </w:r>
        <w:r>
          <w:fldChar w:fldCharType="begin"/>
        </w:r>
        <w:r>
          <w:instrText xml:space="preserve"> PAGEREF _Toc22028 \h </w:instrText>
        </w:r>
        <w:r>
          <w:fldChar w:fldCharType="separate"/>
        </w:r>
        <w:r>
          <w:t>64</w:t>
        </w:r>
        <w:r>
          <w:fldChar w:fldCharType="end"/>
        </w:r>
      </w:hyperlink>
    </w:p>
    <w:p>
      <w:pPr>
        <w:pStyle w:val="TOC2"/>
        <w:tabs>
          <w:tab w:val="right" w:leader="dot" w:pos="8306"/>
        </w:tabs>
      </w:pPr>
      <w:hyperlink w:anchor="_Toc6068" w:history="1">
        <w:r>
          <w:rPr>
            <w:rFonts w:ascii="仿宋" w:eastAsia="仿宋" w:hAnsi="仿宋" w:cs="仿宋" w:hint="eastAsia"/>
            <w:lang w:eastAsia="zh-CN"/>
          </w:rPr>
          <w:t>(二)、施工工艺与技术路线</w:t>
        </w:r>
        <w:r>
          <w:tab/>
        </w:r>
        <w:r>
          <w:fldChar w:fldCharType="begin"/>
        </w:r>
        <w:r>
          <w:instrText xml:space="preserve"> PAGEREF _Toc6068 \h </w:instrText>
        </w:r>
        <w:r>
          <w:fldChar w:fldCharType="separate"/>
        </w:r>
        <w:r>
          <w:t>65</w:t>
        </w:r>
        <w:r>
          <w:fldChar w:fldCharType="end"/>
        </w:r>
      </w:hyperlink>
    </w:p>
    <w:p>
      <w:pPr>
        <w:pStyle w:val="TOC2"/>
        <w:tabs>
          <w:tab w:val="right" w:leader="dot" w:pos="8306"/>
        </w:tabs>
      </w:pPr>
      <w:hyperlink w:anchor="_Toc7088" w:history="1">
        <w:r>
          <w:rPr>
            <w:rFonts w:ascii="仿宋" w:eastAsia="仿宋" w:hAnsi="仿宋" w:cs="仿宋" w:hint="eastAsia"/>
            <w:lang w:eastAsia="zh-CN"/>
          </w:rPr>
          <w:t>(三)、关键节点施工计划</w:t>
        </w:r>
        <w:r>
          <w:tab/>
        </w:r>
        <w:r>
          <w:fldChar w:fldCharType="begin"/>
        </w:r>
        <w:r>
          <w:instrText xml:space="preserve"> PAGEREF _Toc7088 \h </w:instrText>
        </w:r>
        <w:r>
          <w:fldChar w:fldCharType="separate"/>
        </w:r>
        <w:r>
          <w:t>67</w:t>
        </w:r>
        <w:r>
          <w:fldChar w:fldCharType="end"/>
        </w:r>
      </w:hyperlink>
    </w:p>
    <w:p>
      <w:pPr>
        <w:pStyle w:val="TOC2"/>
        <w:tabs>
          <w:tab w:val="right" w:leader="dot" w:pos="8306"/>
        </w:tabs>
      </w:pPr>
      <w:hyperlink w:anchor="_Toc6608" w:history="1">
        <w:r>
          <w:rPr>
            <w:rFonts w:ascii="仿宋" w:eastAsia="仿宋" w:hAnsi="仿宋" w:cs="仿宋" w:hint="eastAsia"/>
            <w:lang w:eastAsia="zh-CN"/>
          </w:rPr>
          <w:t>(四)、施工现场管理</w:t>
        </w:r>
        <w:r>
          <w:tab/>
        </w:r>
        <w:r>
          <w:fldChar w:fldCharType="begin"/>
        </w:r>
        <w:r>
          <w:instrText xml:space="preserve"> PAGEREF _Toc6608 \h </w:instrText>
        </w:r>
        <w:r>
          <w:fldChar w:fldCharType="separate"/>
        </w:r>
        <w:r>
          <w:t>68</w:t>
        </w:r>
        <w:r>
          <w:fldChar w:fldCharType="end"/>
        </w:r>
      </w:hyperlink>
    </w:p>
    <w:p>
      <w:pPr>
        <w:pStyle w:val="TOC1"/>
        <w:tabs>
          <w:tab w:val="right" w:leader="dot" w:pos="8306"/>
        </w:tabs>
      </w:pPr>
      <w:hyperlink w:anchor="_Toc4712" w:history="1">
        <w:r>
          <w:rPr>
            <w:rFonts w:ascii="仿宋" w:eastAsia="仿宋" w:hAnsi="仿宋" w:cs="仿宋" w:hint="eastAsia"/>
            <w:lang w:eastAsia="zh-CN"/>
          </w:rPr>
          <w:t>十四、创新驱动与持续发展</w:t>
        </w:r>
        <w:r>
          <w:tab/>
        </w:r>
        <w:r>
          <w:fldChar w:fldCharType="begin"/>
        </w:r>
        <w:r>
          <w:instrText xml:space="preserve"> PAGEREF _Toc4712 \h </w:instrText>
        </w:r>
        <w:r>
          <w:fldChar w:fldCharType="separate"/>
        </w:r>
        <w:r>
          <w:t>70</w:t>
        </w:r>
        <w:r>
          <w:fldChar w:fldCharType="end"/>
        </w:r>
      </w:hyperlink>
    </w:p>
    <w:p>
      <w:pPr>
        <w:pStyle w:val="TOC2"/>
        <w:tabs>
          <w:tab w:val="right" w:leader="dot" w:pos="8306"/>
        </w:tabs>
      </w:pPr>
      <w:hyperlink w:anchor="_Toc23592" w:history="1">
        <w:r>
          <w:rPr>
            <w:rFonts w:ascii="仿宋" w:eastAsia="仿宋" w:hAnsi="仿宋" w:cs="仿宋" w:hint="eastAsia"/>
            <w:lang w:eastAsia="zh-CN"/>
          </w:rPr>
          <w:t>(一)、创新驱动战略实施</w:t>
        </w:r>
        <w:r>
          <w:tab/>
        </w:r>
        <w:r>
          <w:fldChar w:fldCharType="begin"/>
        </w:r>
        <w:r>
          <w:instrText xml:space="preserve"> PAGEREF _Toc23592 \h </w:instrText>
        </w:r>
        <w:r>
          <w:fldChar w:fldCharType="separate"/>
        </w:r>
        <w:r>
          <w:t>70</w:t>
        </w:r>
        <w:r>
          <w:fldChar w:fldCharType="end"/>
        </w:r>
      </w:hyperlink>
    </w:p>
    <w:p>
      <w:pPr>
        <w:pStyle w:val="TOC2"/>
        <w:tabs>
          <w:tab w:val="right" w:leader="dot" w:pos="8306"/>
        </w:tabs>
      </w:pPr>
      <w:hyperlink w:anchor="_Toc32514" w:history="1">
        <w:r>
          <w:rPr>
            <w:rFonts w:ascii="仿宋" w:eastAsia="仿宋" w:hAnsi="仿宋" w:cs="仿宋" w:hint="eastAsia"/>
            <w:lang w:eastAsia="zh-CN"/>
          </w:rPr>
          <w:t>(二)、持续发展路径探索</w:t>
        </w:r>
        <w:r>
          <w:tab/>
        </w:r>
        <w:r>
          <w:fldChar w:fldCharType="begin"/>
        </w:r>
        <w:r>
          <w:instrText xml:space="preserve"> PAGEREF _Toc32514 \h </w:instrText>
        </w:r>
        <w:r>
          <w:fldChar w:fldCharType="separate"/>
        </w:r>
        <w:r>
          <w:t>72</w:t>
        </w:r>
        <w:r>
          <w:fldChar w:fldCharType="end"/>
        </w:r>
      </w:hyperlink>
    </w:p>
    <w:p>
      <w:pPr>
        <w:pStyle w:val="TOC1"/>
        <w:tabs>
          <w:tab w:val="right" w:leader="dot" w:pos="8306"/>
        </w:tabs>
      </w:pPr>
      <w:hyperlink w:anchor="_Toc1555" w:history="1">
        <w:r>
          <w:rPr>
            <w:rFonts w:ascii="仿宋" w:eastAsia="仿宋" w:hAnsi="仿宋" w:cs="仿宋" w:hint="eastAsia"/>
            <w:lang w:eastAsia="zh-CN"/>
          </w:rPr>
          <w:t>十五、知识产权管理与保护</w:t>
        </w:r>
        <w:r>
          <w:tab/>
        </w:r>
        <w:r>
          <w:fldChar w:fldCharType="begin"/>
        </w:r>
        <w:r>
          <w:instrText xml:space="preserve"> PAGEREF _Toc1555 \h </w:instrText>
        </w:r>
        <w:r>
          <w:fldChar w:fldCharType="separate"/>
        </w:r>
        <w:r>
          <w:t>76</w:t>
        </w:r>
        <w:r>
          <w:fldChar w:fldCharType="end"/>
        </w:r>
      </w:hyperlink>
    </w:p>
    <w:p>
      <w:pPr>
        <w:pStyle w:val="TOC2"/>
        <w:tabs>
          <w:tab w:val="right" w:leader="dot" w:pos="8306"/>
        </w:tabs>
      </w:pPr>
      <w:hyperlink w:anchor="_Toc4662" w:history="1">
        <w:r>
          <w:rPr>
            <w:rFonts w:ascii="仿宋" w:eastAsia="仿宋" w:hAnsi="仿宋" w:cs="仿宋" w:hint="eastAsia"/>
            <w:lang w:eastAsia="zh-CN"/>
          </w:rPr>
          <w:t>(一)、知识产权管理体系建设</w:t>
        </w:r>
        <w:r>
          <w:tab/>
        </w:r>
        <w:r>
          <w:fldChar w:fldCharType="begin"/>
        </w:r>
        <w:r>
          <w:instrText xml:space="preserve"> PAGEREF _Toc4662 \h </w:instrText>
        </w:r>
        <w:r>
          <w:fldChar w:fldCharType="separate"/>
        </w:r>
        <w:r>
          <w:t>76</w:t>
        </w:r>
        <w:r>
          <w:fldChar w:fldCharType="end"/>
        </w:r>
      </w:hyperlink>
    </w:p>
    <w:p>
      <w:pPr>
        <w:pStyle w:val="TOC2"/>
        <w:tabs>
          <w:tab w:val="right" w:leader="dot" w:pos="8306"/>
        </w:tabs>
      </w:pPr>
      <w:hyperlink w:anchor="_Toc31038" w:history="1">
        <w:r>
          <w:rPr>
            <w:rFonts w:ascii="仿宋" w:eastAsia="仿宋" w:hAnsi="仿宋" w:cs="仿宋" w:hint="eastAsia"/>
            <w:lang w:eastAsia="zh-CN"/>
          </w:rPr>
          <w:t>(二)、知识产权保护措施</w:t>
        </w:r>
        <w:r>
          <w:tab/>
        </w:r>
        <w:r>
          <w:fldChar w:fldCharType="begin"/>
        </w:r>
        <w:r>
          <w:instrText xml:space="preserve"> PAGEREF _Toc31038 \h </w:instrText>
        </w:r>
        <w:r>
          <w:fldChar w:fldCharType="separate"/>
        </w:r>
        <w:r>
          <w:t>77</w:t>
        </w:r>
        <w:r>
          <w:fldChar w:fldCharType="end"/>
        </w:r>
      </w:hyperlink>
    </w:p>
    <w:p>
      <w:pPr>
        <w:pStyle w:val="TOC1"/>
        <w:tabs>
          <w:tab w:val="right" w:leader="dot" w:pos="8306"/>
        </w:tabs>
      </w:pPr>
      <w:hyperlink w:anchor="_Toc4996" w:history="1">
        <w:r>
          <w:rPr>
            <w:rFonts w:ascii="仿宋" w:eastAsia="仿宋" w:hAnsi="仿宋" w:cs="仿宋" w:hint="eastAsia"/>
            <w:lang w:eastAsia="zh-CN"/>
          </w:rPr>
          <w:t>十六、合作与交流机制建立</w:t>
        </w:r>
        <w:r>
          <w:tab/>
        </w:r>
        <w:r>
          <w:fldChar w:fldCharType="begin"/>
        </w:r>
        <w:r>
          <w:instrText xml:space="preserve"> PAGEREF _Toc4996 \h </w:instrText>
        </w:r>
        <w:r>
          <w:fldChar w:fldCharType="separate"/>
        </w:r>
        <w:r>
          <w:t>78</w:t>
        </w:r>
        <w:r>
          <w:fldChar w:fldCharType="end"/>
        </w:r>
      </w:hyperlink>
    </w:p>
    <w:p>
      <w:pPr>
        <w:pStyle w:val="TOC2"/>
        <w:tabs>
          <w:tab w:val="right" w:leader="dot" w:pos="8306"/>
        </w:tabs>
      </w:pPr>
      <w:hyperlink w:anchor="_Toc16775" w:history="1">
        <w:r>
          <w:rPr>
            <w:rFonts w:ascii="仿宋" w:eastAsia="仿宋" w:hAnsi="仿宋" w:cs="仿宋" w:hint="eastAsia"/>
            <w:lang w:eastAsia="zh-CN"/>
          </w:rPr>
          <w:t>(一)、合作伙伴选择与合作方式</w:t>
        </w:r>
        <w:r>
          <w:tab/>
        </w:r>
        <w:r>
          <w:fldChar w:fldCharType="begin"/>
        </w:r>
        <w:r>
          <w:instrText xml:space="preserve"> PAGEREF _Toc16775 \h </w:instrText>
        </w:r>
        <w:r>
          <w:fldChar w:fldCharType="separate"/>
        </w:r>
        <w:r>
          <w:t>78</w:t>
        </w:r>
        <w:r>
          <w:fldChar w:fldCharType="end"/>
        </w:r>
      </w:hyperlink>
    </w:p>
    <w:p>
      <w:pPr>
        <w:pStyle w:val="TOC2"/>
        <w:tabs>
          <w:tab w:val="right" w:leader="dot" w:pos="8306"/>
        </w:tabs>
      </w:pPr>
      <w:hyperlink w:anchor="_Toc16427" w:history="1">
        <w:r>
          <w:rPr>
            <w:rFonts w:ascii="仿宋" w:eastAsia="仿宋" w:hAnsi="仿宋" w:cs="仿宋" w:hint="eastAsia"/>
            <w:lang w:eastAsia="zh-CN"/>
          </w:rPr>
          <w:t>(二)、交流与合作平台搭建</w:t>
        </w:r>
        <w:r>
          <w:tab/>
        </w:r>
        <w:r>
          <w:fldChar w:fldCharType="begin"/>
        </w:r>
        <w:r>
          <w:instrText xml:space="preserve"> PAGEREF _Toc16427 \h </w:instrText>
        </w:r>
        <w:r>
          <w:fldChar w:fldCharType="separate"/>
        </w:r>
        <w:r>
          <w:t>80</w:t>
        </w:r>
        <w:r>
          <w:fldChar w:fldCharType="end"/>
        </w:r>
      </w:hyperlink>
    </w:p>
    <w:p>
      <w:pPr>
        <w:pStyle w:val="TOC1"/>
        <w:tabs>
          <w:tab w:val="right" w:leader="dot" w:pos="8306"/>
        </w:tabs>
      </w:pPr>
      <w:hyperlink w:anchor="_Toc27813" w:history="1">
        <w:r>
          <w:rPr>
            <w:rFonts w:ascii="仿宋" w:eastAsia="仿宋" w:hAnsi="仿宋" w:cs="仿宋" w:hint="eastAsia"/>
            <w:lang w:eastAsia="zh-CN"/>
          </w:rPr>
          <w:t>十七、质量管理与控制</w:t>
        </w:r>
        <w:r>
          <w:tab/>
        </w:r>
        <w:r>
          <w:fldChar w:fldCharType="begin"/>
        </w:r>
        <w:r>
          <w:instrText xml:space="preserve"> PAGEREF _Toc27813 \h </w:instrText>
        </w:r>
        <w:r>
          <w:fldChar w:fldCharType="separate"/>
        </w:r>
        <w:r>
          <w:t>81</w:t>
        </w:r>
        <w:r>
          <w:fldChar w:fldCharType="end"/>
        </w:r>
      </w:hyperlink>
    </w:p>
    <w:p>
      <w:pPr>
        <w:pStyle w:val="TOC2"/>
        <w:tabs>
          <w:tab w:val="right" w:leader="dot" w:pos="8306"/>
        </w:tabs>
      </w:pPr>
      <w:hyperlink w:anchor="_Toc26292" w:history="1">
        <w:r>
          <w:rPr>
            <w:rFonts w:ascii="仿宋" w:eastAsia="仿宋" w:hAnsi="仿宋" w:cs="仿宋" w:hint="eastAsia"/>
            <w:lang w:eastAsia="zh-CN"/>
          </w:rPr>
          <w:t>(一)、质量管理体系建设</w:t>
        </w:r>
        <w:r>
          <w:tab/>
        </w:r>
        <w:r>
          <w:fldChar w:fldCharType="begin"/>
        </w:r>
        <w:r>
          <w:instrText xml:space="preserve"> PAGEREF _Toc26292 \h </w:instrText>
        </w:r>
        <w:r>
          <w:fldChar w:fldCharType="separate"/>
        </w:r>
        <w:r>
          <w:t>81</w:t>
        </w:r>
        <w:r>
          <w:fldChar w:fldCharType="end"/>
        </w:r>
      </w:hyperlink>
    </w:p>
    <w:p>
      <w:pPr>
        <w:pStyle w:val="TOC2"/>
        <w:tabs>
          <w:tab w:val="right" w:leader="dot" w:pos="8306"/>
        </w:tabs>
      </w:pPr>
      <w:hyperlink w:anchor="_Toc20481" w:history="1">
        <w:r>
          <w:rPr>
            <w:rFonts w:ascii="仿宋" w:eastAsia="仿宋" w:hAnsi="仿宋" w:cs="仿宋" w:hint="eastAsia"/>
            <w:lang w:eastAsia="zh-CN"/>
          </w:rPr>
          <w:t>(二)、质量控制措施</w:t>
        </w:r>
        <w:r>
          <w:tab/>
        </w:r>
        <w:r>
          <w:fldChar w:fldCharType="begin"/>
        </w:r>
        <w:r>
          <w:instrText xml:space="preserve"> PAGEREF _Toc20481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96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703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POCT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187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0439"/>
      <w:r>
        <w:rPr>
          <w:rFonts w:ascii="仿宋" w:eastAsia="仿宋" w:hAnsi="仿宋" w:cs="仿宋" w:hint="eastAsia"/>
          <w:sz w:val="28"/>
          <w:lang w:eastAsia="zh-CN"/>
        </w:rPr>
        <w:t>二、POCT项目概论</w:t>
      </w:r>
      <w:bookmarkEnd w:id="5"/>
    </w:p>
    <w:p>
      <w:pPr>
        <w:pStyle w:val="Heading2"/>
        <w:rPr>
          <w:rFonts w:ascii="仿宋" w:eastAsia="仿宋" w:hAnsi="仿宋" w:cs="仿宋" w:hint="eastAsia"/>
          <w:lang w:eastAsia="zh-CN"/>
        </w:rPr>
      </w:pPr>
      <w:bookmarkStart w:id="6" w:name="_Toc3801"/>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POCT项目的申报单位是“XXX实业发展公司”，这是一家在其所处行业内备受尊敬的企业。公司自成立以来，通过其在POCT项目中表现出的创新精神和卓越执行力，在市场上赢得了显著的地位。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该公司的法定代表人秦XX，在POCT项目及其他多个行业领域中都有着显著的贡献。秦XX以其出色的领导才能和敏锐的商业洞察力，带领公司在POCT项目等多个领域实现了持续的成长和成功。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POCT项目的重要合作伙伴。公司专注于[行业名称]领域，以创新作为驱动力，不断推动技术进步和市场扩张。在POCT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POCT项目中展现了强劲的增长和稳定的财务表现。公司通过有效的策略，在POCT项目中扩大了其市场份额并增强了盈利能力。同时，公司积极承担社会责任，参与各类社会公益项目，增强了其在POCT项目中的品牌形象和社会影响力。</w:t>
      </w:r>
    </w:p>
    <w:p>
      <w:pPr>
        <w:pStyle w:val="Heading2"/>
        <w:ind w:firstLine="560" w:firstLineChars="200"/>
        <w:rPr>
          <w:rFonts w:ascii="仿宋" w:eastAsia="仿宋" w:hAnsi="仿宋" w:cs="仿宋" w:hint="eastAsia"/>
          <w:sz w:val="28"/>
          <w:lang w:eastAsia="zh-CN"/>
        </w:rPr>
      </w:pPr>
      <w:bookmarkStart w:id="7" w:name="_Toc28494"/>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POCT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POCT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7841"/>
      <w:r>
        <w:rPr>
          <w:rFonts w:ascii="仿宋" w:eastAsia="仿宋" w:hAnsi="仿宋" w:cs="仿宋" w:hint="eastAsia"/>
          <w:sz w:val="28"/>
          <w:lang w:eastAsia="zh-CN"/>
        </w:rPr>
        <w:t>三、社会影响分析</w:t>
      </w:r>
      <w:bookmarkEnd w:id="8"/>
    </w:p>
    <w:p>
      <w:pPr>
        <w:pStyle w:val="Heading2"/>
        <w:rPr>
          <w:rFonts w:ascii="仿宋" w:eastAsia="仿宋" w:hAnsi="仿宋" w:cs="仿宋" w:hint="eastAsia"/>
          <w:lang w:eastAsia="zh-CN"/>
        </w:rPr>
      </w:pPr>
      <w:bookmarkStart w:id="9" w:name="_Toc17542"/>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OCT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OCT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POCT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OCT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POCT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POCT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OCT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POCT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https://d.book118.com/725141313244011114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B71958"/>
    <w:rsid w:val="44B719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5141313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2024-02-19T08:35:00Z</dcterms:created>
  <dcterms:modified xsi:type="dcterms:W3CDTF">2024-02-19T08:35:53Z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63F8B3ED270745BDBD57A500DB849C38_11</vt:lpwstr>
  </property>
  <property fmtid="{D5CDD505-2E9C-101B-9397-08002B2CF9AE}" pid="3" name="KSOProductBuildVer">
    <vt:lpwstr>2052-12.1.0.16250</vt:lpwstr>
  </property>
</Properties>
</file>