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公路旅客运输服务项目构思建设方案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58" w:history="1">
        <w:r>
          <w:rPr>
            <w:rFonts w:ascii="仿宋" w:eastAsia="仿宋" w:hAnsi="仿宋" w:cs="仿宋" w:hint="eastAsia"/>
            <w:lang w:eastAsia="zh-CN"/>
          </w:rPr>
          <w:t>序言</w:t>
        </w:r>
        <w:r>
          <w:tab/>
        </w:r>
        <w:r>
          <w:fldChar w:fldCharType="begin"/>
        </w:r>
        <w:r>
          <w:instrText xml:space="preserve"> PAGEREF _Toc31758 \h </w:instrText>
        </w:r>
        <w:r>
          <w:fldChar w:fldCharType="separate"/>
        </w:r>
        <w:r>
          <w:t>3</w:t>
        </w:r>
        <w:r>
          <w:fldChar w:fldCharType="end"/>
        </w:r>
      </w:hyperlink>
    </w:p>
    <w:p>
      <w:pPr>
        <w:pStyle w:val="TOC1"/>
        <w:tabs>
          <w:tab w:val="right" w:leader="dot" w:pos="8306"/>
        </w:tabs>
      </w:pPr>
      <w:hyperlink w:anchor="_Toc20734" w:history="1">
        <w:r>
          <w:rPr>
            <w:rFonts w:ascii="仿宋" w:eastAsia="仿宋" w:hAnsi="仿宋" w:cs="仿宋" w:hint="eastAsia"/>
            <w:lang w:eastAsia="zh-CN"/>
          </w:rPr>
          <w:t>一、社会影响分析</w:t>
        </w:r>
        <w:r>
          <w:tab/>
        </w:r>
        <w:r>
          <w:fldChar w:fldCharType="begin"/>
        </w:r>
        <w:r>
          <w:instrText xml:space="preserve"> PAGEREF _Toc20734 \h </w:instrText>
        </w:r>
        <w:r>
          <w:fldChar w:fldCharType="separate"/>
        </w:r>
        <w:r>
          <w:t>3</w:t>
        </w:r>
        <w:r>
          <w:fldChar w:fldCharType="end"/>
        </w:r>
      </w:hyperlink>
    </w:p>
    <w:p>
      <w:pPr>
        <w:pStyle w:val="TOC2"/>
        <w:tabs>
          <w:tab w:val="right" w:leader="dot" w:pos="8306"/>
        </w:tabs>
      </w:pPr>
      <w:hyperlink w:anchor="_Toc15079" w:history="1">
        <w:r>
          <w:rPr>
            <w:rFonts w:ascii="仿宋" w:eastAsia="仿宋" w:hAnsi="仿宋" w:cs="仿宋" w:hint="eastAsia"/>
            <w:lang w:eastAsia="zh-CN"/>
          </w:rPr>
          <w:t>(一)、社会影响效果分析</w:t>
        </w:r>
        <w:r>
          <w:tab/>
        </w:r>
        <w:r>
          <w:fldChar w:fldCharType="begin"/>
        </w:r>
        <w:r>
          <w:instrText xml:space="preserve"> PAGEREF _Toc15079 \h </w:instrText>
        </w:r>
        <w:r>
          <w:fldChar w:fldCharType="separate"/>
        </w:r>
        <w:r>
          <w:t>3</w:t>
        </w:r>
        <w:r>
          <w:fldChar w:fldCharType="end"/>
        </w:r>
      </w:hyperlink>
    </w:p>
    <w:p>
      <w:pPr>
        <w:pStyle w:val="TOC2"/>
        <w:tabs>
          <w:tab w:val="right" w:leader="dot" w:pos="8306"/>
        </w:tabs>
      </w:pPr>
      <w:hyperlink w:anchor="_Toc29685" w:history="1">
        <w:r>
          <w:rPr>
            <w:rFonts w:ascii="仿宋" w:eastAsia="仿宋" w:hAnsi="仿宋" w:cs="仿宋" w:hint="eastAsia"/>
            <w:lang w:eastAsia="zh-CN"/>
          </w:rPr>
          <w:t>(二)、社会适应性分析</w:t>
        </w:r>
        <w:r>
          <w:tab/>
        </w:r>
        <w:r>
          <w:fldChar w:fldCharType="begin"/>
        </w:r>
        <w:r>
          <w:instrText xml:space="preserve"> PAGEREF _Toc29685 \h </w:instrText>
        </w:r>
        <w:r>
          <w:fldChar w:fldCharType="separate"/>
        </w:r>
        <w:r>
          <w:t>5</w:t>
        </w:r>
        <w:r>
          <w:fldChar w:fldCharType="end"/>
        </w:r>
      </w:hyperlink>
    </w:p>
    <w:p>
      <w:pPr>
        <w:pStyle w:val="TOC2"/>
        <w:tabs>
          <w:tab w:val="right" w:leader="dot" w:pos="8306"/>
        </w:tabs>
      </w:pPr>
      <w:hyperlink w:anchor="_Toc4510" w:history="1">
        <w:r>
          <w:rPr>
            <w:rFonts w:ascii="仿宋" w:eastAsia="仿宋" w:hAnsi="仿宋" w:cs="仿宋" w:hint="eastAsia"/>
            <w:lang w:eastAsia="zh-CN"/>
          </w:rPr>
          <w:t>(三)、社会风险及对策分析</w:t>
        </w:r>
        <w:r>
          <w:tab/>
        </w:r>
        <w:r>
          <w:fldChar w:fldCharType="begin"/>
        </w:r>
        <w:r>
          <w:instrText xml:space="preserve"> PAGEREF _Toc4510 \h </w:instrText>
        </w:r>
        <w:r>
          <w:fldChar w:fldCharType="separate"/>
        </w:r>
        <w:r>
          <w:t>7</w:t>
        </w:r>
        <w:r>
          <w:fldChar w:fldCharType="end"/>
        </w:r>
      </w:hyperlink>
    </w:p>
    <w:p>
      <w:pPr>
        <w:pStyle w:val="TOC1"/>
        <w:tabs>
          <w:tab w:val="right" w:leader="dot" w:pos="8306"/>
        </w:tabs>
      </w:pPr>
      <w:hyperlink w:anchor="_Toc5784" w:history="1">
        <w:r>
          <w:rPr>
            <w:rFonts w:ascii="仿宋" w:eastAsia="仿宋" w:hAnsi="仿宋" w:cs="仿宋" w:hint="eastAsia"/>
            <w:lang w:eastAsia="zh-CN"/>
          </w:rPr>
          <w:t>二、财务管理与成本控制</w:t>
        </w:r>
        <w:r>
          <w:tab/>
        </w:r>
        <w:r>
          <w:fldChar w:fldCharType="begin"/>
        </w:r>
        <w:r>
          <w:instrText xml:space="preserve"> PAGEREF _Toc5784 \h </w:instrText>
        </w:r>
        <w:r>
          <w:fldChar w:fldCharType="separate"/>
        </w:r>
        <w:r>
          <w:t>10</w:t>
        </w:r>
        <w:r>
          <w:fldChar w:fldCharType="end"/>
        </w:r>
      </w:hyperlink>
    </w:p>
    <w:p>
      <w:pPr>
        <w:pStyle w:val="TOC2"/>
        <w:tabs>
          <w:tab w:val="right" w:leader="dot" w:pos="8306"/>
        </w:tabs>
      </w:pPr>
      <w:hyperlink w:anchor="_Toc1144" w:history="1">
        <w:r>
          <w:rPr>
            <w:rFonts w:ascii="仿宋" w:eastAsia="仿宋" w:hAnsi="仿宋" w:cs="仿宋" w:hint="eastAsia"/>
            <w:lang w:eastAsia="zh-CN"/>
          </w:rPr>
          <w:t>(一)、财务管理体系建设</w:t>
        </w:r>
        <w:r>
          <w:tab/>
        </w:r>
        <w:r>
          <w:fldChar w:fldCharType="begin"/>
        </w:r>
        <w:r>
          <w:instrText xml:space="preserve"> PAGEREF _Toc1144 \h </w:instrText>
        </w:r>
        <w:r>
          <w:fldChar w:fldCharType="separate"/>
        </w:r>
        <w:r>
          <w:t>10</w:t>
        </w:r>
        <w:r>
          <w:fldChar w:fldCharType="end"/>
        </w:r>
      </w:hyperlink>
    </w:p>
    <w:p>
      <w:pPr>
        <w:pStyle w:val="TOC2"/>
        <w:tabs>
          <w:tab w:val="right" w:leader="dot" w:pos="8306"/>
        </w:tabs>
      </w:pPr>
      <w:hyperlink w:anchor="_Toc16477" w:history="1">
        <w:r>
          <w:rPr>
            <w:rFonts w:ascii="仿宋" w:eastAsia="仿宋" w:hAnsi="仿宋" w:cs="仿宋" w:hint="eastAsia"/>
            <w:lang w:eastAsia="zh-CN"/>
          </w:rPr>
          <w:t>(二)、成本控制措施</w:t>
        </w:r>
        <w:r>
          <w:tab/>
        </w:r>
        <w:r>
          <w:fldChar w:fldCharType="begin"/>
        </w:r>
        <w:r>
          <w:instrText xml:space="preserve"> PAGEREF _Toc16477 \h </w:instrText>
        </w:r>
        <w:r>
          <w:fldChar w:fldCharType="separate"/>
        </w:r>
        <w:r>
          <w:t>12</w:t>
        </w:r>
        <w:r>
          <w:fldChar w:fldCharType="end"/>
        </w:r>
      </w:hyperlink>
    </w:p>
    <w:p>
      <w:pPr>
        <w:pStyle w:val="TOC1"/>
        <w:tabs>
          <w:tab w:val="right" w:leader="dot" w:pos="8306"/>
        </w:tabs>
      </w:pPr>
      <w:hyperlink w:anchor="_Toc18511" w:history="1">
        <w:r>
          <w:rPr>
            <w:rFonts w:ascii="仿宋" w:eastAsia="仿宋" w:hAnsi="仿宋" w:cs="仿宋" w:hint="eastAsia"/>
            <w:lang w:eastAsia="zh-CN"/>
          </w:rPr>
          <w:t>三、项目监理与质量保证</w:t>
        </w:r>
        <w:r>
          <w:tab/>
        </w:r>
        <w:r>
          <w:fldChar w:fldCharType="begin"/>
        </w:r>
        <w:r>
          <w:instrText xml:space="preserve"> PAGEREF _Toc18511 \h </w:instrText>
        </w:r>
        <w:r>
          <w:fldChar w:fldCharType="separate"/>
        </w:r>
        <w:r>
          <w:t>13</w:t>
        </w:r>
        <w:r>
          <w:fldChar w:fldCharType="end"/>
        </w:r>
      </w:hyperlink>
    </w:p>
    <w:p>
      <w:pPr>
        <w:pStyle w:val="TOC2"/>
        <w:tabs>
          <w:tab w:val="right" w:leader="dot" w:pos="8306"/>
        </w:tabs>
      </w:pPr>
      <w:hyperlink w:anchor="_Toc22793" w:history="1">
        <w:r>
          <w:rPr>
            <w:rFonts w:ascii="仿宋" w:eastAsia="仿宋" w:hAnsi="仿宋" w:cs="仿宋" w:hint="eastAsia"/>
            <w:lang w:eastAsia="zh-CN"/>
          </w:rPr>
          <w:t>(一)、监理体系构建</w:t>
        </w:r>
        <w:r>
          <w:tab/>
        </w:r>
        <w:r>
          <w:fldChar w:fldCharType="begin"/>
        </w:r>
        <w:r>
          <w:instrText xml:space="preserve"> PAGEREF _Toc22793 \h </w:instrText>
        </w:r>
        <w:r>
          <w:fldChar w:fldCharType="separate"/>
        </w:r>
        <w:r>
          <w:t>13</w:t>
        </w:r>
        <w:r>
          <w:fldChar w:fldCharType="end"/>
        </w:r>
      </w:hyperlink>
    </w:p>
    <w:p>
      <w:pPr>
        <w:pStyle w:val="TOC2"/>
        <w:tabs>
          <w:tab w:val="right" w:leader="dot" w:pos="8306"/>
        </w:tabs>
      </w:pPr>
      <w:hyperlink w:anchor="_Toc23258" w:history="1">
        <w:r>
          <w:rPr>
            <w:rFonts w:ascii="仿宋" w:eastAsia="仿宋" w:hAnsi="仿宋" w:cs="仿宋" w:hint="eastAsia"/>
            <w:lang w:eastAsia="zh-CN"/>
          </w:rPr>
          <w:t>(二)、质量保证体系实施</w:t>
        </w:r>
        <w:r>
          <w:tab/>
        </w:r>
        <w:r>
          <w:fldChar w:fldCharType="begin"/>
        </w:r>
        <w:r>
          <w:instrText xml:space="preserve"> PAGEREF _Toc23258 \h </w:instrText>
        </w:r>
        <w:r>
          <w:fldChar w:fldCharType="separate"/>
        </w:r>
        <w:r>
          <w:t>14</w:t>
        </w:r>
        <w:r>
          <w:fldChar w:fldCharType="end"/>
        </w:r>
      </w:hyperlink>
    </w:p>
    <w:p>
      <w:pPr>
        <w:pStyle w:val="TOC2"/>
        <w:tabs>
          <w:tab w:val="right" w:leader="dot" w:pos="8306"/>
        </w:tabs>
      </w:pPr>
      <w:hyperlink w:anchor="_Toc28757" w:history="1">
        <w:r>
          <w:rPr>
            <w:rFonts w:ascii="仿宋" w:eastAsia="仿宋" w:hAnsi="仿宋" w:cs="仿宋" w:hint="eastAsia"/>
            <w:lang w:eastAsia="zh-CN"/>
          </w:rPr>
          <w:t>(三)、监理与质量控制流程</w:t>
        </w:r>
        <w:r>
          <w:tab/>
        </w:r>
        <w:r>
          <w:fldChar w:fldCharType="begin"/>
        </w:r>
        <w:r>
          <w:instrText xml:space="preserve"> PAGEREF _Toc28757 \h </w:instrText>
        </w:r>
        <w:r>
          <w:fldChar w:fldCharType="separate"/>
        </w:r>
        <w:r>
          <w:t>14</w:t>
        </w:r>
        <w:r>
          <w:fldChar w:fldCharType="end"/>
        </w:r>
      </w:hyperlink>
    </w:p>
    <w:p>
      <w:pPr>
        <w:pStyle w:val="TOC1"/>
        <w:tabs>
          <w:tab w:val="right" w:leader="dot" w:pos="8306"/>
        </w:tabs>
      </w:pPr>
      <w:hyperlink w:anchor="_Toc31310" w:history="1">
        <w:r>
          <w:rPr>
            <w:rFonts w:ascii="仿宋" w:eastAsia="仿宋" w:hAnsi="仿宋" w:cs="仿宋" w:hint="eastAsia"/>
            <w:lang w:eastAsia="zh-CN"/>
          </w:rPr>
          <w:t>四、公路旅客运输服务项目概论</w:t>
        </w:r>
        <w:r>
          <w:tab/>
        </w:r>
        <w:r>
          <w:fldChar w:fldCharType="begin"/>
        </w:r>
        <w:r>
          <w:instrText xml:space="preserve"> PAGEREF _Toc31310 \h </w:instrText>
        </w:r>
        <w:r>
          <w:fldChar w:fldCharType="separate"/>
        </w:r>
        <w:r>
          <w:t>15</w:t>
        </w:r>
        <w:r>
          <w:fldChar w:fldCharType="end"/>
        </w:r>
      </w:hyperlink>
    </w:p>
    <w:p>
      <w:pPr>
        <w:pStyle w:val="TOC2"/>
        <w:tabs>
          <w:tab w:val="right" w:leader="dot" w:pos="8306"/>
        </w:tabs>
      </w:pPr>
      <w:hyperlink w:anchor="_Toc27543" w:history="1">
        <w:r>
          <w:rPr>
            <w:rFonts w:ascii="仿宋" w:eastAsia="仿宋" w:hAnsi="仿宋" w:cs="仿宋" w:hint="eastAsia"/>
            <w:lang w:eastAsia="zh-CN"/>
          </w:rPr>
          <w:t>(一)、项目申报单位概况</w:t>
        </w:r>
        <w:r>
          <w:tab/>
        </w:r>
        <w:r>
          <w:fldChar w:fldCharType="begin"/>
        </w:r>
        <w:r>
          <w:instrText xml:space="preserve"> PAGEREF _Toc27543 \h </w:instrText>
        </w:r>
        <w:r>
          <w:fldChar w:fldCharType="separate"/>
        </w:r>
        <w:r>
          <w:t>15</w:t>
        </w:r>
        <w:r>
          <w:fldChar w:fldCharType="end"/>
        </w:r>
      </w:hyperlink>
    </w:p>
    <w:p>
      <w:pPr>
        <w:pStyle w:val="TOC2"/>
        <w:tabs>
          <w:tab w:val="right" w:leader="dot" w:pos="8306"/>
        </w:tabs>
      </w:pPr>
      <w:hyperlink w:anchor="_Toc24269" w:history="1">
        <w:r>
          <w:rPr>
            <w:rFonts w:ascii="仿宋" w:eastAsia="仿宋" w:hAnsi="仿宋" w:cs="仿宋" w:hint="eastAsia"/>
            <w:lang w:eastAsia="zh-CN"/>
          </w:rPr>
          <w:t>(二)、项目概况</w:t>
        </w:r>
        <w:r>
          <w:tab/>
        </w:r>
        <w:r>
          <w:fldChar w:fldCharType="begin"/>
        </w:r>
        <w:r>
          <w:instrText xml:space="preserve"> PAGEREF _Toc24269 \h </w:instrText>
        </w:r>
        <w:r>
          <w:fldChar w:fldCharType="separate"/>
        </w:r>
        <w:r>
          <w:t>16</w:t>
        </w:r>
        <w:r>
          <w:fldChar w:fldCharType="end"/>
        </w:r>
      </w:hyperlink>
    </w:p>
    <w:p>
      <w:pPr>
        <w:pStyle w:val="TOC1"/>
        <w:tabs>
          <w:tab w:val="right" w:leader="dot" w:pos="8306"/>
        </w:tabs>
      </w:pPr>
      <w:hyperlink w:anchor="_Toc4588" w:history="1">
        <w:r>
          <w:rPr>
            <w:rFonts w:ascii="仿宋" w:eastAsia="仿宋" w:hAnsi="仿宋" w:cs="仿宋" w:hint="eastAsia"/>
            <w:lang w:eastAsia="zh-CN"/>
          </w:rPr>
          <w:t>五、建设风险评估分析</w:t>
        </w:r>
        <w:r>
          <w:tab/>
        </w:r>
        <w:r>
          <w:fldChar w:fldCharType="begin"/>
        </w:r>
        <w:r>
          <w:instrText xml:space="preserve"> PAGEREF _Toc4588 \h </w:instrText>
        </w:r>
        <w:r>
          <w:fldChar w:fldCharType="separate"/>
        </w:r>
        <w:r>
          <w:t>19</w:t>
        </w:r>
        <w:r>
          <w:fldChar w:fldCharType="end"/>
        </w:r>
      </w:hyperlink>
    </w:p>
    <w:p>
      <w:pPr>
        <w:pStyle w:val="TOC2"/>
        <w:tabs>
          <w:tab w:val="right" w:leader="dot" w:pos="8306"/>
        </w:tabs>
      </w:pPr>
      <w:hyperlink w:anchor="_Toc27771" w:history="1">
        <w:r>
          <w:rPr>
            <w:rFonts w:ascii="仿宋" w:eastAsia="仿宋" w:hAnsi="仿宋" w:cs="仿宋" w:hint="eastAsia"/>
            <w:lang w:eastAsia="zh-CN"/>
          </w:rPr>
          <w:t>(一)、政策风险分析</w:t>
        </w:r>
        <w:r>
          <w:tab/>
        </w:r>
        <w:r>
          <w:fldChar w:fldCharType="begin"/>
        </w:r>
        <w:r>
          <w:instrText xml:space="preserve"> PAGEREF _Toc27771 \h </w:instrText>
        </w:r>
        <w:r>
          <w:fldChar w:fldCharType="separate"/>
        </w:r>
        <w:r>
          <w:t>19</w:t>
        </w:r>
        <w:r>
          <w:fldChar w:fldCharType="end"/>
        </w:r>
      </w:hyperlink>
    </w:p>
    <w:p>
      <w:pPr>
        <w:pStyle w:val="TOC2"/>
        <w:tabs>
          <w:tab w:val="right" w:leader="dot" w:pos="8306"/>
        </w:tabs>
      </w:pPr>
      <w:hyperlink w:anchor="_Toc29301" w:history="1">
        <w:r>
          <w:rPr>
            <w:rFonts w:ascii="仿宋" w:eastAsia="仿宋" w:hAnsi="仿宋" w:cs="仿宋" w:hint="eastAsia"/>
            <w:lang w:eastAsia="zh-CN"/>
          </w:rPr>
          <w:t>(二)、社会风险分析</w:t>
        </w:r>
        <w:r>
          <w:tab/>
        </w:r>
        <w:r>
          <w:fldChar w:fldCharType="begin"/>
        </w:r>
        <w:r>
          <w:instrText xml:space="preserve"> PAGEREF _Toc29301 \h </w:instrText>
        </w:r>
        <w:r>
          <w:fldChar w:fldCharType="separate"/>
        </w:r>
        <w:r>
          <w:t>20</w:t>
        </w:r>
        <w:r>
          <w:fldChar w:fldCharType="end"/>
        </w:r>
      </w:hyperlink>
    </w:p>
    <w:p>
      <w:pPr>
        <w:pStyle w:val="TOC2"/>
        <w:tabs>
          <w:tab w:val="right" w:leader="dot" w:pos="8306"/>
        </w:tabs>
      </w:pPr>
      <w:hyperlink w:anchor="_Toc2882" w:history="1">
        <w:r>
          <w:rPr>
            <w:rFonts w:ascii="仿宋" w:eastAsia="仿宋" w:hAnsi="仿宋" w:cs="仿宋" w:hint="eastAsia"/>
            <w:lang w:eastAsia="zh-CN"/>
          </w:rPr>
          <w:t>(三)、市场风险分析</w:t>
        </w:r>
        <w:r>
          <w:tab/>
        </w:r>
        <w:r>
          <w:fldChar w:fldCharType="begin"/>
        </w:r>
        <w:r>
          <w:instrText xml:space="preserve"> PAGEREF _Toc2882 \h </w:instrText>
        </w:r>
        <w:r>
          <w:fldChar w:fldCharType="separate"/>
        </w:r>
        <w:r>
          <w:t>22</w:t>
        </w:r>
        <w:r>
          <w:fldChar w:fldCharType="end"/>
        </w:r>
      </w:hyperlink>
    </w:p>
    <w:p>
      <w:pPr>
        <w:pStyle w:val="TOC2"/>
        <w:tabs>
          <w:tab w:val="right" w:leader="dot" w:pos="8306"/>
        </w:tabs>
      </w:pPr>
      <w:hyperlink w:anchor="_Toc15773" w:history="1">
        <w:r>
          <w:rPr>
            <w:rFonts w:ascii="仿宋" w:eastAsia="仿宋" w:hAnsi="仿宋" w:cs="仿宋" w:hint="eastAsia"/>
            <w:lang w:eastAsia="zh-CN"/>
          </w:rPr>
          <w:t>(四)、资金风险分析</w:t>
        </w:r>
        <w:r>
          <w:tab/>
        </w:r>
        <w:r>
          <w:fldChar w:fldCharType="begin"/>
        </w:r>
        <w:r>
          <w:instrText xml:space="preserve"> PAGEREF _Toc15773 \h </w:instrText>
        </w:r>
        <w:r>
          <w:fldChar w:fldCharType="separate"/>
        </w:r>
        <w:r>
          <w:t>22</w:t>
        </w:r>
        <w:r>
          <w:fldChar w:fldCharType="end"/>
        </w:r>
      </w:hyperlink>
    </w:p>
    <w:p>
      <w:pPr>
        <w:pStyle w:val="TOC2"/>
        <w:tabs>
          <w:tab w:val="right" w:leader="dot" w:pos="8306"/>
        </w:tabs>
      </w:pPr>
      <w:hyperlink w:anchor="_Toc31096" w:history="1">
        <w:r>
          <w:rPr>
            <w:rFonts w:ascii="仿宋" w:eastAsia="仿宋" w:hAnsi="仿宋" w:cs="仿宋" w:hint="eastAsia"/>
            <w:lang w:eastAsia="zh-CN"/>
          </w:rPr>
          <w:t>(五)、技术风险分析</w:t>
        </w:r>
        <w:r>
          <w:tab/>
        </w:r>
        <w:r>
          <w:fldChar w:fldCharType="begin"/>
        </w:r>
        <w:r>
          <w:instrText xml:space="preserve"> PAGEREF _Toc31096 \h </w:instrText>
        </w:r>
        <w:r>
          <w:fldChar w:fldCharType="separate"/>
        </w:r>
        <w:r>
          <w:t>23</w:t>
        </w:r>
        <w:r>
          <w:fldChar w:fldCharType="end"/>
        </w:r>
      </w:hyperlink>
    </w:p>
    <w:p>
      <w:pPr>
        <w:pStyle w:val="TOC2"/>
        <w:tabs>
          <w:tab w:val="right" w:leader="dot" w:pos="8306"/>
        </w:tabs>
      </w:pPr>
      <w:hyperlink w:anchor="_Toc12684" w:history="1">
        <w:r>
          <w:rPr>
            <w:rFonts w:ascii="仿宋" w:eastAsia="仿宋" w:hAnsi="仿宋" w:cs="仿宋" w:hint="eastAsia"/>
            <w:lang w:eastAsia="zh-CN"/>
          </w:rPr>
          <w:t>(六)、财务风险分析</w:t>
        </w:r>
        <w:r>
          <w:tab/>
        </w:r>
        <w:r>
          <w:fldChar w:fldCharType="begin"/>
        </w:r>
        <w:r>
          <w:instrText xml:space="preserve"> PAGEREF _Toc12684 \h </w:instrText>
        </w:r>
        <w:r>
          <w:fldChar w:fldCharType="separate"/>
        </w:r>
        <w:r>
          <w:t>25</w:t>
        </w:r>
        <w:r>
          <w:fldChar w:fldCharType="end"/>
        </w:r>
      </w:hyperlink>
    </w:p>
    <w:p>
      <w:pPr>
        <w:pStyle w:val="TOC2"/>
        <w:tabs>
          <w:tab w:val="right" w:leader="dot" w:pos="8306"/>
        </w:tabs>
      </w:pPr>
      <w:hyperlink w:anchor="_Toc22801" w:history="1">
        <w:r>
          <w:rPr>
            <w:rFonts w:ascii="仿宋" w:eastAsia="仿宋" w:hAnsi="仿宋" w:cs="仿宋" w:hint="eastAsia"/>
            <w:lang w:eastAsia="zh-CN"/>
          </w:rPr>
          <w:t>(七)、管理风险分析</w:t>
        </w:r>
        <w:r>
          <w:tab/>
        </w:r>
        <w:r>
          <w:fldChar w:fldCharType="begin"/>
        </w:r>
        <w:r>
          <w:instrText xml:space="preserve"> PAGEREF _Toc22801 \h </w:instrText>
        </w:r>
        <w:r>
          <w:fldChar w:fldCharType="separate"/>
        </w:r>
        <w:r>
          <w:t>26</w:t>
        </w:r>
        <w:r>
          <w:fldChar w:fldCharType="end"/>
        </w:r>
      </w:hyperlink>
    </w:p>
    <w:p>
      <w:pPr>
        <w:pStyle w:val="TOC2"/>
        <w:tabs>
          <w:tab w:val="right" w:leader="dot" w:pos="8306"/>
        </w:tabs>
      </w:pPr>
      <w:hyperlink w:anchor="_Toc31535" w:history="1">
        <w:r>
          <w:rPr>
            <w:rFonts w:ascii="仿宋" w:eastAsia="仿宋" w:hAnsi="仿宋" w:cs="仿宋" w:hint="eastAsia"/>
            <w:lang w:eastAsia="zh-CN"/>
          </w:rPr>
          <w:t>(八)、其它风险分析</w:t>
        </w:r>
        <w:r>
          <w:tab/>
        </w:r>
        <w:r>
          <w:fldChar w:fldCharType="begin"/>
        </w:r>
        <w:r>
          <w:instrText xml:space="preserve"> PAGEREF _Toc31535 \h </w:instrText>
        </w:r>
        <w:r>
          <w:fldChar w:fldCharType="separate"/>
        </w:r>
        <w:r>
          <w:t>28</w:t>
        </w:r>
        <w:r>
          <w:fldChar w:fldCharType="end"/>
        </w:r>
      </w:hyperlink>
    </w:p>
    <w:p>
      <w:pPr>
        <w:pStyle w:val="TOC2"/>
        <w:tabs>
          <w:tab w:val="right" w:leader="dot" w:pos="8306"/>
        </w:tabs>
      </w:pPr>
      <w:hyperlink w:anchor="_Toc29440" w:history="1">
        <w:r>
          <w:rPr>
            <w:rFonts w:ascii="仿宋" w:eastAsia="仿宋" w:hAnsi="仿宋" w:cs="仿宋" w:hint="eastAsia"/>
            <w:lang w:eastAsia="zh-CN"/>
          </w:rPr>
          <w:t>(九)、社会影响评估</w:t>
        </w:r>
        <w:r>
          <w:tab/>
        </w:r>
        <w:r>
          <w:fldChar w:fldCharType="begin"/>
        </w:r>
        <w:r>
          <w:instrText xml:space="preserve"> PAGEREF _Toc29440 \h </w:instrText>
        </w:r>
        <w:r>
          <w:fldChar w:fldCharType="separate"/>
        </w:r>
        <w:r>
          <w:t>29</w:t>
        </w:r>
        <w:r>
          <w:fldChar w:fldCharType="end"/>
        </w:r>
      </w:hyperlink>
    </w:p>
    <w:p>
      <w:pPr>
        <w:pStyle w:val="TOC1"/>
        <w:tabs>
          <w:tab w:val="right" w:leader="dot" w:pos="8306"/>
        </w:tabs>
      </w:pPr>
      <w:hyperlink w:anchor="_Toc14460" w:history="1">
        <w:r>
          <w:rPr>
            <w:rFonts w:ascii="仿宋" w:eastAsia="仿宋" w:hAnsi="仿宋" w:cs="仿宋" w:hint="eastAsia"/>
            <w:lang w:eastAsia="zh-CN"/>
          </w:rPr>
          <w:t>六、背景、必要性分析</w:t>
        </w:r>
        <w:r>
          <w:tab/>
        </w:r>
        <w:r>
          <w:fldChar w:fldCharType="begin"/>
        </w:r>
        <w:r>
          <w:instrText xml:space="preserve"> PAGEREF _Toc14460 \h </w:instrText>
        </w:r>
        <w:r>
          <w:fldChar w:fldCharType="separate"/>
        </w:r>
        <w:r>
          <w:t>31</w:t>
        </w:r>
        <w:r>
          <w:fldChar w:fldCharType="end"/>
        </w:r>
      </w:hyperlink>
    </w:p>
    <w:p>
      <w:pPr>
        <w:pStyle w:val="TOC2"/>
        <w:tabs>
          <w:tab w:val="right" w:leader="dot" w:pos="8306"/>
        </w:tabs>
      </w:pPr>
      <w:hyperlink w:anchor="_Toc19182" w:history="1">
        <w:r>
          <w:rPr>
            <w:rFonts w:ascii="仿宋" w:eastAsia="仿宋" w:hAnsi="仿宋" w:cs="仿宋" w:hint="eastAsia"/>
            <w:lang w:eastAsia="zh-CN"/>
          </w:rPr>
          <w:t>(一)、项目建设背景</w:t>
        </w:r>
        <w:r>
          <w:tab/>
        </w:r>
        <w:r>
          <w:fldChar w:fldCharType="begin"/>
        </w:r>
        <w:r>
          <w:instrText xml:space="preserve"> PAGEREF _Toc19182 \h </w:instrText>
        </w:r>
        <w:r>
          <w:fldChar w:fldCharType="separate"/>
        </w:r>
        <w:r>
          <w:t>31</w:t>
        </w:r>
        <w:r>
          <w:fldChar w:fldCharType="end"/>
        </w:r>
      </w:hyperlink>
    </w:p>
    <w:p>
      <w:pPr>
        <w:pStyle w:val="TOC2"/>
        <w:tabs>
          <w:tab w:val="right" w:leader="dot" w:pos="8306"/>
        </w:tabs>
      </w:pPr>
      <w:hyperlink w:anchor="_Toc28122" w:history="1">
        <w:r>
          <w:rPr>
            <w:rFonts w:ascii="仿宋" w:eastAsia="仿宋" w:hAnsi="仿宋" w:cs="仿宋" w:hint="eastAsia"/>
            <w:lang w:eastAsia="zh-CN"/>
          </w:rPr>
          <w:t>(二)、必要性分析</w:t>
        </w:r>
        <w:r>
          <w:tab/>
        </w:r>
        <w:r>
          <w:fldChar w:fldCharType="begin"/>
        </w:r>
        <w:r>
          <w:instrText xml:space="preserve"> PAGEREF _Toc28122 \h </w:instrText>
        </w:r>
        <w:r>
          <w:fldChar w:fldCharType="separate"/>
        </w:r>
        <w:r>
          <w:t>32</w:t>
        </w:r>
        <w:r>
          <w:fldChar w:fldCharType="end"/>
        </w:r>
      </w:hyperlink>
    </w:p>
    <w:p>
      <w:pPr>
        <w:pStyle w:val="TOC2"/>
        <w:tabs>
          <w:tab w:val="right" w:leader="dot" w:pos="8306"/>
        </w:tabs>
      </w:pPr>
      <w:hyperlink w:anchor="_Toc11643" w:history="1">
        <w:r>
          <w:rPr>
            <w:rFonts w:ascii="仿宋" w:eastAsia="仿宋" w:hAnsi="仿宋" w:cs="仿宋" w:hint="eastAsia"/>
            <w:lang w:eastAsia="zh-CN"/>
          </w:rPr>
          <w:t>(三)、项目建设有利条件</w:t>
        </w:r>
        <w:r>
          <w:tab/>
        </w:r>
        <w:r>
          <w:fldChar w:fldCharType="begin"/>
        </w:r>
        <w:r>
          <w:instrText xml:space="preserve"> PAGEREF _Toc11643 \h </w:instrText>
        </w:r>
        <w:r>
          <w:fldChar w:fldCharType="separate"/>
        </w:r>
        <w:r>
          <w:t>34</w:t>
        </w:r>
        <w:r>
          <w:fldChar w:fldCharType="end"/>
        </w:r>
      </w:hyperlink>
    </w:p>
    <w:p>
      <w:pPr>
        <w:pStyle w:val="TOC1"/>
        <w:tabs>
          <w:tab w:val="right" w:leader="dot" w:pos="8306"/>
        </w:tabs>
      </w:pPr>
      <w:hyperlink w:anchor="_Toc4061" w:history="1">
        <w:r>
          <w:rPr>
            <w:rFonts w:ascii="仿宋" w:eastAsia="仿宋" w:hAnsi="仿宋" w:cs="仿宋" w:hint="eastAsia"/>
            <w:lang w:eastAsia="zh-CN"/>
          </w:rPr>
          <w:t>七、环境保护与绿色发展</w:t>
        </w:r>
        <w:r>
          <w:tab/>
        </w:r>
        <w:r>
          <w:fldChar w:fldCharType="begin"/>
        </w:r>
        <w:r>
          <w:instrText xml:space="preserve"> PAGEREF _Toc4061 \h </w:instrText>
        </w:r>
        <w:r>
          <w:fldChar w:fldCharType="separate"/>
        </w:r>
        <w:r>
          <w:t>35</w:t>
        </w:r>
        <w:r>
          <w:fldChar w:fldCharType="end"/>
        </w:r>
      </w:hyperlink>
    </w:p>
    <w:p>
      <w:pPr>
        <w:pStyle w:val="TOC2"/>
        <w:tabs>
          <w:tab w:val="right" w:leader="dot" w:pos="8306"/>
        </w:tabs>
      </w:pPr>
      <w:hyperlink w:anchor="_Toc30106" w:history="1">
        <w:r>
          <w:rPr>
            <w:rFonts w:ascii="仿宋" w:eastAsia="仿宋" w:hAnsi="仿宋" w:cs="仿宋" w:hint="eastAsia"/>
            <w:lang w:eastAsia="zh-CN"/>
          </w:rPr>
          <w:t>(一)、环境保护措施</w:t>
        </w:r>
        <w:r>
          <w:tab/>
        </w:r>
        <w:r>
          <w:fldChar w:fldCharType="begin"/>
        </w:r>
        <w:r>
          <w:instrText xml:space="preserve"> PAGEREF _Toc30106 \h </w:instrText>
        </w:r>
        <w:r>
          <w:fldChar w:fldCharType="separate"/>
        </w:r>
        <w:r>
          <w:t>35</w:t>
        </w:r>
        <w:r>
          <w:fldChar w:fldCharType="end"/>
        </w:r>
      </w:hyperlink>
    </w:p>
    <w:p>
      <w:pPr>
        <w:pStyle w:val="TOC2"/>
        <w:tabs>
          <w:tab w:val="right" w:leader="dot" w:pos="8306"/>
        </w:tabs>
      </w:pPr>
      <w:hyperlink w:anchor="_Toc2987" w:history="1">
        <w:r>
          <w:rPr>
            <w:rFonts w:ascii="仿宋" w:eastAsia="仿宋" w:hAnsi="仿宋" w:cs="仿宋" w:hint="eastAsia"/>
            <w:lang w:eastAsia="zh-CN"/>
          </w:rPr>
          <w:t>(二)、绿色发展与可持续发展策略</w:t>
        </w:r>
        <w:r>
          <w:tab/>
        </w:r>
        <w:r>
          <w:fldChar w:fldCharType="begin"/>
        </w:r>
        <w:r>
          <w:instrText xml:space="preserve"> PAGEREF _Toc2987 \h </w:instrText>
        </w:r>
        <w:r>
          <w:fldChar w:fldCharType="separate"/>
        </w:r>
        <w:r>
          <w:t>37</w:t>
        </w:r>
        <w:r>
          <w:fldChar w:fldCharType="end"/>
        </w:r>
      </w:hyperlink>
    </w:p>
    <w:p>
      <w:pPr>
        <w:pStyle w:val="TOC1"/>
        <w:tabs>
          <w:tab w:val="right" w:leader="dot" w:pos="8306"/>
        </w:tabs>
      </w:pPr>
      <w:hyperlink w:anchor="_Toc27087" w:history="1">
        <w:r>
          <w:rPr>
            <w:rFonts w:ascii="仿宋" w:eastAsia="仿宋" w:hAnsi="仿宋" w:cs="仿宋" w:hint="eastAsia"/>
            <w:lang w:eastAsia="zh-CN"/>
          </w:rPr>
          <w:t>八、环境保护与治理方案</w:t>
        </w:r>
        <w:r>
          <w:tab/>
        </w:r>
        <w:r>
          <w:fldChar w:fldCharType="begin"/>
        </w:r>
        <w:r>
          <w:instrText xml:space="preserve"> PAGEREF _Toc27087 \h </w:instrText>
        </w:r>
        <w:r>
          <w:fldChar w:fldCharType="separate"/>
        </w:r>
        <w:r>
          <w:t>38</w:t>
        </w:r>
        <w:r>
          <w:fldChar w:fldCharType="end"/>
        </w:r>
      </w:hyperlink>
    </w:p>
    <w:p>
      <w:pPr>
        <w:pStyle w:val="TOC2"/>
        <w:tabs>
          <w:tab w:val="right" w:leader="dot" w:pos="8306"/>
        </w:tabs>
      </w:pPr>
      <w:hyperlink w:anchor="_Toc19402" w:history="1">
        <w:r>
          <w:rPr>
            <w:rFonts w:ascii="仿宋" w:eastAsia="仿宋" w:hAnsi="仿宋" w:cs="仿宋" w:hint="eastAsia"/>
            <w:lang w:eastAsia="zh-CN"/>
          </w:rPr>
          <w:t>(一)、项目环境影响评估</w:t>
        </w:r>
        <w:r>
          <w:tab/>
        </w:r>
        <w:r>
          <w:fldChar w:fldCharType="begin"/>
        </w:r>
        <w:r>
          <w:instrText xml:space="preserve"> PAGEREF _Toc19402 \h </w:instrText>
        </w:r>
        <w:r>
          <w:fldChar w:fldCharType="separate"/>
        </w:r>
        <w:r>
          <w:t>38</w:t>
        </w:r>
        <w:r>
          <w:fldChar w:fldCharType="end"/>
        </w:r>
      </w:hyperlink>
    </w:p>
    <w:p>
      <w:pPr>
        <w:pStyle w:val="TOC2"/>
        <w:tabs>
          <w:tab w:val="right" w:leader="dot" w:pos="8306"/>
        </w:tabs>
      </w:pPr>
      <w:hyperlink w:anchor="_Toc22614" w:history="1">
        <w:r>
          <w:rPr>
            <w:rFonts w:ascii="仿宋" w:eastAsia="仿宋" w:hAnsi="仿宋" w:cs="仿宋" w:hint="eastAsia"/>
            <w:lang w:eastAsia="zh-CN"/>
          </w:rPr>
          <w:t>(二)、环境保护措施与治理方案</w:t>
        </w:r>
        <w:r>
          <w:tab/>
        </w:r>
        <w:r>
          <w:fldChar w:fldCharType="begin"/>
        </w:r>
        <w:r>
          <w:instrText xml:space="preserve"> PAGEREF _Toc22614 \h </w:instrText>
        </w:r>
        <w:r>
          <w:fldChar w:fldCharType="separate"/>
        </w:r>
        <w:r>
          <w:t>39</w:t>
        </w:r>
        <w:r>
          <w:fldChar w:fldCharType="end"/>
        </w:r>
      </w:hyperlink>
    </w:p>
    <w:p>
      <w:pPr>
        <w:pStyle w:val="TOC1"/>
        <w:tabs>
          <w:tab w:val="right" w:leader="dot" w:pos="8306"/>
        </w:tabs>
      </w:pPr>
      <w:hyperlink w:anchor="_Toc25642" w:history="1">
        <w:r>
          <w:rPr>
            <w:rFonts w:ascii="仿宋" w:eastAsia="仿宋" w:hAnsi="仿宋" w:cs="仿宋" w:hint="eastAsia"/>
            <w:lang w:eastAsia="zh-CN"/>
          </w:rPr>
          <w:t>九、技术创新与产业升级</w:t>
        </w:r>
        <w:r>
          <w:tab/>
        </w:r>
        <w:r>
          <w:fldChar w:fldCharType="begin"/>
        </w:r>
        <w:r>
          <w:instrText xml:space="preserve"> PAGEREF _Toc25642 \h </w:instrText>
        </w:r>
        <w:r>
          <w:fldChar w:fldCharType="separate"/>
        </w:r>
        <w:r>
          <w:t>39</w:t>
        </w:r>
        <w:r>
          <w:fldChar w:fldCharType="end"/>
        </w:r>
      </w:hyperlink>
    </w:p>
    <w:p>
      <w:pPr>
        <w:pStyle w:val="TOC2"/>
        <w:tabs>
          <w:tab w:val="right" w:leader="dot" w:pos="8306"/>
        </w:tabs>
      </w:pPr>
      <w:hyperlink w:anchor="_Toc4472" w:history="1">
        <w:r>
          <w:rPr>
            <w:rFonts w:ascii="仿宋" w:eastAsia="仿宋" w:hAnsi="仿宋" w:cs="仿宋" w:hint="eastAsia"/>
            <w:lang w:eastAsia="zh-CN"/>
          </w:rPr>
          <w:t>(一)、技术创新方向与目标</w:t>
        </w:r>
        <w:r>
          <w:tab/>
        </w:r>
        <w:r>
          <w:fldChar w:fldCharType="begin"/>
        </w:r>
        <w:r>
          <w:instrText xml:space="preserve"> PAGEREF _Toc4472 \h </w:instrText>
        </w:r>
        <w:r>
          <w:fldChar w:fldCharType="separate"/>
        </w:r>
        <w:r>
          <w:t>39</w:t>
        </w:r>
        <w:r>
          <w:fldChar w:fldCharType="end"/>
        </w:r>
      </w:hyperlink>
    </w:p>
    <w:p>
      <w:pPr>
        <w:pStyle w:val="TOC2"/>
        <w:tabs>
          <w:tab w:val="right" w:leader="dot" w:pos="8306"/>
        </w:tabs>
      </w:pPr>
      <w:hyperlink w:anchor="_Toc10144" w:history="1">
        <w:r>
          <w:rPr>
            <w:rFonts w:ascii="仿宋" w:eastAsia="仿宋" w:hAnsi="仿宋" w:cs="仿宋" w:hint="eastAsia"/>
            <w:lang w:eastAsia="zh-CN"/>
          </w:rPr>
          <w:t>(二)、产业升级路径与措施</w:t>
        </w:r>
        <w:r>
          <w:tab/>
        </w:r>
        <w:r>
          <w:fldChar w:fldCharType="begin"/>
        </w:r>
        <w:r>
          <w:instrText xml:space="preserve"> PAGEREF _Toc10144 \h </w:instrText>
        </w:r>
        <w:r>
          <w:fldChar w:fldCharType="separate"/>
        </w:r>
        <w:r>
          <w:t>41</w:t>
        </w:r>
        <w:r>
          <w:fldChar w:fldCharType="end"/>
        </w:r>
      </w:hyperlink>
    </w:p>
    <w:p>
      <w:pPr>
        <w:pStyle w:val="TOC1"/>
        <w:tabs>
          <w:tab w:val="right" w:leader="dot" w:pos="8306"/>
        </w:tabs>
      </w:pPr>
      <w:hyperlink w:anchor="_Toc6557" w:history="1">
        <w:r>
          <w:rPr>
            <w:rFonts w:ascii="仿宋" w:eastAsia="仿宋" w:hAnsi="仿宋" w:cs="仿宋" w:hint="eastAsia"/>
            <w:lang w:eastAsia="zh-CN"/>
          </w:rPr>
          <w:t>十、项目质量与标准</w:t>
        </w:r>
        <w:r>
          <w:tab/>
        </w:r>
        <w:r>
          <w:fldChar w:fldCharType="begin"/>
        </w:r>
        <w:r>
          <w:instrText xml:space="preserve"> PAGEREF _Toc6557 \h </w:instrText>
        </w:r>
        <w:r>
          <w:fldChar w:fldCharType="separate"/>
        </w:r>
        <w:r>
          <w:t>42</w:t>
        </w:r>
        <w:r>
          <w:fldChar w:fldCharType="end"/>
        </w:r>
      </w:hyperlink>
    </w:p>
    <w:p>
      <w:pPr>
        <w:pStyle w:val="TOC2"/>
        <w:tabs>
          <w:tab w:val="right" w:leader="dot" w:pos="8306"/>
        </w:tabs>
      </w:pPr>
      <w:hyperlink w:anchor="_Toc14905" w:history="1">
        <w:r>
          <w:rPr>
            <w:rFonts w:ascii="仿宋" w:eastAsia="仿宋" w:hAnsi="仿宋" w:cs="仿宋" w:hint="eastAsia"/>
            <w:lang w:eastAsia="zh-CN"/>
          </w:rPr>
          <w:t>(一)、质量保障体系</w:t>
        </w:r>
        <w:r>
          <w:tab/>
        </w:r>
        <w:r>
          <w:fldChar w:fldCharType="begin"/>
        </w:r>
        <w:r>
          <w:instrText xml:space="preserve"> PAGEREF _Toc14905 \h </w:instrText>
        </w:r>
        <w:r>
          <w:fldChar w:fldCharType="separate"/>
        </w:r>
        <w:r>
          <w:t>42</w:t>
        </w:r>
        <w:r>
          <w:fldChar w:fldCharType="end"/>
        </w:r>
      </w:hyperlink>
    </w:p>
    <w:p>
      <w:pPr>
        <w:pStyle w:val="TOC2"/>
        <w:tabs>
          <w:tab w:val="right" w:leader="dot" w:pos="8306"/>
        </w:tabs>
      </w:pPr>
      <w:hyperlink w:anchor="_Toc30939" w:history="1">
        <w:r>
          <w:rPr>
            <w:rFonts w:ascii="仿宋" w:eastAsia="仿宋" w:hAnsi="仿宋" w:cs="仿宋" w:hint="eastAsia"/>
            <w:lang w:eastAsia="zh-CN"/>
          </w:rPr>
          <w:t>(二)、标准化作业流程</w:t>
        </w:r>
        <w:r>
          <w:tab/>
        </w:r>
        <w:r>
          <w:fldChar w:fldCharType="begin"/>
        </w:r>
        <w:r>
          <w:instrText xml:space="preserve"> PAGEREF _Toc30939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43" w:history="1">
        <w:r>
          <w:rPr>
            <w:rFonts w:ascii="仿宋" w:eastAsia="仿宋" w:hAnsi="仿宋" w:cs="仿宋" w:hint="eastAsia"/>
            <w:lang w:eastAsia="zh-CN"/>
          </w:rPr>
          <w:t>(三)、质量监控与评估</w:t>
        </w:r>
        <w:r>
          <w:tab/>
        </w:r>
        <w:r>
          <w:fldChar w:fldCharType="begin"/>
        </w:r>
        <w:r>
          <w:instrText xml:space="preserve"> PAGEREF _Toc3843 \h </w:instrText>
        </w:r>
        <w:r>
          <w:fldChar w:fldCharType="separate"/>
        </w:r>
        <w:r>
          <w:t>45</w:t>
        </w:r>
        <w:r>
          <w:fldChar w:fldCharType="end"/>
        </w:r>
      </w:hyperlink>
    </w:p>
    <w:p>
      <w:pPr>
        <w:pStyle w:val="TOC2"/>
        <w:tabs>
          <w:tab w:val="right" w:leader="dot" w:pos="8306"/>
        </w:tabs>
      </w:pPr>
      <w:hyperlink w:anchor="_Toc31762" w:history="1">
        <w:r>
          <w:rPr>
            <w:rFonts w:ascii="仿宋" w:eastAsia="仿宋" w:hAnsi="仿宋" w:cs="仿宋" w:hint="eastAsia"/>
            <w:lang w:eastAsia="zh-CN"/>
          </w:rPr>
          <w:t>(四)、质量改进计划</w:t>
        </w:r>
        <w:r>
          <w:tab/>
        </w:r>
        <w:r>
          <w:fldChar w:fldCharType="begin"/>
        </w:r>
        <w:r>
          <w:instrText xml:space="preserve"> PAGEREF _Toc31762 \h </w:instrText>
        </w:r>
        <w:r>
          <w:fldChar w:fldCharType="separate"/>
        </w:r>
        <w:r>
          <w:t>46</w:t>
        </w:r>
        <w:r>
          <w:fldChar w:fldCharType="end"/>
        </w:r>
      </w:hyperlink>
    </w:p>
    <w:p>
      <w:pPr>
        <w:pStyle w:val="TOC1"/>
        <w:tabs>
          <w:tab w:val="right" w:leader="dot" w:pos="8306"/>
        </w:tabs>
      </w:pPr>
      <w:hyperlink w:anchor="_Toc30015" w:history="1">
        <w:r>
          <w:rPr>
            <w:rFonts w:ascii="仿宋" w:eastAsia="仿宋" w:hAnsi="仿宋" w:cs="仿宋" w:hint="eastAsia"/>
            <w:lang w:eastAsia="zh-CN"/>
          </w:rPr>
          <w:t>十一、项目变更管理</w:t>
        </w:r>
        <w:r>
          <w:tab/>
        </w:r>
        <w:r>
          <w:fldChar w:fldCharType="begin"/>
        </w:r>
        <w:r>
          <w:instrText xml:space="preserve"> PAGEREF _Toc30015 \h </w:instrText>
        </w:r>
        <w:r>
          <w:fldChar w:fldCharType="separate"/>
        </w:r>
        <w:r>
          <w:t>47</w:t>
        </w:r>
        <w:r>
          <w:fldChar w:fldCharType="end"/>
        </w:r>
      </w:hyperlink>
    </w:p>
    <w:p>
      <w:pPr>
        <w:pStyle w:val="TOC2"/>
        <w:tabs>
          <w:tab w:val="right" w:leader="dot" w:pos="8306"/>
        </w:tabs>
      </w:pPr>
      <w:hyperlink w:anchor="_Toc7127" w:history="1">
        <w:r>
          <w:rPr>
            <w:rFonts w:ascii="仿宋" w:eastAsia="仿宋" w:hAnsi="仿宋" w:cs="仿宋" w:hint="eastAsia"/>
            <w:lang w:eastAsia="zh-CN"/>
          </w:rPr>
          <w:t>(一)、变更控制流程</w:t>
        </w:r>
        <w:r>
          <w:tab/>
        </w:r>
        <w:r>
          <w:fldChar w:fldCharType="begin"/>
        </w:r>
        <w:r>
          <w:instrText xml:space="preserve"> PAGEREF _Toc7127 \h </w:instrText>
        </w:r>
        <w:r>
          <w:fldChar w:fldCharType="separate"/>
        </w:r>
        <w:r>
          <w:t>47</w:t>
        </w:r>
        <w:r>
          <w:fldChar w:fldCharType="end"/>
        </w:r>
      </w:hyperlink>
    </w:p>
    <w:p>
      <w:pPr>
        <w:pStyle w:val="TOC2"/>
        <w:tabs>
          <w:tab w:val="right" w:leader="dot" w:pos="8306"/>
        </w:tabs>
      </w:pPr>
      <w:hyperlink w:anchor="_Toc14370" w:history="1">
        <w:r>
          <w:rPr>
            <w:rFonts w:ascii="仿宋" w:eastAsia="仿宋" w:hAnsi="仿宋" w:cs="仿宋" w:hint="eastAsia"/>
            <w:lang w:eastAsia="zh-CN"/>
          </w:rPr>
          <w:t>(二)、影响评估与处理</w:t>
        </w:r>
        <w:r>
          <w:tab/>
        </w:r>
        <w:r>
          <w:fldChar w:fldCharType="begin"/>
        </w:r>
        <w:r>
          <w:instrText xml:space="preserve"> PAGEREF _Toc14370 \h </w:instrText>
        </w:r>
        <w:r>
          <w:fldChar w:fldCharType="separate"/>
        </w:r>
        <w:r>
          <w:t>48</w:t>
        </w:r>
        <w:r>
          <w:fldChar w:fldCharType="end"/>
        </w:r>
      </w:hyperlink>
    </w:p>
    <w:p>
      <w:pPr>
        <w:pStyle w:val="TOC2"/>
        <w:tabs>
          <w:tab w:val="right" w:leader="dot" w:pos="8306"/>
        </w:tabs>
      </w:pPr>
      <w:hyperlink w:anchor="_Toc8120" w:history="1">
        <w:r>
          <w:rPr>
            <w:rFonts w:ascii="仿宋" w:eastAsia="仿宋" w:hAnsi="仿宋" w:cs="仿宋" w:hint="eastAsia"/>
            <w:lang w:eastAsia="zh-CN"/>
          </w:rPr>
          <w:t>(三)、变更记录与追踪</w:t>
        </w:r>
        <w:r>
          <w:tab/>
        </w:r>
        <w:r>
          <w:fldChar w:fldCharType="begin"/>
        </w:r>
        <w:r>
          <w:instrText xml:space="preserve"> PAGEREF _Toc8120 \h </w:instrText>
        </w:r>
        <w:r>
          <w:fldChar w:fldCharType="separate"/>
        </w:r>
        <w:r>
          <w:t>50</w:t>
        </w:r>
        <w:r>
          <w:fldChar w:fldCharType="end"/>
        </w:r>
      </w:hyperlink>
    </w:p>
    <w:p>
      <w:pPr>
        <w:pStyle w:val="TOC2"/>
        <w:tabs>
          <w:tab w:val="right" w:leader="dot" w:pos="8306"/>
        </w:tabs>
      </w:pPr>
      <w:hyperlink w:anchor="_Toc11654" w:history="1">
        <w:r>
          <w:rPr>
            <w:rFonts w:ascii="仿宋" w:eastAsia="仿宋" w:hAnsi="仿宋" w:cs="仿宋" w:hint="eastAsia"/>
            <w:lang w:eastAsia="zh-CN"/>
          </w:rPr>
          <w:t>(四)、变更管理策略</w:t>
        </w:r>
        <w:r>
          <w:tab/>
        </w:r>
        <w:r>
          <w:fldChar w:fldCharType="begin"/>
        </w:r>
        <w:r>
          <w:instrText xml:space="preserve"> PAGEREF _Toc11654 \h </w:instrText>
        </w:r>
        <w:r>
          <w:fldChar w:fldCharType="separate"/>
        </w:r>
        <w:r>
          <w:t>51</w:t>
        </w:r>
        <w:r>
          <w:fldChar w:fldCharType="end"/>
        </w:r>
      </w:hyperlink>
    </w:p>
    <w:p>
      <w:pPr>
        <w:pStyle w:val="TOC1"/>
        <w:tabs>
          <w:tab w:val="right" w:leader="dot" w:pos="8306"/>
        </w:tabs>
      </w:pPr>
      <w:hyperlink w:anchor="_Toc2206" w:history="1">
        <w:r>
          <w:rPr>
            <w:rFonts w:ascii="仿宋" w:eastAsia="仿宋" w:hAnsi="仿宋" w:cs="仿宋" w:hint="eastAsia"/>
            <w:lang w:eastAsia="zh-CN"/>
          </w:rPr>
          <w:t>十二、客户关系管理与市场拓展</w:t>
        </w:r>
        <w:r>
          <w:tab/>
        </w:r>
        <w:r>
          <w:fldChar w:fldCharType="begin"/>
        </w:r>
        <w:r>
          <w:instrText xml:space="preserve"> PAGEREF _Toc2206 \h </w:instrText>
        </w:r>
        <w:r>
          <w:fldChar w:fldCharType="separate"/>
        </w:r>
        <w:r>
          <w:t>53</w:t>
        </w:r>
        <w:r>
          <w:fldChar w:fldCharType="end"/>
        </w:r>
      </w:hyperlink>
    </w:p>
    <w:p>
      <w:pPr>
        <w:pStyle w:val="TOC2"/>
        <w:tabs>
          <w:tab w:val="right" w:leader="dot" w:pos="8306"/>
        </w:tabs>
      </w:pPr>
      <w:hyperlink w:anchor="_Toc13116" w:history="1">
        <w:r>
          <w:rPr>
            <w:rFonts w:ascii="仿宋" w:eastAsia="仿宋" w:hAnsi="仿宋" w:cs="仿宋" w:hint="eastAsia"/>
            <w:lang w:eastAsia="zh-CN"/>
          </w:rPr>
          <w:t>(一)、客户关系管理策略</w:t>
        </w:r>
        <w:r>
          <w:tab/>
        </w:r>
        <w:r>
          <w:fldChar w:fldCharType="begin"/>
        </w:r>
        <w:r>
          <w:instrText xml:space="preserve"> PAGEREF _Toc13116 \h </w:instrText>
        </w:r>
        <w:r>
          <w:fldChar w:fldCharType="separate"/>
        </w:r>
        <w:r>
          <w:t>53</w:t>
        </w:r>
        <w:r>
          <w:fldChar w:fldCharType="end"/>
        </w:r>
      </w:hyperlink>
    </w:p>
    <w:p>
      <w:pPr>
        <w:pStyle w:val="TOC2"/>
        <w:tabs>
          <w:tab w:val="right" w:leader="dot" w:pos="8306"/>
        </w:tabs>
      </w:pPr>
      <w:hyperlink w:anchor="_Toc25441" w:history="1">
        <w:r>
          <w:rPr>
            <w:rFonts w:ascii="仿宋" w:eastAsia="仿宋" w:hAnsi="仿宋" w:cs="仿宋" w:hint="eastAsia"/>
            <w:lang w:eastAsia="zh-CN"/>
          </w:rPr>
          <w:t>(二)、市场拓展方案</w:t>
        </w:r>
        <w:r>
          <w:tab/>
        </w:r>
        <w:r>
          <w:fldChar w:fldCharType="begin"/>
        </w:r>
        <w:r>
          <w:instrText xml:space="preserve"> PAGEREF _Toc25441 \h </w:instrText>
        </w:r>
        <w:r>
          <w:fldChar w:fldCharType="separate"/>
        </w:r>
        <w:r>
          <w:t>54</w:t>
        </w:r>
        <w:r>
          <w:fldChar w:fldCharType="end"/>
        </w:r>
      </w:hyperlink>
    </w:p>
    <w:p>
      <w:pPr>
        <w:pStyle w:val="TOC1"/>
        <w:tabs>
          <w:tab w:val="right" w:leader="dot" w:pos="8306"/>
        </w:tabs>
      </w:pPr>
      <w:hyperlink w:anchor="_Toc22498" w:history="1">
        <w:r>
          <w:rPr>
            <w:rFonts w:ascii="仿宋" w:eastAsia="仿宋" w:hAnsi="仿宋" w:cs="仿宋" w:hint="eastAsia"/>
            <w:lang w:eastAsia="zh-CN"/>
          </w:rPr>
          <w:t>十三、企业合规与伦理</w:t>
        </w:r>
        <w:r>
          <w:tab/>
        </w:r>
        <w:r>
          <w:fldChar w:fldCharType="begin"/>
        </w:r>
        <w:r>
          <w:instrText xml:space="preserve"> PAGEREF _Toc22498 \h </w:instrText>
        </w:r>
        <w:r>
          <w:fldChar w:fldCharType="separate"/>
        </w:r>
        <w:r>
          <w:t>56</w:t>
        </w:r>
        <w:r>
          <w:fldChar w:fldCharType="end"/>
        </w:r>
      </w:hyperlink>
    </w:p>
    <w:p>
      <w:pPr>
        <w:pStyle w:val="TOC2"/>
        <w:tabs>
          <w:tab w:val="right" w:leader="dot" w:pos="8306"/>
        </w:tabs>
      </w:pPr>
      <w:hyperlink w:anchor="_Toc27843" w:history="1">
        <w:r>
          <w:rPr>
            <w:rFonts w:ascii="仿宋" w:eastAsia="仿宋" w:hAnsi="仿宋" w:cs="仿宋" w:hint="eastAsia"/>
            <w:lang w:eastAsia="zh-CN"/>
          </w:rPr>
          <w:t>(一)、合规政策与程序</w:t>
        </w:r>
        <w:r>
          <w:tab/>
        </w:r>
        <w:r>
          <w:fldChar w:fldCharType="begin"/>
        </w:r>
        <w:r>
          <w:instrText xml:space="preserve"> PAGEREF _Toc27843 \h </w:instrText>
        </w:r>
        <w:r>
          <w:fldChar w:fldCharType="separate"/>
        </w:r>
        <w:r>
          <w:t>56</w:t>
        </w:r>
        <w:r>
          <w:fldChar w:fldCharType="end"/>
        </w:r>
      </w:hyperlink>
    </w:p>
    <w:p>
      <w:pPr>
        <w:pStyle w:val="TOC2"/>
        <w:tabs>
          <w:tab w:val="right" w:leader="dot" w:pos="8306"/>
        </w:tabs>
      </w:pPr>
      <w:hyperlink w:anchor="_Toc4964" w:history="1">
        <w:r>
          <w:rPr>
            <w:rFonts w:ascii="仿宋" w:eastAsia="仿宋" w:hAnsi="仿宋" w:cs="仿宋" w:hint="eastAsia"/>
            <w:lang w:eastAsia="zh-CN"/>
          </w:rPr>
          <w:t>(二)、伦理规范与培训</w:t>
        </w:r>
        <w:r>
          <w:tab/>
        </w:r>
        <w:r>
          <w:fldChar w:fldCharType="begin"/>
        </w:r>
        <w:r>
          <w:instrText xml:space="preserve"> PAGEREF _Toc4964 \h </w:instrText>
        </w:r>
        <w:r>
          <w:fldChar w:fldCharType="separate"/>
        </w:r>
        <w:r>
          <w:t>57</w:t>
        </w:r>
        <w:r>
          <w:fldChar w:fldCharType="end"/>
        </w:r>
      </w:hyperlink>
    </w:p>
    <w:p>
      <w:pPr>
        <w:pStyle w:val="TOC2"/>
        <w:tabs>
          <w:tab w:val="right" w:leader="dot" w:pos="8306"/>
        </w:tabs>
      </w:pPr>
      <w:hyperlink w:anchor="_Toc31337" w:history="1">
        <w:r>
          <w:rPr>
            <w:rFonts w:ascii="仿宋" w:eastAsia="仿宋" w:hAnsi="仿宋" w:cs="仿宋" w:hint="eastAsia"/>
            <w:lang w:eastAsia="zh-CN"/>
          </w:rPr>
          <w:t>(三)、合规风险评估</w:t>
        </w:r>
        <w:r>
          <w:tab/>
        </w:r>
        <w:r>
          <w:fldChar w:fldCharType="begin"/>
        </w:r>
        <w:r>
          <w:instrText xml:space="preserve"> PAGEREF _Toc31337 \h </w:instrText>
        </w:r>
        <w:r>
          <w:fldChar w:fldCharType="separate"/>
        </w:r>
        <w:r>
          <w:t>58</w:t>
        </w:r>
        <w:r>
          <w:fldChar w:fldCharType="end"/>
        </w:r>
      </w:hyperlink>
    </w:p>
    <w:p>
      <w:pPr>
        <w:pStyle w:val="TOC2"/>
        <w:tabs>
          <w:tab w:val="right" w:leader="dot" w:pos="8306"/>
        </w:tabs>
      </w:pPr>
      <w:hyperlink w:anchor="_Toc21652" w:history="1">
        <w:r>
          <w:rPr>
            <w:rFonts w:ascii="仿宋" w:eastAsia="仿宋" w:hAnsi="仿宋" w:cs="仿宋" w:hint="eastAsia"/>
            <w:lang w:eastAsia="zh-CN"/>
          </w:rPr>
          <w:t>(四)、合规监督与执行</w:t>
        </w:r>
        <w:r>
          <w:tab/>
        </w:r>
        <w:r>
          <w:fldChar w:fldCharType="begin"/>
        </w:r>
        <w:r>
          <w:instrText xml:space="preserve"> PAGEREF _Toc21652 \h </w:instrText>
        </w:r>
        <w:r>
          <w:fldChar w:fldCharType="separate"/>
        </w:r>
        <w:r>
          <w:t>59</w:t>
        </w:r>
        <w:r>
          <w:fldChar w:fldCharType="end"/>
        </w:r>
      </w:hyperlink>
    </w:p>
    <w:p>
      <w:pPr>
        <w:pStyle w:val="TOC1"/>
        <w:tabs>
          <w:tab w:val="right" w:leader="dot" w:pos="8306"/>
        </w:tabs>
      </w:pPr>
      <w:hyperlink w:anchor="_Toc30868" w:history="1">
        <w:r>
          <w:rPr>
            <w:rFonts w:ascii="仿宋" w:eastAsia="仿宋" w:hAnsi="仿宋" w:cs="仿宋" w:hint="eastAsia"/>
            <w:lang w:eastAsia="zh-CN"/>
          </w:rPr>
          <w:t>十四、产业协同与集群发展</w:t>
        </w:r>
        <w:r>
          <w:tab/>
        </w:r>
        <w:r>
          <w:fldChar w:fldCharType="begin"/>
        </w:r>
        <w:r>
          <w:instrText xml:space="preserve"> PAGEREF _Toc30868 \h </w:instrText>
        </w:r>
        <w:r>
          <w:fldChar w:fldCharType="separate"/>
        </w:r>
        <w:r>
          <w:t>60</w:t>
        </w:r>
        <w:r>
          <w:fldChar w:fldCharType="end"/>
        </w:r>
      </w:hyperlink>
    </w:p>
    <w:p>
      <w:pPr>
        <w:pStyle w:val="TOC2"/>
        <w:tabs>
          <w:tab w:val="right" w:leader="dot" w:pos="8306"/>
        </w:tabs>
      </w:pPr>
      <w:hyperlink w:anchor="_Toc5249" w:history="1">
        <w:r>
          <w:rPr>
            <w:rFonts w:ascii="仿宋" w:eastAsia="仿宋" w:hAnsi="仿宋" w:cs="仿宋" w:hint="eastAsia"/>
            <w:lang w:eastAsia="zh-CN"/>
          </w:rPr>
          <w:t>(一)、产业协同机制建设</w:t>
        </w:r>
        <w:r>
          <w:tab/>
        </w:r>
        <w:r>
          <w:fldChar w:fldCharType="begin"/>
        </w:r>
        <w:r>
          <w:instrText xml:space="preserve"> PAGEREF _Toc5249 \h </w:instrText>
        </w:r>
        <w:r>
          <w:fldChar w:fldCharType="separate"/>
        </w:r>
        <w:r>
          <w:t>60</w:t>
        </w:r>
        <w:r>
          <w:fldChar w:fldCharType="end"/>
        </w:r>
      </w:hyperlink>
    </w:p>
    <w:p>
      <w:pPr>
        <w:pStyle w:val="TOC2"/>
        <w:tabs>
          <w:tab w:val="right" w:leader="dot" w:pos="8306"/>
        </w:tabs>
      </w:pPr>
      <w:hyperlink w:anchor="_Toc2723" w:history="1">
        <w:r>
          <w:rPr>
            <w:rFonts w:ascii="仿宋" w:eastAsia="仿宋" w:hAnsi="仿宋" w:cs="仿宋" w:hint="eastAsia"/>
            <w:lang w:eastAsia="zh-CN"/>
          </w:rPr>
          <w:t>(二)、产业集群培育与发展</w:t>
        </w:r>
        <w:r>
          <w:tab/>
        </w:r>
        <w:r>
          <w:fldChar w:fldCharType="begin"/>
        </w:r>
        <w:r>
          <w:instrText xml:space="preserve"> PAGEREF _Toc2723 \h </w:instrText>
        </w:r>
        <w:r>
          <w:fldChar w:fldCharType="separate"/>
        </w:r>
        <w:r>
          <w:t>61</w:t>
        </w:r>
        <w:r>
          <w:fldChar w:fldCharType="end"/>
        </w:r>
      </w:hyperlink>
    </w:p>
    <w:p>
      <w:pPr>
        <w:pStyle w:val="TOC1"/>
        <w:tabs>
          <w:tab w:val="right" w:leader="dot" w:pos="8306"/>
        </w:tabs>
      </w:pPr>
      <w:hyperlink w:anchor="_Toc25965" w:history="1">
        <w:r>
          <w:rPr>
            <w:rFonts w:ascii="仿宋" w:eastAsia="仿宋" w:hAnsi="仿宋" w:cs="仿宋" w:hint="eastAsia"/>
            <w:lang w:eastAsia="zh-CN"/>
          </w:rPr>
          <w:t>十五、项目施工方案</w:t>
        </w:r>
        <w:r>
          <w:tab/>
        </w:r>
        <w:r>
          <w:fldChar w:fldCharType="begin"/>
        </w:r>
        <w:r>
          <w:instrText xml:space="preserve"> PAGEREF _Toc25965 \h </w:instrText>
        </w:r>
        <w:r>
          <w:fldChar w:fldCharType="separate"/>
        </w:r>
        <w:r>
          <w:t>62</w:t>
        </w:r>
        <w:r>
          <w:fldChar w:fldCharType="end"/>
        </w:r>
      </w:hyperlink>
    </w:p>
    <w:p>
      <w:pPr>
        <w:pStyle w:val="TOC2"/>
        <w:tabs>
          <w:tab w:val="right" w:leader="dot" w:pos="8306"/>
        </w:tabs>
      </w:pPr>
      <w:hyperlink w:anchor="_Toc3241" w:history="1">
        <w:r>
          <w:rPr>
            <w:rFonts w:ascii="仿宋" w:eastAsia="仿宋" w:hAnsi="仿宋" w:cs="仿宋" w:hint="eastAsia"/>
            <w:lang w:eastAsia="zh-CN"/>
          </w:rPr>
          <w:t>(一)、施工组织设计</w:t>
        </w:r>
        <w:r>
          <w:tab/>
        </w:r>
        <w:r>
          <w:fldChar w:fldCharType="begin"/>
        </w:r>
        <w:r>
          <w:instrText xml:space="preserve"> PAGEREF _Toc3241 \h </w:instrText>
        </w:r>
        <w:r>
          <w:fldChar w:fldCharType="separate"/>
        </w:r>
        <w:r>
          <w:t>62</w:t>
        </w:r>
        <w:r>
          <w:fldChar w:fldCharType="end"/>
        </w:r>
      </w:hyperlink>
    </w:p>
    <w:p>
      <w:pPr>
        <w:pStyle w:val="TOC2"/>
        <w:tabs>
          <w:tab w:val="right" w:leader="dot" w:pos="8306"/>
        </w:tabs>
      </w:pPr>
      <w:hyperlink w:anchor="_Toc25240" w:history="1">
        <w:r>
          <w:rPr>
            <w:rFonts w:ascii="仿宋" w:eastAsia="仿宋" w:hAnsi="仿宋" w:cs="仿宋" w:hint="eastAsia"/>
            <w:lang w:eastAsia="zh-CN"/>
          </w:rPr>
          <w:t>(二)、施工工艺与技术路线</w:t>
        </w:r>
        <w:r>
          <w:tab/>
        </w:r>
        <w:r>
          <w:fldChar w:fldCharType="begin"/>
        </w:r>
        <w:r>
          <w:instrText xml:space="preserve"> PAGEREF _Toc25240 \h </w:instrText>
        </w:r>
        <w:r>
          <w:fldChar w:fldCharType="separate"/>
        </w:r>
        <w:r>
          <w:t>63</w:t>
        </w:r>
        <w:r>
          <w:fldChar w:fldCharType="end"/>
        </w:r>
      </w:hyperlink>
    </w:p>
    <w:p>
      <w:pPr>
        <w:pStyle w:val="TOC2"/>
        <w:tabs>
          <w:tab w:val="right" w:leader="dot" w:pos="8306"/>
        </w:tabs>
      </w:pPr>
      <w:hyperlink w:anchor="_Toc26260" w:history="1">
        <w:r>
          <w:rPr>
            <w:rFonts w:ascii="仿宋" w:eastAsia="仿宋" w:hAnsi="仿宋" w:cs="仿宋" w:hint="eastAsia"/>
            <w:lang w:eastAsia="zh-CN"/>
          </w:rPr>
          <w:t>(三)、关键节点施工计划</w:t>
        </w:r>
        <w:r>
          <w:tab/>
        </w:r>
        <w:r>
          <w:fldChar w:fldCharType="begin"/>
        </w:r>
        <w:r>
          <w:instrText xml:space="preserve"> PAGEREF _Toc26260 \h </w:instrText>
        </w:r>
        <w:r>
          <w:fldChar w:fldCharType="separate"/>
        </w:r>
        <w:r>
          <w:t>65</w:t>
        </w:r>
        <w:r>
          <w:fldChar w:fldCharType="end"/>
        </w:r>
      </w:hyperlink>
    </w:p>
    <w:p>
      <w:pPr>
        <w:pStyle w:val="TOC2"/>
        <w:tabs>
          <w:tab w:val="right" w:leader="dot" w:pos="8306"/>
        </w:tabs>
      </w:pPr>
      <w:hyperlink w:anchor="_Toc20279" w:history="1">
        <w:r>
          <w:rPr>
            <w:rFonts w:ascii="仿宋" w:eastAsia="仿宋" w:hAnsi="仿宋" w:cs="仿宋" w:hint="eastAsia"/>
            <w:lang w:eastAsia="zh-CN"/>
          </w:rPr>
          <w:t>(四)、施工现场管理</w:t>
        </w:r>
        <w:r>
          <w:tab/>
        </w:r>
        <w:r>
          <w:fldChar w:fldCharType="begin"/>
        </w:r>
        <w:r>
          <w:instrText xml:space="preserve"> PAGEREF _Toc20279 \h </w:instrText>
        </w:r>
        <w:r>
          <w:fldChar w:fldCharType="separate"/>
        </w:r>
        <w:r>
          <w:t>66</w:t>
        </w:r>
        <w:r>
          <w:fldChar w:fldCharType="end"/>
        </w:r>
      </w:hyperlink>
    </w:p>
    <w:p>
      <w:pPr>
        <w:pStyle w:val="TOC1"/>
        <w:tabs>
          <w:tab w:val="right" w:leader="dot" w:pos="8306"/>
        </w:tabs>
      </w:pPr>
      <w:hyperlink w:anchor="_Toc26045" w:history="1">
        <w:r>
          <w:rPr>
            <w:rFonts w:ascii="仿宋" w:eastAsia="仿宋" w:hAnsi="仿宋" w:cs="仿宋" w:hint="eastAsia"/>
            <w:lang w:eastAsia="zh-CN"/>
          </w:rPr>
          <w:t>十六、质量管理与控制</w:t>
        </w:r>
        <w:r>
          <w:tab/>
        </w:r>
        <w:r>
          <w:fldChar w:fldCharType="begin"/>
        </w:r>
        <w:r>
          <w:instrText xml:space="preserve"> PAGEREF _Toc26045 \h </w:instrText>
        </w:r>
        <w:r>
          <w:fldChar w:fldCharType="separate"/>
        </w:r>
        <w:r>
          <w:t>68</w:t>
        </w:r>
        <w:r>
          <w:fldChar w:fldCharType="end"/>
        </w:r>
      </w:hyperlink>
    </w:p>
    <w:p>
      <w:pPr>
        <w:pStyle w:val="TOC2"/>
        <w:tabs>
          <w:tab w:val="right" w:leader="dot" w:pos="8306"/>
        </w:tabs>
      </w:pPr>
      <w:hyperlink w:anchor="_Toc26190" w:history="1">
        <w:r>
          <w:rPr>
            <w:rFonts w:ascii="仿宋" w:eastAsia="仿宋" w:hAnsi="仿宋" w:cs="仿宋" w:hint="eastAsia"/>
            <w:lang w:eastAsia="zh-CN"/>
          </w:rPr>
          <w:t>(一)、质量管理体系建设</w:t>
        </w:r>
        <w:r>
          <w:tab/>
        </w:r>
        <w:r>
          <w:fldChar w:fldCharType="begin"/>
        </w:r>
        <w:r>
          <w:instrText xml:space="preserve"> PAGEREF _Toc26190 \h </w:instrText>
        </w:r>
        <w:r>
          <w:fldChar w:fldCharType="separate"/>
        </w:r>
        <w:r>
          <w:t>68</w:t>
        </w:r>
        <w:r>
          <w:fldChar w:fldCharType="end"/>
        </w:r>
      </w:hyperlink>
    </w:p>
    <w:p>
      <w:pPr>
        <w:pStyle w:val="TOC2"/>
        <w:tabs>
          <w:tab w:val="right" w:leader="dot" w:pos="8306"/>
        </w:tabs>
      </w:pPr>
      <w:hyperlink w:anchor="_Toc14303" w:history="1">
        <w:r>
          <w:rPr>
            <w:rFonts w:ascii="仿宋" w:eastAsia="仿宋" w:hAnsi="仿宋" w:cs="仿宋" w:hint="eastAsia"/>
            <w:lang w:eastAsia="zh-CN"/>
          </w:rPr>
          <w:t>(二)、质量控制措施</w:t>
        </w:r>
        <w:r>
          <w:tab/>
        </w:r>
        <w:r>
          <w:fldChar w:fldCharType="begin"/>
        </w:r>
        <w:r>
          <w:instrText xml:space="preserve"> PAGEREF _Toc14303 \h </w:instrText>
        </w:r>
        <w:r>
          <w:fldChar w:fldCharType="separate"/>
        </w:r>
        <w:r>
          <w:t>70</w:t>
        </w:r>
        <w:r>
          <w:fldChar w:fldCharType="end"/>
        </w:r>
      </w:hyperlink>
    </w:p>
    <w:p>
      <w:pPr>
        <w:pStyle w:val="TOC1"/>
        <w:tabs>
          <w:tab w:val="right" w:leader="dot" w:pos="8306"/>
        </w:tabs>
      </w:pPr>
      <w:hyperlink w:anchor="_Toc10832" w:history="1">
        <w:r>
          <w:rPr>
            <w:rFonts w:ascii="仿宋" w:eastAsia="仿宋" w:hAnsi="仿宋" w:cs="仿宋" w:hint="eastAsia"/>
            <w:lang w:eastAsia="zh-CN"/>
          </w:rPr>
          <w:t>十七、设施与设备管理</w:t>
        </w:r>
        <w:r>
          <w:tab/>
        </w:r>
        <w:r>
          <w:fldChar w:fldCharType="begin"/>
        </w:r>
        <w:r>
          <w:instrText xml:space="preserve"> PAGEREF _Toc10832 \h </w:instrText>
        </w:r>
        <w:r>
          <w:fldChar w:fldCharType="separate"/>
        </w:r>
        <w:r>
          <w:t>71</w:t>
        </w:r>
        <w:r>
          <w:fldChar w:fldCharType="end"/>
        </w:r>
      </w:hyperlink>
    </w:p>
    <w:p>
      <w:pPr>
        <w:pStyle w:val="TOC2"/>
        <w:tabs>
          <w:tab w:val="right" w:leader="dot" w:pos="8306"/>
        </w:tabs>
      </w:pPr>
      <w:hyperlink w:anchor="_Toc15037" w:history="1">
        <w:r>
          <w:rPr>
            <w:rFonts w:ascii="仿宋" w:eastAsia="仿宋" w:hAnsi="仿宋" w:cs="仿宋" w:hint="eastAsia"/>
            <w:lang w:eastAsia="zh-CN"/>
          </w:rPr>
          <w:t>(一)、设施规划与配置</w:t>
        </w:r>
        <w:r>
          <w:tab/>
        </w:r>
        <w:r>
          <w:fldChar w:fldCharType="begin"/>
        </w:r>
        <w:r>
          <w:instrText xml:space="preserve"> PAGEREF _Toc15037 \h </w:instrText>
        </w:r>
        <w:r>
          <w:fldChar w:fldCharType="separate"/>
        </w:r>
        <w:r>
          <w:t>71</w:t>
        </w:r>
        <w:r>
          <w:fldChar w:fldCharType="end"/>
        </w:r>
      </w:hyperlink>
    </w:p>
    <w:p>
      <w:pPr>
        <w:pStyle w:val="TOC2"/>
        <w:tabs>
          <w:tab w:val="right" w:leader="dot" w:pos="8306"/>
        </w:tabs>
      </w:pPr>
      <w:hyperlink w:anchor="_Toc15016" w:history="1">
        <w:r>
          <w:rPr>
            <w:rFonts w:ascii="仿宋" w:eastAsia="仿宋" w:hAnsi="仿宋" w:cs="仿宋" w:hint="eastAsia"/>
            <w:lang w:eastAsia="zh-CN"/>
          </w:rPr>
          <w:t>(二)、设备采购与维护管理</w:t>
        </w:r>
        <w:r>
          <w:tab/>
        </w:r>
        <w:r>
          <w:fldChar w:fldCharType="begin"/>
        </w:r>
        <w:r>
          <w:instrText xml:space="preserve"> PAGEREF _Toc15016 \h </w:instrText>
        </w:r>
        <w:r>
          <w:fldChar w:fldCharType="separate"/>
        </w:r>
        <w:r>
          <w:t>71</w:t>
        </w:r>
        <w:r>
          <w:fldChar w:fldCharType="end"/>
        </w:r>
      </w:hyperlink>
    </w:p>
    <w:p>
      <w:pPr>
        <w:pStyle w:val="TOC2"/>
        <w:tabs>
          <w:tab w:val="right" w:leader="dot" w:pos="8306"/>
        </w:tabs>
      </w:pPr>
      <w:hyperlink w:anchor="_Toc11777" w:history="1">
        <w:r>
          <w:rPr>
            <w:rFonts w:ascii="仿宋" w:eastAsia="仿宋" w:hAnsi="仿宋" w:cs="仿宋" w:hint="eastAsia"/>
            <w:lang w:eastAsia="zh-CN"/>
          </w:rPr>
          <w:t>(三)、设施设备升级策略</w:t>
        </w:r>
        <w:r>
          <w:tab/>
        </w:r>
        <w:r>
          <w:fldChar w:fldCharType="begin"/>
        </w:r>
        <w:r>
          <w:instrText xml:space="preserve"> PAGEREF _Toc11777 \h </w:instrText>
        </w:r>
        <w:r>
          <w:fldChar w:fldCharType="separate"/>
        </w:r>
        <w:r>
          <w:t>72</w:t>
        </w:r>
        <w:r>
          <w:fldChar w:fldCharType="end"/>
        </w:r>
      </w:hyperlink>
    </w:p>
    <w:p>
      <w:pPr>
        <w:pStyle w:val="TOC1"/>
        <w:tabs>
          <w:tab w:val="right" w:leader="dot" w:pos="8306"/>
        </w:tabs>
      </w:pPr>
      <w:hyperlink w:anchor="_Toc9880" w:history="1">
        <w:r>
          <w:rPr>
            <w:rFonts w:ascii="仿宋" w:eastAsia="仿宋" w:hAnsi="仿宋" w:cs="仿宋" w:hint="eastAsia"/>
            <w:lang w:eastAsia="zh-CN"/>
          </w:rPr>
          <w:t>十八、成果转化与推广应用</w:t>
        </w:r>
        <w:r>
          <w:tab/>
        </w:r>
        <w:r>
          <w:fldChar w:fldCharType="begin"/>
        </w:r>
        <w:r>
          <w:instrText xml:space="preserve"> PAGEREF _Toc9880 \h </w:instrText>
        </w:r>
        <w:r>
          <w:fldChar w:fldCharType="separate"/>
        </w:r>
        <w:r>
          <w:t>73</w:t>
        </w:r>
        <w:r>
          <w:fldChar w:fldCharType="end"/>
        </w:r>
      </w:hyperlink>
    </w:p>
    <w:p>
      <w:pPr>
        <w:pStyle w:val="TOC2"/>
        <w:tabs>
          <w:tab w:val="right" w:leader="dot" w:pos="8306"/>
        </w:tabs>
      </w:pPr>
      <w:hyperlink w:anchor="_Toc287" w:history="1">
        <w:r>
          <w:rPr>
            <w:rFonts w:ascii="仿宋" w:eastAsia="仿宋" w:hAnsi="仿宋" w:cs="仿宋" w:hint="eastAsia"/>
            <w:lang w:eastAsia="zh-CN"/>
          </w:rPr>
          <w:t>(一)、成果转化策略制定</w:t>
        </w:r>
        <w:r>
          <w:tab/>
        </w:r>
        <w:r>
          <w:fldChar w:fldCharType="begin"/>
        </w:r>
        <w:r>
          <w:instrText xml:space="preserve"> PAGEREF _Toc287 \h </w:instrText>
        </w:r>
        <w:r>
          <w:fldChar w:fldCharType="separate"/>
        </w:r>
        <w:r>
          <w:t>73</w:t>
        </w:r>
        <w:r>
          <w:fldChar w:fldCharType="end"/>
        </w:r>
      </w:hyperlink>
    </w:p>
    <w:p>
      <w:pPr>
        <w:pStyle w:val="TOC2"/>
        <w:tabs>
          <w:tab w:val="right" w:leader="dot" w:pos="8306"/>
        </w:tabs>
      </w:pPr>
      <w:hyperlink w:anchor="_Toc12310" w:history="1">
        <w:r>
          <w:rPr>
            <w:rFonts w:ascii="仿宋" w:eastAsia="仿宋" w:hAnsi="仿宋" w:cs="仿宋" w:hint="eastAsia"/>
            <w:lang w:eastAsia="zh-CN"/>
          </w:rPr>
          <w:t>(二)、成果推广应用方案</w:t>
        </w:r>
        <w:r>
          <w:tab/>
        </w:r>
        <w:r>
          <w:fldChar w:fldCharType="begin"/>
        </w:r>
        <w:r>
          <w:instrText xml:space="preserve"> PAGEREF _Toc12310 \h </w:instrText>
        </w:r>
        <w:r>
          <w:fldChar w:fldCharType="separate"/>
        </w:r>
        <w:r>
          <w:t>74</w:t>
        </w:r>
        <w:r>
          <w:fldChar w:fldCharType="end"/>
        </w:r>
      </w:hyperlink>
    </w:p>
    <w:p>
      <w:pPr>
        <w:pStyle w:val="TOC1"/>
        <w:tabs>
          <w:tab w:val="right" w:leader="dot" w:pos="8306"/>
        </w:tabs>
      </w:pPr>
      <w:hyperlink w:anchor="_Toc1342" w:history="1">
        <w:r>
          <w:rPr>
            <w:rFonts w:ascii="仿宋" w:eastAsia="仿宋" w:hAnsi="仿宋" w:cs="仿宋" w:hint="eastAsia"/>
            <w:lang w:eastAsia="zh-CN"/>
          </w:rPr>
          <w:t>十九、法律法规与政策遵循</w:t>
        </w:r>
        <w:r>
          <w:tab/>
        </w:r>
        <w:r>
          <w:fldChar w:fldCharType="begin"/>
        </w:r>
        <w:r>
          <w:instrText xml:space="preserve"> PAGEREF _Toc1342 \h </w:instrText>
        </w:r>
        <w:r>
          <w:fldChar w:fldCharType="separate"/>
        </w:r>
        <w:r>
          <w:t>76</w:t>
        </w:r>
        <w:r>
          <w:fldChar w:fldCharType="end"/>
        </w:r>
      </w:hyperlink>
    </w:p>
    <w:p>
      <w:pPr>
        <w:pStyle w:val="TOC2"/>
        <w:tabs>
          <w:tab w:val="right" w:leader="dot" w:pos="8306"/>
        </w:tabs>
      </w:pPr>
      <w:hyperlink w:anchor="_Toc18061" w:history="1">
        <w:r>
          <w:rPr>
            <w:rFonts w:ascii="仿宋" w:eastAsia="仿宋" w:hAnsi="仿宋" w:cs="仿宋" w:hint="eastAsia"/>
            <w:lang w:eastAsia="zh-CN"/>
          </w:rPr>
          <w:t>(一)、法律法规遵守</w:t>
        </w:r>
        <w:r>
          <w:tab/>
        </w:r>
        <w:r>
          <w:fldChar w:fldCharType="begin"/>
        </w:r>
        <w:r>
          <w:instrText xml:space="preserve"> PAGEREF _Toc18061 \h </w:instrText>
        </w:r>
        <w:r>
          <w:fldChar w:fldCharType="separate"/>
        </w:r>
        <w:r>
          <w:t>76</w:t>
        </w:r>
        <w:r>
          <w:fldChar w:fldCharType="end"/>
        </w:r>
      </w:hyperlink>
    </w:p>
    <w:p>
      <w:pPr>
        <w:pStyle w:val="TOC2"/>
        <w:tabs>
          <w:tab w:val="right" w:leader="dot" w:pos="8306"/>
        </w:tabs>
      </w:pPr>
      <w:hyperlink w:anchor="_Toc19317" w:history="1">
        <w:r>
          <w:rPr>
            <w:rFonts w:ascii="仿宋" w:eastAsia="仿宋" w:hAnsi="仿宋" w:cs="仿宋" w:hint="eastAsia"/>
            <w:lang w:eastAsia="zh-CN"/>
          </w:rPr>
          <w:t>(二)、政策导向与利用</w:t>
        </w:r>
        <w:r>
          <w:tab/>
        </w:r>
        <w:r>
          <w:fldChar w:fldCharType="begin"/>
        </w:r>
        <w:r>
          <w:instrText xml:space="preserve"> PAGEREF _Toc19317 \h </w:instrText>
        </w:r>
        <w:r>
          <w:fldChar w:fldCharType="separate"/>
        </w:r>
        <w:r>
          <w:t>77</w:t>
        </w:r>
        <w:r>
          <w:fldChar w:fldCharType="end"/>
        </w:r>
      </w:hyperlink>
    </w:p>
    <w:p>
      <w:pPr>
        <w:pStyle w:val="TOC1"/>
        <w:tabs>
          <w:tab w:val="right" w:leader="dot" w:pos="8306"/>
        </w:tabs>
      </w:pPr>
      <w:hyperlink w:anchor="_Toc176" w:history="1">
        <w:r>
          <w:rPr>
            <w:rFonts w:ascii="仿宋" w:eastAsia="仿宋" w:hAnsi="仿宋" w:cs="仿宋" w:hint="eastAsia"/>
            <w:lang w:eastAsia="zh-CN"/>
          </w:rPr>
          <w:t>二十、创新驱动与持续发展</w:t>
        </w:r>
        <w:r>
          <w:tab/>
        </w:r>
        <w:r>
          <w:fldChar w:fldCharType="begin"/>
        </w:r>
        <w:r>
          <w:instrText xml:space="preserve"> PAGEREF _Toc176 \h </w:instrText>
        </w:r>
        <w:r>
          <w:fldChar w:fldCharType="separate"/>
        </w:r>
        <w:r>
          <w:t>78</w:t>
        </w:r>
        <w:r>
          <w:fldChar w:fldCharType="end"/>
        </w:r>
      </w:hyperlink>
    </w:p>
    <w:p>
      <w:pPr>
        <w:pStyle w:val="TOC2"/>
        <w:tabs>
          <w:tab w:val="right" w:leader="dot" w:pos="8306"/>
        </w:tabs>
      </w:pPr>
      <w:hyperlink w:anchor="_Toc31195" w:history="1">
        <w:r>
          <w:rPr>
            <w:rFonts w:ascii="仿宋" w:eastAsia="仿宋" w:hAnsi="仿宋" w:cs="仿宋" w:hint="eastAsia"/>
            <w:lang w:eastAsia="zh-CN"/>
          </w:rPr>
          <w:t>(一)、创新驱动战略实施</w:t>
        </w:r>
        <w:r>
          <w:tab/>
        </w:r>
        <w:r>
          <w:fldChar w:fldCharType="begin"/>
        </w:r>
        <w:r>
          <w:instrText xml:space="preserve"> PAGEREF _Toc31195 \h </w:instrText>
        </w:r>
        <w:r>
          <w:fldChar w:fldCharType="separate"/>
        </w:r>
        <w:r>
          <w:t>78</w:t>
        </w:r>
        <w:r>
          <w:fldChar w:fldCharType="end"/>
        </w:r>
      </w:hyperlink>
    </w:p>
    <w:p>
      <w:pPr>
        <w:pStyle w:val="TOC2"/>
        <w:tabs>
          <w:tab w:val="right" w:leader="dot" w:pos="8306"/>
        </w:tabs>
      </w:pPr>
      <w:hyperlink w:anchor="_Toc21941" w:history="1">
        <w:r>
          <w:rPr>
            <w:rFonts w:ascii="仿宋" w:eastAsia="仿宋" w:hAnsi="仿宋" w:cs="仿宋" w:hint="eastAsia"/>
            <w:lang w:eastAsia="zh-CN"/>
          </w:rPr>
          <w:t>(二)、持续发展路径探索</w:t>
        </w:r>
        <w:r>
          <w:tab/>
        </w:r>
        <w:r>
          <w:fldChar w:fldCharType="begin"/>
        </w:r>
        <w:r>
          <w:instrText xml:space="preserve"> PAGEREF _Toc21941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07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路旅客运输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公路旅客运输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公路旅客运输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旅客运输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公路旅客运输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公路旅客运输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68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为了融入当地社区，公路旅客运输服务项目需深入理解当地的文化特色和社会习俗。例如，项目在设计广告和市场推广活动时，应考虑使用当地语言和符合地方文化的表达方式。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5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为了确保公路旅客运输服务项目的成功并最大限度地减轻潜在的社会风险，详细的风险分析和具体的应对策略至关重要。以下是针对项目可能面临的具体社会风险及相应对策的分析：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风险描述：公路旅客运输服务项目可能遭遇社区抵制，尤其如果社区成员认为项目会破坏他们的生活环境或忽略他们的意见。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风险描述：公路旅客运输服务项目的商业实践可能与当地的文化和价值观存在冲突，导致社会紧张和文化冲突。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风险描述：公路旅客运输服务项目可能会增加对公共资源和基础设施的需求，给当地带来额外压力，例如在水资源、能源供应和交通系统方面。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风险描述：公路旅客运输服务项目可能会引起当地社会结构和动态的变化，例如改变社区的人口组成和社交模式。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风险描述：在公路旅客运输服务项目运营过程中，可能涉及大量个人和商业敏感信息，存在信息安全和隐私保护的风险。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78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4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路旅客运输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https://d.book118.com/725142132322011114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226C8"/>
    <w:rsid w:val="3E822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142132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2024-02-17T19:44:00Z</dcterms:created>
  <dcterms:modified xsi:type="dcterms:W3CDTF">2024-02-17T19:45:16Z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421F4434513D43CC93017ABF909324AD_11</vt:lpwstr>
  </property>
  <property fmtid="{D5CDD505-2E9C-101B-9397-08002B2CF9AE}" pid="3" name="KSOProductBuildVer">
    <vt:lpwstr>2052-12.1.0.16250</vt:lpwstr>
  </property>
</Properties>
</file>