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8" w:line="188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65.020.01</w:t>
      </w:r>
    </w:p>
    <w:p>
      <w:pPr>
        <w:spacing w:before="119" w:line="193" w:lineRule="auto"/>
        <w:rPr>
          <w:rFonts w:ascii="Times New Roman" w:eastAsia="Times New Roman" w:hAnsi="Times New Roman" w:cs="Times New Roman"/>
          <w:sz w:val="126"/>
          <w:szCs w:val="126"/>
        </w:rPr>
      </w:pPr>
      <w:r>
        <w:rPr>
          <w:rFonts w:ascii="Arial" w:eastAsia="Arial" w:hAnsi="Arial" w:cs="Arial"/>
          <w:spacing w:val="-11"/>
          <w:position w:val="73"/>
          <w:sz w:val="20"/>
          <w:szCs w:val="20"/>
        </w:rPr>
        <w:t>B</w:t>
      </w:r>
      <w:r>
        <w:rPr>
          <w:rFonts w:ascii="Arial" w:eastAsia="Arial" w:hAnsi="Arial" w:cs="Arial"/>
          <w:spacing w:val="4"/>
          <w:position w:val="73"/>
          <w:sz w:val="20"/>
          <w:szCs w:val="20"/>
        </w:rPr>
        <w:t xml:space="preserve">  </w:t>
      </w:r>
      <w:r>
        <w:rPr>
          <w:rFonts w:ascii="Arial" w:eastAsia="Arial" w:hAnsi="Arial" w:cs="Arial"/>
          <w:spacing w:val="-11"/>
          <w:position w:val="73"/>
          <w:sz w:val="20"/>
          <w:szCs w:val="20"/>
        </w:rPr>
        <w:t>07</w:t>
      </w:r>
      <w:r>
        <w:rPr>
          <w:rFonts w:ascii="Arial" w:eastAsia="Arial" w:hAnsi="Arial" w:cs="Arial"/>
          <w:spacing w:val="1"/>
          <w:position w:val="73"/>
          <w:sz w:val="20"/>
          <w:szCs w:val="20"/>
        </w:rPr>
        <w:t xml:space="preserve">                                   </w:t>
      </w:r>
      <w:r>
        <w:rPr>
          <w:rFonts w:ascii="Arial" w:eastAsia="Arial" w:hAnsi="Arial" w:cs="Arial"/>
          <w:position w:val="73"/>
          <w:sz w:val="20"/>
          <w:szCs w:val="20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1"/>
          <w:position w:val="-1"/>
          <w:sz w:val="126"/>
          <w:szCs w:val="126"/>
        </w:rPr>
        <w:t>DB65</w:t>
      </w:r>
    </w:p>
    <w:p>
      <w:pPr>
        <w:spacing w:before="223" w:line="221" w:lineRule="auto"/>
        <w:ind w:left="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新</w:t>
      </w:r>
      <w:r>
        <w:rPr>
          <w:rFonts w:ascii="SimHei" w:eastAsia="SimHei" w:hAnsi="SimHei" w:cs="SimHei"/>
          <w:spacing w:val="77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疆</w:t>
      </w:r>
      <w:r>
        <w:rPr>
          <w:rFonts w:ascii="SimHei" w:eastAsia="SimHei" w:hAnsi="SimHei" w:cs="SimHei"/>
          <w:spacing w:val="7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维</w:t>
      </w:r>
      <w:r>
        <w:rPr>
          <w:rFonts w:ascii="SimHei" w:eastAsia="SimHei" w:hAnsi="SimHei" w:cs="SimHei"/>
          <w:spacing w:val="9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吾</w:t>
      </w:r>
      <w:r>
        <w:rPr>
          <w:rFonts w:ascii="SimHei" w:eastAsia="SimHei" w:hAnsi="SimHei" w:cs="SimHei"/>
          <w:spacing w:val="8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尔</w:t>
      </w:r>
      <w:r>
        <w:rPr>
          <w:rFonts w:ascii="SimHei" w:eastAsia="SimHei" w:hAnsi="SimHei" w:cs="SimHei"/>
          <w:spacing w:val="14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自</w:t>
      </w:r>
      <w:r>
        <w:rPr>
          <w:rFonts w:ascii="SimHei" w:eastAsia="SimHei" w:hAnsi="SimHei" w:cs="SimHei"/>
          <w:spacing w:val="13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治</w:t>
      </w:r>
      <w:r>
        <w:rPr>
          <w:rFonts w:ascii="SimHei" w:eastAsia="SimHei" w:hAnsi="SimHei" w:cs="SimHei"/>
          <w:spacing w:val="11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区</w:t>
      </w:r>
      <w:r>
        <w:rPr>
          <w:rFonts w:ascii="SimHei" w:eastAsia="SimHei" w:hAnsi="SimHei" w:cs="SimHei"/>
          <w:spacing w:val="8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地</w:t>
      </w:r>
      <w:r>
        <w:rPr>
          <w:rFonts w:ascii="SimHei" w:eastAsia="SimHei" w:hAnsi="SimHei" w:cs="SimHei"/>
          <w:spacing w:val="9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方</w:t>
      </w:r>
      <w:r>
        <w:rPr>
          <w:rFonts w:ascii="SimHei" w:eastAsia="SimHei" w:hAnsi="SimHei" w:cs="SimHei"/>
          <w:spacing w:val="7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标</w:t>
      </w:r>
      <w:r>
        <w:rPr>
          <w:rFonts w:ascii="SimHei" w:eastAsia="SimHei" w:hAnsi="SimHei" w:cs="SimHei"/>
          <w:spacing w:val="8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准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80" w:line="188" w:lineRule="auto"/>
        <w:ind w:right="3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DB65/T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3908.4—2016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" w:line="20" w:lineRule="exact"/>
        <w:textAlignment w:val="center"/>
      </w:pPr>
      <w:r>
        <w:drawing>
          <wp:inline distT="0" distB="0" distL="0" distR="0">
            <wp:extent cx="6146782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6782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63" w:line="221" w:lineRule="auto"/>
        <w:ind w:left="226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8"/>
          <w:sz w:val="50"/>
          <w:szCs w:val="50"/>
        </w:rPr>
        <w:t>农村基础信息数据元</w:t>
      </w:r>
    </w:p>
    <w:p>
      <w:pPr>
        <w:spacing w:before="81" w:line="221" w:lineRule="auto"/>
        <w:ind w:left="186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31"/>
          <w:sz w:val="50"/>
          <w:szCs w:val="50"/>
        </w:rPr>
        <w:t>第4部分：社会基础信息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82" w:line="192" w:lineRule="auto"/>
        <w:ind w:left="261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Rural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Fundamental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Data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Elements</w:t>
      </w:r>
    </w:p>
    <w:p>
      <w:pPr>
        <w:spacing w:before="142" w:line="192" w:lineRule="auto"/>
        <w:ind w:left="233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Part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4:</w:t>
      </w:r>
      <w:r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Social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Fundamental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Infor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mation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pgSz w:w="11910" w:h="16840"/>
          <w:pgMar w:top="651" w:right="910" w:bottom="0" w:left="1319" w:header="0" w:footer="0" w:gutter="0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1" w:line="674" w:lineRule="auto"/>
        <w:ind w:left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48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5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6</w:t>
      </w:r>
      <w:r>
        <w:rPr>
          <w:rFonts w:ascii="SimHei" w:eastAsia="SimHei" w:hAnsi="SimHei" w:cs="SimHei"/>
          <w:spacing w:val="-5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43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7</w:t>
      </w:r>
      <w:r>
        <w:rPr>
          <w:rFonts w:ascii="SimHei" w:eastAsia="SimHei" w:hAnsi="SimHei" w:cs="SimHei"/>
          <w:spacing w:val="-5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2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发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布</w:t>
      </w:r>
      <w:r>
        <w:rPr>
          <w:rFonts w:ascii="SimHei" w:eastAsia="SimHei" w:hAnsi="SimHei" w:cs="SimHei"/>
          <w:sz w:val="28"/>
          <w:szCs w:val="28"/>
          <w:u w:val="single" w:color="auto"/>
        </w:rPr>
        <w:t xml:space="preserve">                                       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</w:rPr>
        <w:t>2016-08-01</w:t>
      </w:r>
      <w:r>
        <w:rPr>
          <w:rFonts w:ascii="SimHei" w:eastAsia="SimHei" w:hAnsi="SimHei" w:cs="SimHei"/>
          <w:b/>
          <w:bCs/>
          <w:spacing w:val="-18"/>
          <w:w w:val="85"/>
          <w:sz w:val="28"/>
          <w:szCs w:val="28"/>
        </w:rPr>
        <w:t>实施</w:t>
      </w:r>
    </w:p>
    <w:p>
      <w:pPr>
        <w:spacing w:before="2" w:line="220" w:lineRule="auto"/>
        <w:ind w:left="76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5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spacing w:val="64"/>
          <w:sz w:val="39"/>
          <w:szCs w:val="39"/>
        </w:rPr>
        <w:t xml:space="preserve">   </w:t>
      </w:r>
      <w:r>
        <w:rPr>
          <w:rFonts w:ascii="SimHei" w:eastAsia="SimHei" w:hAnsi="SimHei" w:cs="SimHei"/>
          <w:b/>
          <w:bCs/>
          <w:spacing w:val="15"/>
          <w:sz w:val="39"/>
          <w:szCs w:val="39"/>
        </w:rPr>
        <w:t>发布</w:t>
      </w:r>
    </w:p>
    <w:p>
      <w:pPr>
        <w:sectPr>
          <w:type w:val="nextPage"/>
          <w:pgSz w:w="11910" w:h="16840"/>
          <w:pgMar w:top="651" w:right="910" w:bottom="0" w:left="1319" w:header="0" w:footer="0" w:gutter="0"/>
          <w:pgNumType w:start="2"/>
          <w:cols w:space="708"/>
          <w:titlePg w:val="0"/>
        </w:sectPr>
      </w:pPr>
    </w:p>
    <w:p>
      <w:pPr>
        <w:spacing w:before="105" w:line="192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3908.4—2016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13" w:line="222" w:lineRule="auto"/>
        <w:ind w:left="365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29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65" w:line="262" w:lineRule="auto"/>
        <w:ind w:right="29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本标准依据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12"/>
          <w:sz w:val="20"/>
          <w:szCs w:val="20"/>
        </w:rPr>
        <w:t>/T</w:t>
      </w:r>
      <w:r>
        <w:rPr>
          <w:rFonts w:ascii="SimSun" w:eastAsia="SimSun" w:hAnsi="SimSun" w:cs="SimSun"/>
          <w:spacing w:val="9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1.1-2009</w:t>
      </w:r>
      <w:r>
        <w:rPr>
          <w:rFonts w:ascii="SimSun" w:eastAsia="SimSun" w:hAnsi="SimSun" w:cs="SimSun"/>
          <w:spacing w:val="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《标准化工</w:t>
      </w:r>
      <w:r>
        <w:rPr>
          <w:rFonts w:ascii="SimSun" w:eastAsia="SimSun" w:hAnsi="SimSun" w:cs="SimSun"/>
          <w:spacing w:val="11"/>
          <w:sz w:val="20"/>
          <w:szCs w:val="20"/>
        </w:rPr>
        <w:t>作导则第1部分：标准的结构和编写》的规定编写。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DB</w:t>
      </w:r>
      <w:r>
        <w:rPr>
          <w:rFonts w:ascii="SimSun" w:eastAsia="SimSun" w:hAnsi="SimSun" w:cs="SimSun"/>
          <w:spacing w:val="4"/>
          <w:sz w:val="20"/>
          <w:szCs w:val="20"/>
        </w:rPr>
        <w:t>65/T</w:t>
      </w:r>
      <w:r>
        <w:rPr>
          <w:rFonts w:ascii="SimSun" w:eastAsia="SimSun" w:hAnsi="SimSun" w:cs="SimSun"/>
          <w:spacing w:val="5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3908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《农村基础信息数据元》分为6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个部分：</w:t>
      </w:r>
    </w:p>
    <w:p>
      <w:pPr>
        <w:spacing w:before="7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—</w:t>
      </w:r>
      <w:r>
        <w:rPr>
          <w:rFonts w:ascii="SimSun" w:eastAsia="SimSun" w:hAnsi="SimSun" w:cs="SimSun"/>
          <w:spacing w:val="-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—</w:t>
      </w:r>
      <w:r>
        <w:rPr>
          <w:rFonts w:ascii="SimSun" w:eastAsia="SimSun" w:hAnsi="SimSun" w:cs="SimSun"/>
          <w:spacing w:val="-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第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1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部分：分类与结构；</w:t>
      </w:r>
    </w:p>
    <w:p>
      <w:pPr>
        <w:spacing w:before="72" w:line="310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3"/>
          <w:position w:val="8"/>
          <w:sz w:val="20"/>
          <w:szCs w:val="20"/>
        </w:rPr>
        <w:t>—</w:t>
      </w:r>
      <w:r>
        <w:rPr>
          <w:rFonts w:ascii="SimSun" w:eastAsia="SimSun" w:hAnsi="SimSun" w:cs="SimSun"/>
          <w:spacing w:val="-57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3"/>
          <w:position w:val="8"/>
          <w:sz w:val="20"/>
          <w:szCs w:val="20"/>
        </w:rPr>
        <w:t>—</w:t>
      </w:r>
      <w:r>
        <w:rPr>
          <w:rFonts w:ascii="SimSun" w:eastAsia="SimSun" w:hAnsi="SimSun" w:cs="SimSun"/>
          <w:spacing w:val="-57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3"/>
          <w:position w:val="8"/>
          <w:sz w:val="20"/>
          <w:szCs w:val="20"/>
        </w:rPr>
        <w:t>第2部分：个人基础信息；</w:t>
      </w:r>
    </w:p>
    <w:p>
      <w:pPr>
        <w:tabs>
          <w:tab w:val="left" w:pos="489"/>
        </w:tabs>
        <w:spacing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20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第</w:t>
      </w:r>
      <w:r>
        <w:rPr>
          <w:rFonts w:ascii="SimSun" w:eastAsia="SimSun" w:hAnsi="SimSun" w:cs="SimSun"/>
          <w:spacing w:val="4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3</w:t>
      </w:r>
      <w:r>
        <w:rPr>
          <w:rFonts w:ascii="SimSun" w:eastAsia="SimSun" w:hAnsi="SimSun" w:cs="SimSun"/>
          <w:spacing w:val="27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部分：组织基础信息；</w:t>
      </w:r>
    </w:p>
    <w:p>
      <w:pPr>
        <w:tabs>
          <w:tab w:val="left" w:pos="489"/>
        </w:tabs>
        <w:spacing w:before="7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第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4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部分：社会基础信息：</w:t>
      </w:r>
    </w:p>
    <w:p>
      <w:pPr>
        <w:spacing w:before="7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3"/>
          <w:sz w:val="20"/>
          <w:szCs w:val="20"/>
        </w:rPr>
        <w:t>—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3"/>
          <w:sz w:val="20"/>
          <w:szCs w:val="20"/>
        </w:rPr>
        <w:t>—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3"/>
          <w:sz w:val="20"/>
          <w:szCs w:val="20"/>
        </w:rPr>
        <w:t>第5部分：经济基础信息；</w:t>
      </w:r>
    </w:p>
    <w:p>
      <w:pPr>
        <w:tabs>
          <w:tab w:val="left" w:pos="489"/>
        </w:tabs>
        <w:spacing w:before="72" w:line="28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第</w:t>
      </w:r>
      <w:r>
        <w:rPr>
          <w:rFonts w:ascii="SimSun" w:eastAsia="SimSun" w:hAnsi="SimSun" w:cs="SimSun"/>
          <w:spacing w:val="3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6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部分：自然资源基础信息。</w:t>
      </w:r>
    </w:p>
    <w:p>
      <w:pPr>
        <w:spacing w:before="1" w:line="21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本部分为</w:t>
      </w:r>
      <w:r>
        <w:rPr>
          <w:rFonts w:ascii="SimSun" w:eastAsia="SimSun" w:hAnsi="SimSun" w:cs="SimSun"/>
          <w:spacing w:val="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DB65/T</w:t>
      </w:r>
      <w:r>
        <w:rPr>
          <w:rFonts w:ascii="SimSun" w:eastAsia="SimSun" w:hAnsi="SimSun" w:cs="SimSun"/>
          <w:spacing w:val="7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3908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的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第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4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部分。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本标准由新疆农业大学提出。</w:t>
      </w:r>
    </w:p>
    <w:p>
      <w:pPr>
        <w:spacing w:before="7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本标准由新疆维吾尔自治区信息技术标准化委员会归口。</w:t>
      </w:r>
    </w:p>
    <w:p>
      <w:pPr>
        <w:spacing w:before="73" w:line="310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8"/>
          <w:sz w:val="20"/>
          <w:szCs w:val="20"/>
        </w:rPr>
        <w:t>本标准起草单位：新疆农业大学、新疆维吾尔自治区标准化研究院</w:t>
      </w:r>
      <w:r>
        <w:rPr>
          <w:rFonts w:ascii="SimSun" w:eastAsia="SimSun" w:hAnsi="SimSun" w:cs="SimSun"/>
          <w:spacing w:val="8"/>
          <w:position w:val="8"/>
          <w:sz w:val="20"/>
          <w:szCs w:val="20"/>
        </w:rPr>
        <w:t>。</w:t>
      </w:r>
    </w:p>
    <w:p>
      <w:pPr>
        <w:spacing w:before="1" w:line="21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本标准主要起草人：靳晟、李全胜、陈燕红、朱翔、李瑜、柯俊帆</w:t>
      </w:r>
      <w:r>
        <w:rPr>
          <w:rFonts w:ascii="SimSun" w:eastAsia="SimSun" w:hAnsi="SimSun" w:cs="SimSun"/>
          <w:spacing w:val="8"/>
          <w:sz w:val="20"/>
          <w:szCs w:val="20"/>
        </w:rPr>
        <w:t>。</w:t>
      </w:r>
    </w:p>
    <w:p>
      <w:pPr>
        <w:sectPr>
          <w:footerReference w:type="default" r:id="rId5"/>
          <w:pgSz w:w="11910" w:h="16840"/>
          <w:pgMar w:top="1431" w:right="1202" w:bottom="1234" w:left="1730" w:header="0" w:footer="1056" w:gutter="0"/>
          <w:pgNumType w:start="3"/>
          <w:cols w:space="708"/>
        </w:sectPr>
      </w:pPr>
    </w:p>
    <w:p>
      <w:pPr>
        <w:spacing w:before="129" w:line="192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3908.4—2016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4" w:line="221" w:lineRule="auto"/>
        <w:ind w:left="33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农村基础信息数据元</w:t>
      </w:r>
    </w:p>
    <w:p>
      <w:pPr>
        <w:spacing w:before="76" w:line="221" w:lineRule="auto"/>
        <w:ind w:left="30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第4部分：社会基础信息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8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7"/>
          <w:sz w:val="21"/>
          <w:szCs w:val="21"/>
        </w:rPr>
        <w:t>1</w:t>
      </w:r>
      <w:r>
        <w:rPr>
          <w:rFonts w:ascii="SimHei" w:eastAsia="SimHei" w:hAnsi="SimHei" w:cs="SimHei"/>
          <w:spacing w:val="1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7"/>
          <w:sz w:val="21"/>
          <w:szCs w:val="21"/>
        </w:rPr>
        <w:t>范围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69" w:line="243" w:lineRule="auto"/>
        <w:ind w:right="4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本标准规定了农村基础信息数据元中对社会基础信息的术语和定义、数据元分类、数据元构成的要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求。</w:t>
      </w:r>
    </w:p>
    <w:p>
      <w:pPr>
        <w:spacing w:before="76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本标准适用于农村基础信息数据元社会基础信息的规划、采集与管理。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2</w:t>
      </w:r>
      <w:r>
        <w:rPr>
          <w:rFonts w:ascii="SimHei" w:eastAsia="SimHei" w:hAnsi="SimHei" w:cs="SimHei"/>
          <w:spacing w:val="1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规范性引用文件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54" w:lineRule="auto"/>
        <w:ind w:right="4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件。凡是不注日期的引用文件，其最新版本(包括所有的修改单)适用于本文件。</w:t>
      </w:r>
    </w:p>
    <w:p>
      <w:pPr>
        <w:spacing w:before="52" w:line="309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/T</w:t>
      </w:r>
      <w:r>
        <w:rPr>
          <w:rFonts w:ascii="SimSun" w:eastAsia="SimSun" w:hAnsi="SimSun" w:cs="SimSun"/>
          <w:spacing w:val="5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7408-2005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数据元和交换格式信息交换日期和日期表示法</w:t>
      </w:r>
    </w:p>
    <w:p>
      <w:pPr>
        <w:spacing w:before="1" w:line="218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6"/>
          <w:sz w:val="21"/>
          <w:szCs w:val="21"/>
        </w:rPr>
        <w:t>65/T</w:t>
      </w:r>
      <w:r>
        <w:rPr>
          <w:rFonts w:ascii="SimSun" w:eastAsia="SimSun" w:hAnsi="SimSun" w:cs="SimSun"/>
          <w:spacing w:val="7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3908.1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农村基础信息数据元第1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部分：分类与结构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1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术语与定义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504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DB65/T</w:t>
      </w:r>
      <w:r>
        <w:rPr>
          <w:rFonts w:ascii="SimSun" w:eastAsia="SimSun" w:hAnsi="SimSun" w:cs="SimSun"/>
          <w:spacing w:val="60"/>
          <w:position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3908.1</w:t>
      </w:r>
      <w:r>
        <w:rPr>
          <w:rFonts w:ascii="SimSun" w:eastAsia="SimSun" w:hAnsi="SimSun" w:cs="SimSun"/>
          <w:spacing w:val="14"/>
          <w:position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确立的以及下列术语和定义适用于本文件。</w:t>
      </w:r>
    </w:p>
    <w:p>
      <w:pPr>
        <w:spacing w:before="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3.1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8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社会基础信息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social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fundamental</w:t>
      </w:r>
      <w:r>
        <w:rPr>
          <w:rFonts w:ascii="SimSun" w:eastAsia="SimSun" w:hAnsi="SimSun" w:cs="SimSun"/>
          <w:spacing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information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69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能够客观真实地反映农村社会概貌，应用范围广和公用性强的社会信息。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pacing w:val="1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数据元分类</w:t>
      </w:r>
    </w:p>
    <w:p>
      <w:pPr>
        <w:spacing w:line="312" w:lineRule="auto"/>
        <w:rPr>
          <w:rFonts w:ascii="Arial"/>
          <w:sz w:val="21"/>
        </w:rPr>
        <w:sectPr>
          <w:footerReference w:type="default" r:id="rId6"/>
          <w:pgSz w:w="11910" w:h="16840"/>
          <w:pgMar w:top="1431" w:right="1203" w:bottom="1198" w:left="1289" w:header="0" w:footer="1059" w:gutter="0"/>
          <w:pgNumType w:start="4"/>
          <w:cols w:space="708"/>
        </w:sectPr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4.1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社会基础信息的数据元组成结构参见附录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A。</w:t>
      </w:r>
    </w:p>
    <w:p>
      <w:pPr>
        <w:spacing w:before="8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4.2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社会基础信息数据元按照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DB65/T</w:t>
      </w:r>
      <w:r>
        <w:rPr>
          <w:rFonts w:ascii="SimSun" w:eastAsia="SimSun" w:hAnsi="SimSun" w:cs="SimSun"/>
          <w:spacing w:val="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3908.1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的规定，至少包括下列分类：</w:t>
      </w:r>
    </w:p>
    <w:p>
      <w:pPr>
        <w:spacing w:before="61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a)</w:t>
      </w:r>
      <w:r>
        <w:rPr>
          <w:rFonts w:ascii="SimSun" w:eastAsia="SimSun" w:hAnsi="SimSun" w:cs="SimSun"/>
          <w:spacing w:val="10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村镇规划信息；</w:t>
      </w:r>
    </w:p>
    <w:p>
      <w:pPr>
        <w:spacing w:before="62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b)</w:t>
      </w:r>
      <w:r>
        <w:rPr>
          <w:rFonts w:ascii="SimSun" w:eastAsia="SimSun" w:hAnsi="SimSun" w:cs="SimSun"/>
          <w:spacing w:val="9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公共设施信息；</w:t>
      </w:r>
    </w:p>
    <w:p>
      <w:pPr>
        <w:spacing w:before="61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环境建设信息；</w:t>
      </w:r>
    </w:p>
    <w:p>
      <w:pPr>
        <w:spacing w:before="60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d)</w:t>
      </w:r>
      <w:r>
        <w:rPr>
          <w:rFonts w:ascii="SimSun" w:eastAsia="SimSun" w:hAnsi="SimSun" w:cs="SimSun"/>
          <w:spacing w:val="8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村民自治信息；</w:t>
      </w:r>
    </w:p>
    <w:p>
      <w:pPr>
        <w:spacing w:before="62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e)</w:t>
      </w:r>
      <w:r>
        <w:rPr>
          <w:rFonts w:ascii="SimSun" w:eastAsia="SimSun" w:hAnsi="SimSun" w:cs="SimSun"/>
          <w:spacing w:val="9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农民负担信息；</w:t>
      </w:r>
    </w:p>
    <w:p>
      <w:pPr>
        <w:spacing w:before="59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f)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社会救助信息；</w:t>
      </w:r>
    </w:p>
    <w:p>
      <w:pPr>
        <w:spacing w:before="55" w:line="214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g)</w:t>
      </w:r>
      <w:r>
        <w:rPr>
          <w:rFonts w:ascii="SimSun" w:eastAsia="SimSun" w:hAnsi="SimSun" w:cs="SimSun"/>
          <w:spacing w:val="7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村民信访信息；</w:t>
      </w:r>
    </w:p>
    <w:p>
      <w:pPr>
        <w:spacing w:before="74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h)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纠纷调解信息；</w:t>
      </w:r>
    </w:p>
    <w:p>
      <w:pPr>
        <w:sectPr>
          <w:footerReference w:type="default" r:id="rId7"/>
          <w:type w:val="nextPage"/>
          <w:pgSz w:w="11910" w:h="16840"/>
          <w:pgMar w:top="1431" w:right="1203" w:bottom="1198" w:left="1289" w:header="0" w:footer="1059" w:gutter="0"/>
          <w:pgNumType w:start="5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51" w:line="198" w:lineRule="auto"/>
        <w:ind w:left="6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    </w:t>
      </w:r>
      <w:r>
        <w:rPr>
          <w:rFonts w:ascii="Arial" w:eastAsia="Arial" w:hAnsi="Arial" w:cs="Arial"/>
          <w:spacing w:val="-2"/>
          <w:sz w:val="18"/>
          <w:szCs w:val="18"/>
        </w:rPr>
        <w:t>3908.4—2016</w:t>
      </w:r>
    </w:p>
    <w:p>
      <w:pPr>
        <w:spacing w:before="292" w:line="219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i)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表彰奖励信息；</w:t>
      </w:r>
    </w:p>
    <w:p>
      <w:pPr>
        <w:spacing w:before="55" w:line="214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j)</w:t>
      </w:r>
      <w:r>
        <w:rPr>
          <w:rFonts w:ascii="SimSun" w:eastAsia="SimSun" w:hAnsi="SimSun" w:cs="SimSun"/>
          <w:spacing w:val="10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防灾减灾信息；</w:t>
      </w:r>
    </w:p>
    <w:p>
      <w:pPr>
        <w:spacing w:before="72" w:line="219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k)</w:t>
      </w:r>
      <w:r>
        <w:rPr>
          <w:rFonts w:ascii="SimSun" w:eastAsia="SimSun" w:hAnsi="SimSun" w:cs="SimSun"/>
          <w:spacing w:val="10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技术推广信息；</w:t>
      </w:r>
    </w:p>
    <w:p>
      <w:pPr>
        <w:spacing w:before="60" w:line="219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1)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公共服务信息。</w:t>
      </w:r>
    </w:p>
    <w:p>
      <w:pPr>
        <w:spacing w:before="60" w:line="219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m)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其他社会基础信息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8" w:line="222" w:lineRule="auto"/>
        <w:ind w:left="6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</w:t>
      </w:r>
      <w:r>
        <w:rPr>
          <w:rFonts w:ascii="SimHei" w:eastAsia="SimHei" w:hAnsi="SimHei" w:cs="SimHei"/>
          <w:spacing w:val="9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数据元构成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9" w:line="223" w:lineRule="auto"/>
        <w:ind w:left="67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5.1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村镇规划信息</w:t>
      </w:r>
    </w:p>
    <w:p>
      <w:pPr>
        <w:spacing w:before="198" w:line="219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村镇规划信息数据元结构见表1。</w:t>
      </w:r>
    </w:p>
    <w:p>
      <w:pPr>
        <w:spacing w:before="229" w:line="222" w:lineRule="auto"/>
        <w:ind w:left="603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表1</w:t>
      </w:r>
      <w:r>
        <w:rPr>
          <w:rFonts w:ascii="SimHei" w:eastAsia="SimHei" w:hAnsi="SimHei" w:cs="SimHei"/>
          <w:spacing w:val="10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村镇规划信息数据元</w:t>
      </w:r>
    </w:p>
    <w:tbl>
      <w:tblPr>
        <w:tblStyle w:val="TableNormal0"/>
        <w:tblW w:w="141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5"/>
        <w:gridCol w:w="1369"/>
        <w:gridCol w:w="3617"/>
        <w:gridCol w:w="2888"/>
        <w:gridCol w:w="899"/>
        <w:gridCol w:w="999"/>
        <w:gridCol w:w="929"/>
        <w:gridCol w:w="2853"/>
      </w:tblGrid>
      <w:tr>
        <w:tblPrEx>
          <w:tblW w:w="141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4"/>
        </w:trPr>
        <w:tc>
          <w:tcPr>
            <w:tcW w:w="625" w:type="dxa"/>
            <w:vAlign w:val="top"/>
          </w:tcPr>
          <w:p>
            <w:pPr>
              <w:spacing w:before="73" w:line="221" w:lineRule="auto"/>
              <w:ind w:left="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69" w:type="dxa"/>
            <w:vAlign w:val="top"/>
          </w:tcPr>
          <w:p>
            <w:pPr>
              <w:spacing w:before="72" w:line="220" w:lineRule="auto"/>
              <w:ind w:left="2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中文名称</w:t>
            </w:r>
          </w:p>
        </w:tc>
        <w:tc>
          <w:tcPr>
            <w:tcW w:w="3617" w:type="dxa"/>
            <w:vAlign w:val="top"/>
          </w:tcPr>
          <w:p>
            <w:pPr>
              <w:spacing w:before="72" w:line="220" w:lineRule="auto"/>
              <w:ind w:left="14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英文名称</w:t>
            </w:r>
          </w:p>
        </w:tc>
        <w:tc>
          <w:tcPr>
            <w:tcW w:w="2888" w:type="dxa"/>
            <w:vAlign w:val="top"/>
          </w:tcPr>
          <w:p>
            <w:pPr>
              <w:spacing w:before="72" w:line="220" w:lineRule="auto"/>
              <w:ind w:left="1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定义</w:t>
            </w:r>
          </w:p>
        </w:tc>
        <w:tc>
          <w:tcPr>
            <w:tcW w:w="899" w:type="dxa"/>
            <w:vAlign w:val="top"/>
          </w:tcPr>
          <w:p>
            <w:pPr>
              <w:spacing w:before="73" w:line="221" w:lineRule="auto"/>
              <w:ind w:left="1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表示词</w:t>
            </w:r>
          </w:p>
        </w:tc>
        <w:tc>
          <w:tcPr>
            <w:tcW w:w="999" w:type="dxa"/>
            <w:vAlign w:val="top"/>
          </w:tcPr>
          <w:p>
            <w:pPr>
              <w:spacing w:before="72" w:line="219" w:lineRule="auto"/>
              <w:ind w:left="1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数据类型</w:t>
            </w:r>
          </w:p>
        </w:tc>
        <w:tc>
          <w:tcPr>
            <w:tcW w:w="929" w:type="dxa"/>
            <w:vAlign w:val="top"/>
          </w:tcPr>
          <w:p>
            <w:pPr>
              <w:spacing w:before="72" w:line="219" w:lineRule="auto"/>
              <w:ind w:left="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数据格式</w:t>
            </w:r>
          </w:p>
        </w:tc>
        <w:tc>
          <w:tcPr>
            <w:tcW w:w="2853" w:type="dxa"/>
            <w:vAlign w:val="top"/>
          </w:tcPr>
          <w:p>
            <w:pPr>
              <w:spacing w:before="72" w:line="219" w:lineRule="auto"/>
              <w:ind w:left="10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应用约束</w:t>
            </w:r>
          </w:p>
        </w:tc>
      </w:tr>
      <w:tr>
        <w:tblPrEx>
          <w:tblW w:w="14179" w:type="dxa"/>
          <w:tblInd w:w="5" w:type="dxa"/>
          <w:tblLayout w:type="fixed"/>
        </w:tblPrEx>
        <w:trPr>
          <w:trHeight w:val="309"/>
        </w:trPr>
        <w:tc>
          <w:tcPr>
            <w:tcW w:w="625" w:type="dxa"/>
            <w:vAlign w:val="top"/>
          </w:tcPr>
          <w:p>
            <w:pPr>
              <w:spacing w:before="113" w:line="184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369" w:type="dxa"/>
            <w:vAlign w:val="top"/>
          </w:tcPr>
          <w:p>
            <w:pPr>
              <w:spacing w:before="70" w:line="221" w:lineRule="auto"/>
              <w:ind w:left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规划名称</w:t>
            </w:r>
          </w:p>
        </w:tc>
        <w:tc>
          <w:tcPr>
            <w:tcW w:w="3617" w:type="dxa"/>
            <w:vAlign w:val="top"/>
          </w:tcPr>
          <w:p>
            <w:pPr>
              <w:spacing w:before="63" w:line="214" w:lineRule="auto"/>
              <w:ind w:left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name</w:t>
            </w:r>
            <w:r>
              <w:rPr>
                <w:rFonts w:ascii="SimSun" w:eastAsia="SimSun" w:hAnsi="SimSun" w:cs="SimSun"/>
                <w:spacing w:val="4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township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layout</w:t>
            </w:r>
          </w:p>
        </w:tc>
        <w:tc>
          <w:tcPr>
            <w:tcW w:w="2888" w:type="dxa"/>
            <w:vAlign w:val="top"/>
          </w:tcPr>
          <w:p>
            <w:pPr>
              <w:spacing w:before="68" w:line="219" w:lineRule="auto"/>
              <w:ind w:left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规划文件的标题</w:t>
            </w:r>
          </w:p>
        </w:tc>
        <w:tc>
          <w:tcPr>
            <w:tcW w:w="899" w:type="dxa"/>
            <w:vAlign w:val="top"/>
          </w:tcPr>
          <w:p>
            <w:pPr>
              <w:spacing w:before="70" w:line="221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99" w:type="dxa"/>
            <w:vAlign w:val="top"/>
          </w:tcPr>
          <w:p>
            <w:pPr>
              <w:spacing w:before="68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929" w:type="dxa"/>
            <w:vAlign w:val="top"/>
          </w:tcPr>
          <w:p>
            <w:pPr>
              <w:spacing w:before="86" w:line="228" w:lineRule="auto"/>
              <w:ind w:left="2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m..50</w:t>
            </w:r>
          </w:p>
        </w:tc>
        <w:tc>
          <w:tcPr>
            <w:tcW w:w="2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79" w:type="dxa"/>
          <w:tblInd w:w="5" w:type="dxa"/>
          <w:tblLayout w:type="fixed"/>
        </w:tblPrEx>
        <w:trPr>
          <w:trHeight w:val="309"/>
        </w:trPr>
        <w:tc>
          <w:tcPr>
            <w:tcW w:w="625" w:type="dxa"/>
            <w:vAlign w:val="top"/>
          </w:tcPr>
          <w:p>
            <w:pPr>
              <w:spacing w:before="115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369" w:type="dxa"/>
            <w:vAlign w:val="top"/>
          </w:tcPr>
          <w:p>
            <w:pPr>
              <w:spacing w:before="69" w:line="219" w:lineRule="auto"/>
              <w:ind w:left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规划编号</w:t>
            </w:r>
          </w:p>
        </w:tc>
        <w:tc>
          <w:tcPr>
            <w:tcW w:w="3617" w:type="dxa"/>
            <w:vAlign w:val="top"/>
          </w:tcPr>
          <w:p>
            <w:pPr>
              <w:spacing w:before="64" w:line="214" w:lineRule="auto"/>
              <w:ind w:left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serial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number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township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layout</w:t>
            </w:r>
          </w:p>
        </w:tc>
        <w:tc>
          <w:tcPr>
            <w:tcW w:w="2888" w:type="dxa"/>
            <w:vAlign w:val="top"/>
          </w:tcPr>
          <w:p>
            <w:pPr>
              <w:spacing w:before="69" w:line="219" w:lineRule="auto"/>
              <w:ind w:left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规划文件的顺序或标识编号</w:t>
            </w:r>
          </w:p>
        </w:tc>
        <w:tc>
          <w:tcPr>
            <w:tcW w:w="899" w:type="dxa"/>
            <w:vAlign w:val="top"/>
          </w:tcPr>
          <w:p>
            <w:pPr>
              <w:spacing w:before="71" w:line="221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99" w:type="dxa"/>
            <w:vAlign w:val="top"/>
          </w:tcPr>
          <w:p>
            <w:pPr>
              <w:spacing w:before="69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929" w:type="dxa"/>
            <w:vAlign w:val="top"/>
          </w:tcPr>
          <w:p>
            <w:pPr>
              <w:spacing w:before="87" w:line="227" w:lineRule="auto"/>
              <w:ind w:left="2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a..50</w:t>
            </w:r>
          </w:p>
        </w:tc>
        <w:tc>
          <w:tcPr>
            <w:tcW w:w="2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79" w:type="dxa"/>
          <w:tblInd w:w="5" w:type="dxa"/>
          <w:tblLayout w:type="fixed"/>
        </w:tblPrEx>
        <w:trPr>
          <w:trHeight w:val="319"/>
        </w:trPr>
        <w:tc>
          <w:tcPr>
            <w:tcW w:w="625" w:type="dxa"/>
            <w:vAlign w:val="top"/>
          </w:tcPr>
          <w:p>
            <w:pPr>
              <w:spacing w:before="116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369" w:type="dxa"/>
            <w:vAlign w:val="top"/>
          </w:tcPr>
          <w:p>
            <w:pPr>
              <w:spacing w:before="70" w:line="219" w:lineRule="auto"/>
              <w:ind w:left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规划编制单位</w:t>
            </w:r>
          </w:p>
        </w:tc>
        <w:tc>
          <w:tcPr>
            <w:tcW w:w="3617" w:type="dxa"/>
            <w:vAlign w:val="top"/>
          </w:tcPr>
          <w:p>
            <w:pPr>
              <w:spacing w:before="65" w:line="214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company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name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layout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document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writer</w:t>
            </w:r>
          </w:p>
        </w:tc>
        <w:tc>
          <w:tcPr>
            <w:tcW w:w="2888" w:type="dxa"/>
            <w:vAlign w:val="top"/>
          </w:tcPr>
          <w:p>
            <w:pPr>
              <w:spacing w:before="70" w:line="219" w:lineRule="auto"/>
              <w:ind w:left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规划文件的编制单位名称</w:t>
            </w:r>
          </w:p>
        </w:tc>
        <w:tc>
          <w:tcPr>
            <w:tcW w:w="899" w:type="dxa"/>
            <w:vAlign w:val="top"/>
          </w:tcPr>
          <w:p>
            <w:pPr>
              <w:spacing w:before="72" w:line="221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99" w:type="dxa"/>
            <w:vAlign w:val="top"/>
          </w:tcPr>
          <w:p>
            <w:pPr>
              <w:spacing w:before="70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929" w:type="dxa"/>
            <w:vAlign w:val="top"/>
          </w:tcPr>
          <w:p>
            <w:pPr>
              <w:spacing w:before="88" w:line="236" w:lineRule="auto"/>
              <w:ind w:left="2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m..50</w:t>
            </w:r>
          </w:p>
        </w:tc>
        <w:tc>
          <w:tcPr>
            <w:tcW w:w="2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79" w:type="dxa"/>
          <w:tblInd w:w="5" w:type="dxa"/>
          <w:tblLayout w:type="fixed"/>
        </w:tblPrEx>
        <w:trPr>
          <w:trHeight w:val="627"/>
        </w:trPr>
        <w:tc>
          <w:tcPr>
            <w:tcW w:w="625" w:type="dxa"/>
            <w:vAlign w:val="top"/>
          </w:tcPr>
          <w:p>
            <w:pPr>
              <w:spacing w:before="277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369" w:type="dxa"/>
            <w:vAlign w:val="top"/>
          </w:tcPr>
          <w:p>
            <w:pPr>
              <w:spacing w:before="231" w:line="219" w:lineRule="auto"/>
              <w:ind w:left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规划完成日期</w:t>
            </w:r>
          </w:p>
        </w:tc>
        <w:tc>
          <w:tcPr>
            <w:tcW w:w="3617" w:type="dxa"/>
            <w:vAlign w:val="top"/>
          </w:tcPr>
          <w:p>
            <w:pPr>
              <w:spacing w:before="227" w:line="215" w:lineRule="auto"/>
              <w:ind w:left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finish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date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layout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docu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ment</w:t>
            </w:r>
          </w:p>
        </w:tc>
        <w:tc>
          <w:tcPr>
            <w:tcW w:w="2888" w:type="dxa"/>
            <w:vAlign w:val="top"/>
          </w:tcPr>
          <w:p>
            <w:pPr>
              <w:spacing w:before="231" w:line="219" w:lineRule="auto"/>
              <w:ind w:left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规划文件完成的日期</w:t>
            </w:r>
          </w:p>
        </w:tc>
        <w:tc>
          <w:tcPr>
            <w:tcW w:w="899" w:type="dxa"/>
            <w:vAlign w:val="top"/>
          </w:tcPr>
          <w:p>
            <w:pPr>
              <w:spacing w:before="233" w:line="221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99" w:type="dxa"/>
            <w:vAlign w:val="top"/>
          </w:tcPr>
          <w:p>
            <w:pPr>
              <w:spacing w:before="232" w:line="220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929" w:type="dxa"/>
            <w:vAlign w:val="top"/>
          </w:tcPr>
          <w:p>
            <w:pPr>
              <w:spacing w:before="278" w:line="182" w:lineRule="auto"/>
              <w:ind w:left="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2853" w:type="dxa"/>
            <w:vAlign w:val="top"/>
          </w:tcPr>
          <w:p>
            <w:pPr>
              <w:spacing w:before="69" w:line="270" w:lineRule="auto"/>
              <w:ind w:left="748" w:right="350" w:hanging="4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GB/T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7408的规定</w:t>
            </w:r>
          </w:p>
        </w:tc>
      </w:tr>
      <w:tr>
        <w:tblPrEx>
          <w:tblW w:w="14179" w:type="dxa"/>
          <w:tblInd w:w="5" w:type="dxa"/>
          <w:tblLayout w:type="fixed"/>
        </w:tblPrEx>
        <w:trPr>
          <w:trHeight w:val="309"/>
        </w:trPr>
        <w:tc>
          <w:tcPr>
            <w:tcW w:w="625" w:type="dxa"/>
            <w:vAlign w:val="top"/>
          </w:tcPr>
          <w:p>
            <w:pPr>
              <w:spacing w:before="121" w:line="182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369" w:type="dxa"/>
            <w:vAlign w:val="top"/>
          </w:tcPr>
          <w:p>
            <w:pPr>
              <w:spacing w:before="74" w:line="219" w:lineRule="auto"/>
              <w:ind w:left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规划年限</w:t>
            </w:r>
          </w:p>
        </w:tc>
        <w:tc>
          <w:tcPr>
            <w:tcW w:w="3617" w:type="dxa"/>
            <w:vAlign w:val="top"/>
          </w:tcPr>
          <w:p>
            <w:pPr>
              <w:spacing w:before="70" w:line="215" w:lineRule="auto"/>
              <w:ind w:left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valid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number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year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layout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document</w:t>
            </w:r>
          </w:p>
        </w:tc>
        <w:tc>
          <w:tcPr>
            <w:tcW w:w="2888" w:type="dxa"/>
            <w:vAlign w:val="top"/>
          </w:tcPr>
          <w:p>
            <w:pPr>
              <w:spacing w:before="74" w:line="219" w:lineRule="auto"/>
              <w:ind w:left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规划文件的有效年限</w:t>
            </w:r>
          </w:p>
        </w:tc>
        <w:tc>
          <w:tcPr>
            <w:tcW w:w="899" w:type="dxa"/>
            <w:vAlign w:val="top"/>
          </w:tcPr>
          <w:p>
            <w:pPr>
              <w:spacing w:before="76" w:line="221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99" w:type="dxa"/>
            <w:vAlign w:val="top"/>
          </w:tcPr>
          <w:p>
            <w:pPr>
              <w:spacing w:before="74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929" w:type="dxa"/>
            <w:vAlign w:val="top"/>
          </w:tcPr>
          <w:p>
            <w:pPr>
              <w:spacing w:before="92" w:line="222" w:lineRule="auto"/>
              <w:ind w:left="2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m..50</w:t>
            </w:r>
          </w:p>
        </w:tc>
        <w:tc>
          <w:tcPr>
            <w:tcW w:w="2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"/>
          <w:pgSz w:w="16840" w:h="11910"/>
          <w:pgMar w:top="1012" w:right="1354" w:bottom="1228" w:left="1295" w:header="0" w:footer="1089" w:gutter="0"/>
          <w:pgNumType w:start="6"/>
          <w:cols w:space="708"/>
        </w:sectPr>
      </w:pPr>
    </w:p>
    <w:tbl>
      <w:tblPr>
        <w:tblStyle w:val="TableNormal1"/>
        <w:tblW w:w="141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5"/>
        <w:gridCol w:w="1369"/>
        <w:gridCol w:w="3617"/>
        <w:gridCol w:w="2888"/>
        <w:gridCol w:w="899"/>
        <w:gridCol w:w="999"/>
        <w:gridCol w:w="929"/>
        <w:gridCol w:w="2853"/>
      </w:tblGrid>
      <w:tr>
        <w:tblPrEx>
          <w:tblW w:w="141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3"/>
        </w:trPr>
        <w:tc>
          <w:tcPr>
            <w:tcW w:w="625" w:type="dxa"/>
            <w:vAlign w:val="top"/>
          </w:tcPr>
          <w:p>
            <w:pPr>
              <w:spacing w:before="271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369" w:type="dxa"/>
            <w:vAlign w:val="top"/>
          </w:tcPr>
          <w:p>
            <w:pPr>
              <w:spacing w:before="227" w:line="221" w:lineRule="auto"/>
              <w:ind w:left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规划描述</w:t>
            </w:r>
          </w:p>
        </w:tc>
        <w:tc>
          <w:tcPr>
            <w:tcW w:w="3617" w:type="dxa"/>
            <w:vAlign w:val="top"/>
          </w:tcPr>
          <w:p>
            <w:pPr>
              <w:spacing w:before="220" w:line="214" w:lineRule="auto"/>
              <w:ind w:left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description</w:t>
            </w:r>
            <w:r>
              <w:rPr>
                <w:rFonts w:ascii="SimSun" w:eastAsia="SimSun" w:hAnsi="SimSun" w:cs="SimSun"/>
                <w:spacing w:val="30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township</w:t>
            </w:r>
            <w:r>
              <w:rPr>
                <w:rFonts w:ascii="SimSun" w:eastAsia="SimSun" w:hAnsi="SimSun" w:cs="SimSun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layout</w:t>
            </w:r>
          </w:p>
        </w:tc>
        <w:tc>
          <w:tcPr>
            <w:tcW w:w="2888" w:type="dxa"/>
            <w:vAlign w:val="top"/>
          </w:tcPr>
          <w:p>
            <w:pPr>
              <w:spacing w:before="74" w:line="260" w:lineRule="auto"/>
              <w:ind w:left="93" w:right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对村镇规划性质、范围、内容等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详细描述</w:t>
            </w:r>
          </w:p>
        </w:tc>
        <w:tc>
          <w:tcPr>
            <w:tcW w:w="899" w:type="dxa"/>
            <w:vAlign w:val="top"/>
          </w:tcPr>
          <w:p>
            <w:pPr>
              <w:spacing w:before="227" w:line="221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99" w:type="dxa"/>
            <w:vAlign w:val="top"/>
          </w:tcPr>
          <w:p>
            <w:pPr>
              <w:spacing w:before="225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929" w:type="dxa"/>
            <w:vAlign w:val="top"/>
          </w:tcPr>
          <w:p>
            <w:pPr>
              <w:spacing w:before="243" w:line="239" w:lineRule="auto"/>
              <w:ind w:left="1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m..1000</w:t>
            </w:r>
          </w:p>
        </w:tc>
        <w:tc>
          <w:tcPr>
            <w:tcW w:w="2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78" w:lineRule="auto"/>
        <w:rPr>
          <w:rFonts w:ascii="Arial"/>
          <w:sz w:val="21"/>
        </w:rPr>
      </w:pPr>
    </w:p>
    <w:p>
      <w:pPr>
        <w:spacing w:before="68" w:line="222" w:lineRule="auto"/>
        <w:ind w:left="67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5.2</w:t>
      </w:r>
      <w:r>
        <w:rPr>
          <w:rFonts w:ascii="SimHei" w:eastAsia="SimHei" w:hAnsi="SimHei" w:cs="SimHei"/>
          <w:spacing w:val="2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公共设施信息</w:t>
      </w:r>
    </w:p>
    <w:p>
      <w:pPr>
        <w:spacing w:before="222" w:line="219" w:lineRule="auto"/>
        <w:ind w:left="4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公共设施信息数据元结构见表2。</w:t>
      </w:r>
    </w:p>
    <w:p>
      <w:pPr>
        <w:sectPr>
          <w:footerReference w:type="default" r:id="rId9"/>
          <w:type w:val="nextPage"/>
          <w:pgSz w:w="16840" w:h="11910"/>
          <w:pgMar w:top="1012" w:right="1354" w:bottom="1228" w:left="1295" w:header="0" w:footer="1089" w:gutter="0"/>
          <w:pgNumType w:start="7"/>
          <w:cols w:space="708"/>
          <w:titlePg w:val="0"/>
        </w:sectPr>
      </w:pPr>
    </w:p>
    <w:p>
      <w:pPr>
        <w:spacing w:line="387" w:lineRule="auto"/>
        <w:rPr>
          <w:rFonts w:ascii="Arial"/>
          <w:sz w:val="21"/>
        </w:rPr>
      </w:pPr>
    </w:p>
    <w:p>
      <w:pPr>
        <w:spacing w:before="52" w:line="188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3908.4—2016</w:t>
      </w:r>
    </w:p>
    <w:p>
      <w:pPr>
        <w:spacing w:before="278" w:line="222" w:lineRule="auto"/>
        <w:ind w:left="605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表2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公共设施信息数据元</w:t>
      </w:r>
    </w:p>
    <w:p>
      <w:pPr>
        <w:spacing w:line="168" w:lineRule="exact"/>
      </w:pPr>
    </w:p>
    <w:tbl>
      <w:tblPr>
        <w:tblStyle w:val="TableNormal2"/>
        <w:tblW w:w="143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4"/>
        <w:gridCol w:w="1579"/>
        <w:gridCol w:w="3697"/>
        <w:gridCol w:w="3468"/>
        <w:gridCol w:w="830"/>
        <w:gridCol w:w="949"/>
        <w:gridCol w:w="1059"/>
        <w:gridCol w:w="2094"/>
      </w:tblGrid>
      <w:tr>
        <w:tblPrEx>
          <w:tblW w:w="143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4"/>
        </w:trPr>
        <w:tc>
          <w:tcPr>
            <w:tcW w:w="624" w:type="dxa"/>
            <w:vAlign w:val="top"/>
          </w:tcPr>
          <w:p>
            <w:pPr>
              <w:spacing w:before="63" w:line="221" w:lineRule="auto"/>
              <w:ind w:left="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579" w:type="dxa"/>
            <w:vAlign w:val="top"/>
          </w:tcPr>
          <w:p>
            <w:pPr>
              <w:spacing w:before="63" w:line="220" w:lineRule="auto"/>
              <w:ind w:left="4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中文名称</w:t>
            </w:r>
          </w:p>
        </w:tc>
        <w:tc>
          <w:tcPr>
            <w:tcW w:w="3697" w:type="dxa"/>
            <w:vAlign w:val="top"/>
          </w:tcPr>
          <w:p>
            <w:pPr>
              <w:spacing w:before="63" w:line="220" w:lineRule="auto"/>
              <w:ind w:left="14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英文名称</w:t>
            </w:r>
          </w:p>
        </w:tc>
        <w:tc>
          <w:tcPr>
            <w:tcW w:w="3468" w:type="dxa"/>
            <w:vAlign w:val="top"/>
          </w:tcPr>
          <w:p>
            <w:pPr>
              <w:spacing w:before="63" w:line="220" w:lineRule="auto"/>
              <w:ind w:left="15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定义</w:t>
            </w:r>
          </w:p>
        </w:tc>
        <w:tc>
          <w:tcPr>
            <w:tcW w:w="830" w:type="dxa"/>
            <w:vAlign w:val="top"/>
          </w:tcPr>
          <w:p>
            <w:pPr>
              <w:spacing w:before="63" w:line="221" w:lineRule="auto"/>
              <w:ind w:left="1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表示词</w:t>
            </w:r>
          </w:p>
        </w:tc>
        <w:tc>
          <w:tcPr>
            <w:tcW w:w="949" w:type="dxa"/>
            <w:vAlign w:val="top"/>
          </w:tcPr>
          <w:p>
            <w:pPr>
              <w:spacing w:before="62" w:line="219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数据类型</w:t>
            </w:r>
          </w:p>
        </w:tc>
        <w:tc>
          <w:tcPr>
            <w:tcW w:w="1059" w:type="dxa"/>
            <w:vAlign w:val="top"/>
          </w:tcPr>
          <w:p>
            <w:pPr>
              <w:spacing w:before="62" w:line="219" w:lineRule="auto"/>
              <w:ind w:lef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数据格式</w:t>
            </w:r>
          </w:p>
        </w:tc>
        <w:tc>
          <w:tcPr>
            <w:tcW w:w="2094" w:type="dxa"/>
            <w:vAlign w:val="top"/>
          </w:tcPr>
          <w:p>
            <w:pPr>
              <w:spacing w:before="62" w:line="219" w:lineRule="auto"/>
              <w:ind w:left="6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应用约束</w:t>
            </w:r>
          </w:p>
        </w:tc>
      </w:tr>
      <w:tr>
        <w:tblPrEx>
          <w:tblW w:w="14300" w:type="dxa"/>
          <w:tblInd w:w="5" w:type="dxa"/>
          <w:tblLayout w:type="fixed"/>
        </w:tblPrEx>
        <w:trPr>
          <w:trHeight w:val="319"/>
        </w:trPr>
        <w:tc>
          <w:tcPr>
            <w:tcW w:w="624" w:type="dxa"/>
            <w:vAlign w:val="top"/>
          </w:tcPr>
          <w:p>
            <w:pPr>
              <w:spacing w:before="123" w:line="184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579" w:type="dxa"/>
            <w:vAlign w:val="top"/>
          </w:tcPr>
          <w:p>
            <w:pPr>
              <w:spacing w:before="69" w:line="221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设施名称</w:t>
            </w:r>
          </w:p>
        </w:tc>
        <w:tc>
          <w:tcPr>
            <w:tcW w:w="3697" w:type="dxa"/>
            <w:vAlign w:val="top"/>
          </w:tcPr>
          <w:p>
            <w:pPr>
              <w:spacing w:before="63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name</w:t>
            </w:r>
            <w:r>
              <w:rPr>
                <w:rFonts w:ascii="SimSun" w:eastAsia="SimSun" w:hAnsi="SimSun" w:cs="SimSun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facility</w:t>
            </w:r>
          </w:p>
        </w:tc>
        <w:tc>
          <w:tcPr>
            <w:tcW w:w="3468" w:type="dxa"/>
            <w:vAlign w:val="top"/>
          </w:tcPr>
          <w:p>
            <w:pPr>
              <w:spacing w:before="68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公共设施名称</w:t>
            </w:r>
          </w:p>
        </w:tc>
        <w:tc>
          <w:tcPr>
            <w:tcW w:w="830" w:type="dxa"/>
            <w:vAlign w:val="top"/>
          </w:tcPr>
          <w:p>
            <w:pPr>
              <w:spacing w:before="70" w:line="221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49" w:type="dxa"/>
            <w:vAlign w:val="top"/>
          </w:tcPr>
          <w:p>
            <w:pPr>
              <w:spacing w:before="68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59" w:type="dxa"/>
            <w:vAlign w:val="top"/>
          </w:tcPr>
          <w:p>
            <w:pPr>
              <w:spacing w:before="85" w:line="239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m..50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00" w:type="dxa"/>
          <w:tblInd w:w="5" w:type="dxa"/>
          <w:tblLayout w:type="fixed"/>
        </w:tblPrEx>
        <w:trPr>
          <w:trHeight w:val="309"/>
        </w:trPr>
        <w:tc>
          <w:tcPr>
            <w:tcW w:w="624" w:type="dxa"/>
            <w:vAlign w:val="top"/>
          </w:tcPr>
          <w:p>
            <w:pPr>
              <w:spacing w:before="115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579" w:type="dxa"/>
            <w:vAlign w:val="top"/>
          </w:tcPr>
          <w:p>
            <w:pPr>
              <w:spacing w:before="69" w:line="219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设施类别</w:t>
            </w:r>
          </w:p>
        </w:tc>
        <w:tc>
          <w:tcPr>
            <w:tcW w:w="3697" w:type="dxa"/>
            <w:vAlign w:val="top"/>
          </w:tcPr>
          <w:p>
            <w:pPr>
              <w:spacing w:before="64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type</w:t>
            </w:r>
            <w:r>
              <w:rPr>
                <w:rFonts w:ascii="SimSun" w:eastAsia="SimSun" w:hAnsi="SimSun" w:cs="SimSun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facility</w:t>
            </w:r>
          </w:p>
        </w:tc>
        <w:tc>
          <w:tcPr>
            <w:tcW w:w="3468" w:type="dxa"/>
            <w:vAlign w:val="top"/>
          </w:tcPr>
          <w:p>
            <w:pPr>
              <w:spacing w:before="69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公共设施类别名称</w:t>
            </w:r>
          </w:p>
        </w:tc>
        <w:tc>
          <w:tcPr>
            <w:tcW w:w="830" w:type="dxa"/>
            <w:vAlign w:val="top"/>
          </w:tcPr>
          <w:p>
            <w:pPr>
              <w:spacing w:before="71" w:line="221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949" w:type="dxa"/>
            <w:vAlign w:val="top"/>
          </w:tcPr>
          <w:p>
            <w:pPr>
              <w:spacing w:before="69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59" w:type="dxa"/>
            <w:vAlign w:val="top"/>
          </w:tcPr>
          <w:p>
            <w:pPr>
              <w:spacing w:before="87" w:line="227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m..50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00" w:type="dxa"/>
          <w:tblInd w:w="5" w:type="dxa"/>
          <w:tblLayout w:type="fixed"/>
        </w:tblPrEx>
        <w:trPr>
          <w:trHeight w:val="309"/>
        </w:trPr>
        <w:tc>
          <w:tcPr>
            <w:tcW w:w="624" w:type="dxa"/>
            <w:vAlign w:val="top"/>
          </w:tcPr>
          <w:p>
            <w:pPr>
              <w:spacing w:before="116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579" w:type="dxa"/>
            <w:vAlign w:val="top"/>
          </w:tcPr>
          <w:p>
            <w:pPr>
              <w:spacing w:before="70" w:line="219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设施竣工日期</w:t>
            </w:r>
          </w:p>
        </w:tc>
        <w:tc>
          <w:tcPr>
            <w:tcW w:w="3697" w:type="dxa"/>
            <w:vAlign w:val="top"/>
          </w:tcPr>
          <w:p>
            <w:pPr>
              <w:spacing w:before="65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date</w:t>
            </w:r>
            <w:r>
              <w:rPr>
                <w:rFonts w:ascii="SimSun" w:eastAsia="SimSun" w:hAnsi="SimSun" w:cs="SimSun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completion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facility</w:t>
            </w:r>
          </w:p>
        </w:tc>
        <w:tc>
          <w:tcPr>
            <w:tcW w:w="3468" w:type="dxa"/>
            <w:vAlign w:val="top"/>
          </w:tcPr>
          <w:p>
            <w:pPr>
              <w:spacing w:before="70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公共设施建设完成日期</w:t>
            </w:r>
          </w:p>
        </w:tc>
        <w:tc>
          <w:tcPr>
            <w:tcW w:w="830" w:type="dxa"/>
            <w:vAlign w:val="top"/>
          </w:tcPr>
          <w:p>
            <w:pPr>
              <w:spacing w:before="71" w:line="220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949" w:type="dxa"/>
            <w:vAlign w:val="top"/>
          </w:tcPr>
          <w:p>
            <w:pPr>
              <w:spacing w:before="71" w:line="220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059" w:type="dxa"/>
            <w:vAlign w:val="top"/>
          </w:tcPr>
          <w:p>
            <w:pPr>
              <w:spacing w:before="117" w:line="182" w:lineRule="auto"/>
              <w:ind w:lef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2094" w:type="dxa"/>
            <w:vAlign w:val="top"/>
          </w:tcPr>
          <w:p>
            <w:pPr>
              <w:spacing w:before="70" w:line="219" w:lineRule="auto"/>
              <w:ind w:left="1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符合GB/T</w:t>
            </w:r>
            <w:r>
              <w:rPr>
                <w:rFonts w:ascii="SimSun" w:eastAsia="SimSun" w:hAnsi="SimSun" w:cs="SimSun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7408的规定</w:t>
            </w:r>
          </w:p>
        </w:tc>
      </w:tr>
      <w:tr>
        <w:tblPrEx>
          <w:tblW w:w="14300" w:type="dxa"/>
          <w:tblInd w:w="5" w:type="dxa"/>
          <w:tblLayout w:type="fixed"/>
        </w:tblPrEx>
        <w:trPr>
          <w:trHeight w:val="319"/>
        </w:trPr>
        <w:tc>
          <w:tcPr>
            <w:tcW w:w="624" w:type="dxa"/>
            <w:vAlign w:val="top"/>
          </w:tcPr>
          <w:p>
            <w:pPr>
              <w:spacing w:before="117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579" w:type="dxa"/>
            <w:vAlign w:val="top"/>
          </w:tcPr>
          <w:p>
            <w:pPr>
              <w:spacing w:before="71" w:line="219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设施产权单位</w:t>
            </w:r>
          </w:p>
        </w:tc>
        <w:tc>
          <w:tcPr>
            <w:tcW w:w="3697" w:type="dxa"/>
            <w:vAlign w:val="top"/>
          </w:tcPr>
          <w:p>
            <w:pPr>
              <w:spacing w:before="66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owner</w:t>
            </w:r>
            <w:r>
              <w:rPr>
                <w:rFonts w:ascii="SimSun" w:eastAsia="SimSun" w:hAnsi="SimSun" w:cs="SimSun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facility</w:t>
            </w:r>
          </w:p>
        </w:tc>
        <w:tc>
          <w:tcPr>
            <w:tcW w:w="3468" w:type="dxa"/>
            <w:vAlign w:val="top"/>
          </w:tcPr>
          <w:p>
            <w:pPr>
              <w:spacing w:before="71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对公共设施拥有产权的单位名称</w:t>
            </w:r>
          </w:p>
        </w:tc>
        <w:tc>
          <w:tcPr>
            <w:tcW w:w="830" w:type="dxa"/>
            <w:vAlign w:val="top"/>
          </w:tcPr>
          <w:p>
            <w:pPr>
              <w:spacing w:before="73" w:line="221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49" w:type="dxa"/>
            <w:vAlign w:val="top"/>
          </w:tcPr>
          <w:p>
            <w:pPr>
              <w:spacing w:before="71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59" w:type="dxa"/>
            <w:vAlign w:val="top"/>
          </w:tcPr>
          <w:p>
            <w:pPr>
              <w:spacing w:before="89" w:line="235" w:lineRule="auto"/>
              <w:ind w:left="2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m..100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00" w:type="dxa"/>
          <w:tblInd w:w="5" w:type="dxa"/>
          <w:tblLayout w:type="fixed"/>
        </w:tblPrEx>
        <w:trPr>
          <w:trHeight w:val="309"/>
        </w:trPr>
        <w:tc>
          <w:tcPr>
            <w:tcW w:w="624" w:type="dxa"/>
            <w:vAlign w:val="top"/>
          </w:tcPr>
          <w:p>
            <w:pPr>
              <w:spacing w:before="119" w:line="182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579" w:type="dxa"/>
            <w:vAlign w:val="top"/>
          </w:tcPr>
          <w:p>
            <w:pPr>
              <w:spacing w:before="73" w:line="220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设施施工单位</w:t>
            </w:r>
          </w:p>
        </w:tc>
        <w:tc>
          <w:tcPr>
            <w:tcW w:w="3697" w:type="dxa"/>
            <w:vAlign w:val="top"/>
          </w:tcPr>
          <w:p>
            <w:pPr>
              <w:spacing w:before="68" w:line="215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facility</w:t>
            </w:r>
            <w:r>
              <w:rPr>
                <w:rFonts w:ascii="SimSun" w:eastAsia="SimSun" w:hAnsi="SimSun" w:cs="SimSun"/>
                <w:spacing w:val="8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constructor</w:t>
            </w:r>
          </w:p>
        </w:tc>
        <w:tc>
          <w:tcPr>
            <w:tcW w:w="3468" w:type="dxa"/>
            <w:vAlign w:val="top"/>
          </w:tcPr>
          <w:p>
            <w:pPr>
              <w:spacing w:before="72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公共设施的施工单位名称</w:t>
            </w:r>
          </w:p>
        </w:tc>
        <w:tc>
          <w:tcPr>
            <w:tcW w:w="830" w:type="dxa"/>
            <w:vAlign w:val="top"/>
          </w:tcPr>
          <w:p>
            <w:pPr>
              <w:spacing w:before="74" w:line="221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49" w:type="dxa"/>
            <w:vAlign w:val="top"/>
          </w:tcPr>
          <w:p>
            <w:pPr>
              <w:spacing w:before="72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59" w:type="dxa"/>
            <w:vAlign w:val="top"/>
          </w:tcPr>
          <w:p>
            <w:pPr>
              <w:spacing w:before="90" w:line="224" w:lineRule="auto"/>
              <w:ind w:left="2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m..100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00" w:type="dxa"/>
          <w:tblInd w:w="5" w:type="dxa"/>
          <w:tblLayout w:type="fixed"/>
        </w:tblPrEx>
        <w:trPr>
          <w:trHeight w:val="309"/>
        </w:trPr>
        <w:tc>
          <w:tcPr>
            <w:tcW w:w="624" w:type="dxa"/>
            <w:vAlign w:val="top"/>
          </w:tcPr>
          <w:p>
            <w:pPr>
              <w:spacing w:before="119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579" w:type="dxa"/>
            <w:vAlign w:val="top"/>
          </w:tcPr>
          <w:p>
            <w:pPr>
              <w:spacing w:before="73" w:line="219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设施投资总额</w:t>
            </w:r>
          </w:p>
        </w:tc>
        <w:tc>
          <w:tcPr>
            <w:tcW w:w="3697" w:type="dxa"/>
            <w:vAlign w:val="top"/>
          </w:tcPr>
          <w:p>
            <w:pPr>
              <w:spacing w:before="68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total</w:t>
            </w:r>
            <w:r>
              <w:rPr>
                <w:rFonts w:ascii="SimSun" w:eastAsia="SimSun" w:hAnsi="SimSun" w:cs="SimSun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investment</w:t>
            </w:r>
            <w:r>
              <w:rPr>
                <w:rFonts w:ascii="SimSun" w:eastAsia="SimSun" w:hAnsi="SimSun" w:cs="SimSun"/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facility</w:t>
            </w:r>
          </w:p>
        </w:tc>
        <w:tc>
          <w:tcPr>
            <w:tcW w:w="3468" w:type="dxa"/>
            <w:vAlign w:val="top"/>
          </w:tcPr>
          <w:p>
            <w:pPr>
              <w:spacing w:before="72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公共设施投资的总金额，单位：人民币元</w:t>
            </w:r>
          </w:p>
        </w:tc>
        <w:tc>
          <w:tcPr>
            <w:tcW w:w="830" w:type="dxa"/>
            <w:vAlign w:val="top"/>
          </w:tcPr>
          <w:p>
            <w:pPr>
              <w:spacing w:before="73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金额</w:t>
            </w:r>
          </w:p>
        </w:tc>
        <w:tc>
          <w:tcPr>
            <w:tcW w:w="949" w:type="dxa"/>
            <w:vAlign w:val="top"/>
          </w:tcPr>
          <w:p>
            <w:pPr>
              <w:spacing w:before="73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97" w:line="184" w:lineRule="auto"/>
              <w:ind w:left="2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00" w:type="dxa"/>
          <w:tblInd w:w="5" w:type="dxa"/>
          <w:tblLayout w:type="fixed"/>
        </w:tblPrEx>
        <w:trPr>
          <w:trHeight w:val="309"/>
        </w:trPr>
        <w:tc>
          <w:tcPr>
            <w:tcW w:w="624" w:type="dxa"/>
            <w:vAlign w:val="top"/>
          </w:tcPr>
          <w:p>
            <w:pPr>
              <w:spacing w:before="111" w:line="182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579" w:type="dxa"/>
            <w:vAlign w:val="top"/>
          </w:tcPr>
          <w:p>
            <w:pPr>
              <w:spacing w:before="75" w:line="221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设施描述</w:t>
            </w:r>
          </w:p>
        </w:tc>
        <w:tc>
          <w:tcPr>
            <w:tcW w:w="3697" w:type="dxa"/>
            <w:vAlign w:val="top"/>
          </w:tcPr>
          <w:p>
            <w:pPr>
              <w:spacing w:before="69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description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fa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cility</w:t>
            </w:r>
          </w:p>
        </w:tc>
        <w:tc>
          <w:tcPr>
            <w:tcW w:w="3468" w:type="dxa"/>
            <w:vAlign w:val="top"/>
          </w:tcPr>
          <w:p>
            <w:pPr>
              <w:spacing w:before="74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公共设施属性的详细描述</w:t>
            </w:r>
          </w:p>
        </w:tc>
        <w:tc>
          <w:tcPr>
            <w:tcW w:w="830" w:type="dxa"/>
            <w:vAlign w:val="top"/>
          </w:tcPr>
          <w:p>
            <w:pPr>
              <w:spacing w:before="76" w:line="221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949" w:type="dxa"/>
            <w:vAlign w:val="top"/>
          </w:tcPr>
          <w:p>
            <w:pPr>
              <w:spacing w:before="74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59" w:type="dxa"/>
            <w:vAlign w:val="top"/>
          </w:tcPr>
          <w:p>
            <w:pPr>
              <w:spacing w:before="92" w:line="222" w:lineRule="auto"/>
              <w:ind w:left="2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m..100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00" w:type="dxa"/>
          <w:tblInd w:w="5" w:type="dxa"/>
          <w:tblLayout w:type="fixed"/>
        </w:tblPrEx>
        <w:trPr>
          <w:trHeight w:val="623"/>
        </w:trPr>
        <w:tc>
          <w:tcPr>
            <w:tcW w:w="624" w:type="dxa"/>
            <w:vAlign w:val="top"/>
          </w:tcPr>
          <w:p>
            <w:pPr>
              <w:spacing w:before="271" w:line="183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579" w:type="dxa"/>
            <w:vAlign w:val="top"/>
          </w:tcPr>
          <w:p>
            <w:pPr>
              <w:spacing w:before="225" w:line="219" w:lineRule="auto"/>
              <w:ind w:left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设施年运行费用</w:t>
            </w:r>
          </w:p>
        </w:tc>
        <w:tc>
          <w:tcPr>
            <w:tcW w:w="3697" w:type="dxa"/>
            <w:vAlign w:val="top"/>
          </w:tcPr>
          <w:p>
            <w:pPr>
              <w:spacing w:before="219" w:line="214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annual</w:t>
            </w:r>
            <w:r>
              <w:rPr>
                <w:rFonts w:ascii="SimSun" w:eastAsia="SimSun" w:hAnsi="SimSun" w:cs="SimSun"/>
                <w:spacing w:val="5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running</w:t>
            </w:r>
            <w:r>
              <w:rPr>
                <w:rFonts w:ascii="SimSun" w:eastAsia="SimSun" w:hAnsi="SimSun" w:cs="SimSun"/>
                <w:spacing w:val="4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fee</w:t>
            </w:r>
          </w:p>
        </w:tc>
        <w:tc>
          <w:tcPr>
            <w:tcW w:w="3468" w:type="dxa"/>
            <w:vAlign w:val="top"/>
          </w:tcPr>
          <w:p>
            <w:pPr>
              <w:spacing w:before="55" w:line="268" w:lineRule="auto"/>
              <w:ind w:left="104" w:righ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公共设施年运行维护的总费用，单位：人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民币元</w:t>
            </w:r>
          </w:p>
        </w:tc>
        <w:tc>
          <w:tcPr>
            <w:tcW w:w="830" w:type="dxa"/>
            <w:vAlign w:val="top"/>
          </w:tcPr>
          <w:p>
            <w:pPr>
              <w:spacing w:before="225" w:line="219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金额</w:t>
            </w:r>
          </w:p>
        </w:tc>
        <w:tc>
          <w:tcPr>
            <w:tcW w:w="949" w:type="dxa"/>
            <w:vAlign w:val="top"/>
          </w:tcPr>
          <w:p>
            <w:pPr>
              <w:spacing w:before="225" w:line="219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249" w:line="184" w:lineRule="auto"/>
              <w:ind w:left="2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2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38" w:lineRule="auto"/>
        <w:rPr>
          <w:rFonts w:ascii="Arial"/>
          <w:sz w:val="21"/>
        </w:rPr>
      </w:pPr>
    </w:p>
    <w:p>
      <w:pPr>
        <w:spacing w:before="68" w:line="222" w:lineRule="auto"/>
        <w:ind w:left="97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5.3</w:t>
      </w:r>
      <w:r>
        <w:rPr>
          <w:rFonts w:ascii="SimHei" w:eastAsia="SimHei" w:hAnsi="SimHei" w:cs="SimHei"/>
          <w:spacing w:val="2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环境建设信息</w:t>
      </w:r>
    </w:p>
    <w:p>
      <w:pPr>
        <w:spacing w:before="231" w:line="219" w:lineRule="auto"/>
        <w:ind w:left="5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环境建设信息数据元结构见表3。</w:t>
      </w:r>
    </w:p>
    <w:p>
      <w:pPr>
        <w:spacing w:before="206" w:line="222" w:lineRule="auto"/>
        <w:ind w:left="605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表3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环境建设信息数据元</w:t>
      </w:r>
    </w:p>
    <w:tbl>
      <w:tblPr>
        <w:tblStyle w:val="TableNormal2"/>
        <w:tblW w:w="144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95"/>
        <w:gridCol w:w="2269"/>
        <w:gridCol w:w="3897"/>
        <w:gridCol w:w="3667"/>
        <w:gridCol w:w="839"/>
        <w:gridCol w:w="1049"/>
        <w:gridCol w:w="1059"/>
        <w:gridCol w:w="954"/>
      </w:tblGrid>
      <w:tr>
        <w:tblPrEx>
          <w:tblW w:w="144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4"/>
        </w:trPr>
        <w:tc>
          <w:tcPr>
            <w:tcW w:w="695" w:type="dxa"/>
            <w:vAlign w:val="top"/>
          </w:tcPr>
          <w:p>
            <w:pPr>
              <w:spacing w:before="33" w:line="206" w:lineRule="auto"/>
              <w:ind w:left="1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2269" w:type="dxa"/>
            <w:vAlign w:val="top"/>
          </w:tcPr>
          <w:p>
            <w:pPr>
              <w:spacing w:before="12" w:line="220" w:lineRule="auto"/>
              <w:ind w:left="7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中文名称</w:t>
            </w:r>
          </w:p>
        </w:tc>
        <w:tc>
          <w:tcPr>
            <w:tcW w:w="3897" w:type="dxa"/>
            <w:vAlign w:val="top"/>
          </w:tcPr>
          <w:p>
            <w:pPr>
              <w:spacing w:before="33" w:line="206" w:lineRule="auto"/>
              <w:ind w:left="15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英文名称</w:t>
            </w:r>
          </w:p>
        </w:tc>
        <w:tc>
          <w:tcPr>
            <w:tcW w:w="3667" w:type="dxa"/>
            <w:vAlign w:val="top"/>
          </w:tcPr>
          <w:p>
            <w:pPr>
              <w:spacing w:before="33" w:line="206" w:lineRule="auto"/>
              <w:ind w:left="1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定义</w:t>
            </w:r>
          </w:p>
        </w:tc>
        <w:tc>
          <w:tcPr>
            <w:tcW w:w="839" w:type="dxa"/>
            <w:vAlign w:val="top"/>
          </w:tcPr>
          <w:p>
            <w:pPr>
              <w:spacing w:before="13" w:line="221" w:lineRule="auto"/>
              <w:ind w:left="1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表示词</w:t>
            </w:r>
          </w:p>
        </w:tc>
        <w:tc>
          <w:tcPr>
            <w:tcW w:w="1049" w:type="dxa"/>
            <w:vAlign w:val="top"/>
          </w:tcPr>
          <w:p>
            <w:pPr>
              <w:spacing w:before="12" w:line="219" w:lineRule="auto"/>
              <w:ind w:left="1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数据类型</w:t>
            </w:r>
          </w:p>
        </w:tc>
        <w:tc>
          <w:tcPr>
            <w:tcW w:w="1059" w:type="dxa"/>
            <w:vAlign w:val="top"/>
          </w:tcPr>
          <w:p>
            <w:pPr>
              <w:spacing w:before="32" w:line="207" w:lineRule="auto"/>
              <w:ind w:lef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数据格式</w:t>
            </w:r>
          </w:p>
        </w:tc>
        <w:tc>
          <w:tcPr>
            <w:tcW w:w="954" w:type="dxa"/>
            <w:vAlign w:val="top"/>
          </w:tcPr>
          <w:p>
            <w:pPr>
              <w:spacing w:before="32" w:line="207" w:lineRule="auto"/>
              <w:ind w:left="1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应用约束</w:t>
            </w:r>
          </w:p>
        </w:tc>
      </w:tr>
    </w:tbl>
    <w:p>
      <w:pPr>
        <w:sectPr>
          <w:footerReference w:type="default" r:id="rId10"/>
          <w:pgSz w:w="16840" w:h="11910"/>
          <w:pgMar w:top="1012" w:right="1174" w:bottom="1348" w:left="1215" w:header="0" w:footer="1209" w:gutter="0"/>
          <w:pgNumType w:start="8"/>
          <w:cols w:space="708"/>
        </w:sectPr>
      </w:pPr>
    </w:p>
    <w:tbl>
      <w:tblPr>
        <w:tblStyle w:val="TableNormal3"/>
        <w:tblW w:w="144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95"/>
        <w:gridCol w:w="2269"/>
        <w:gridCol w:w="3897"/>
        <w:gridCol w:w="3667"/>
        <w:gridCol w:w="839"/>
        <w:gridCol w:w="1049"/>
        <w:gridCol w:w="1059"/>
        <w:gridCol w:w="954"/>
      </w:tblGrid>
      <w:tr>
        <w:tblPrEx>
          <w:tblW w:w="144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8"/>
        </w:trPr>
        <w:tc>
          <w:tcPr>
            <w:tcW w:w="695" w:type="dxa"/>
            <w:vAlign w:val="top"/>
          </w:tcPr>
          <w:p>
            <w:pPr>
              <w:spacing w:before="193" w:line="184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2269" w:type="dxa"/>
            <w:vAlign w:val="top"/>
          </w:tcPr>
          <w:p>
            <w:pPr>
              <w:spacing w:before="147" w:line="219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村庄总面积</w:t>
            </w:r>
          </w:p>
        </w:tc>
        <w:tc>
          <w:tcPr>
            <w:tcW w:w="3897" w:type="dxa"/>
            <w:vAlign w:val="top"/>
          </w:tcPr>
          <w:p>
            <w:pPr>
              <w:spacing w:before="142" w:line="214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total</w:t>
            </w:r>
            <w:r>
              <w:rPr>
                <w:rFonts w:ascii="SimSun" w:eastAsia="SimSun" w:hAnsi="SimSun" w:cs="SimSun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area</w:t>
            </w:r>
            <w:r>
              <w:rPr>
                <w:rFonts w:ascii="SimSun" w:eastAsia="SimSun" w:hAnsi="SimSun" w:cs="SimSun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village</w:t>
            </w:r>
          </w:p>
        </w:tc>
        <w:tc>
          <w:tcPr>
            <w:tcW w:w="3667" w:type="dxa"/>
            <w:vAlign w:val="top"/>
          </w:tcPr>
          <w:p>
            <w:pPr>
              <w:spacing w:before="27" w:line="226" w:lineRule="auto"/>
              <w:ind w:left="103" w:right="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村庄居民集中居住区域的总面积，单位：平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方米</w:t>
            </w:r>
          </w:p>
        </w:tc>
        <w:tc>
          <w:tcPr>
            <w:tcW w:w="839" w:type="dxa"/>
            <w:vAlign w:val="top"/>
          </w:tcPr>
          <w:p>
            <w:pPr>
              <w:spacing w:before="154" w:line="225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148" w:line="219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172" w:line="184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29" w:type="dxa"/>
          <w:tblInd w:w="5" w:type="dxa"/>
          <w:tblLayout w:type="fixed"/>
        </w:tblPrEx>
        <w:trPr>
          <w:trHeight w:val="219"/>
        </w:trPr>
        <w:tc>
          <w:tcPr>
            <w:tcW w:w="695" w:type="dxa"/>
            <w:vAlign w:val="top"/>
          </w:tcPr>
          <w:p>
            <w:pPr>
              <w:spacing w:before="66" w:line="152" w:lineRule="exact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-2"/>
                <w:sz w:val="18"/>
                <w:szCs w:val="18"/>
              </w:rPr>
              <w:t>2</w:t>
            </w:r>
          </w:p>
        </w:tc>
        <w:tc>
          <w:tcPr>
            <w:tcW w:w="2269" w:type="dxa"/>
            <w:vAlign w:val="top"/>
          </w:tcPr>
          <w:p>
            <w:pPr>
              <w:spacing w:before="21" w:line="203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建筑总面积</w:t>
            </w:r>
          </w:p>
        </w:tc>
        <w:tc>
          <w:tcPr>
            <w:tcW w:w="3897" w:type="dxa"/>
            <w:vAlign w:val="top"/>
          </w:tcPr>
          <w:p>
            <w:pPr>
              <w:spacing w:before="44" w:line="189" w:lineRule="auto"/>
              <w:ind w:left="100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3"/>
                <w:sz w:val="17"/>
                <w:szCs w:val="17"/>
              </w:rPr>
              <w:t>total</w:t>
            </w:r>
            <w:r>
              <w:rPr>
                <w:rFonts w:ascii="SimSun" w:eastAsia="SimSun" w:hAnsi="SimSun" w:cs="SimSun"/>
                <w:spacing w:val="37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7"/>
                <w:szCs w:val="17"/>
              </w:rPr>
              <w:t>area</w:t>
            </w:r>
            <w:r>
              <w:rPr>
                <w:rFonts w:ascii="SimSun" w:eastAsia="SimSun" w:hAnsi="SimSun" w:cs="SimSun"/>
                <w:spacing w:val="32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7"/>
                <w:szCs w:val="17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7"/>
                <w:szCs w:val="17"/>
              </w:rPr>
              <w:t>building</w:t>
            </w:r>
          </w:p>
        </w:tc>
        <w:tc>
          <w:tcPr>
            <w:tcW w:w="3667" w:type="dxa"/>
            <w:vAlign w:val="top"/>
          </w:tcPr>
          <w:p>
            <w:pPr>
              <w:spacing w:before="9" w:line="215" w:lineRule="auto"/>
              <w:ind w:lef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村庄内所有建筑的总面积，单位：平方米</w:t>
            </w:r>
          </w:p>
        </w:tc>
        <w:tc>
          <w:tcPr>
            <w:tcW w:w="839" w:type="dxa"/>
            <w:vAlign w:val="top"/>
          </w:tcPr>
          <w:p>
            <w:pPr>
              <w:spacing w:before="16" w:line="208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20" w:line="204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45" w:line="178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spacing w:line="218" w:lineRule="exact"/>
              <w:rPr>
                <w:rFonts w:ascii="Arial"/>
                <w:sz w:val="19"/>
              </w:rPr>
            </w:pPr>
          </w:p>
        </w:tc>
      </w:tr>
      <w:tr>
        <w:tblPrEx>
          <w:tblW w:w="14429" w:type="dxa"/>
          <w:tblInd w:w="5" w:type="dxa"/>
          <w:tblLayout w:type="fixed"/>
        </w:tblPrEx>
        <w:trPr>
          <w:trHeight w:val="238"/>
        </w:trPr>
        <w:tc>
          <w:tcPr>
            <w:tcW w:w="695" w:type="dxa"/>
            <w:vAlign w:val="top"/>
          </w:tcPr>
          <w:p>
            <w:pPr>
              <w:spacing w:before="78" w:line="164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2269" w:type="dxa"/>
            <w:vAlign w:val="top"/>
          </w:tcPr>
          <w:p>
            <w:pPr>
              <w:spacing w:before="31" w:line="212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公共绿地总面积</w:t>
            </w:r>
          </w:p>
        </w:tc>
        <w:tc>
          <w:tcPr>
            <w:tcW w:w="3897" w:type="dxa"/>
            <w:vAlign w:val="top"/>
          </w:tcPr>
          <w:p>
            <w:pPr>
              <w:spacing w:before="25" w:line="224" w:lineRule="auto"/>
              <w:ind w:left="100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total</w:t>
            </w:r>
            <w:r>
              <w:rPr>
                <w:rFonts w:ascii="SimSun" w:eastAsia="SimSun" w:hAnsi="SimSun" w:cs="SimSun"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area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of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public</w:t>
            </w:r>
            <w:r>
              <w:rPr>
                <w:rFonts w:ascii="SimSun" w:eastAsia="SimSun" w:hAnsi="SimSun" w:cs="SimSun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greenbelt</w:t>
            </w:r>
            <w:r>
              <w:rPr>
                <w:rFonts w:ascii="SimSun" w:eastAsia="SimSun" w:hAnsi="SimSun" w:cs="SimSun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in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a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viliage</w:t>
            </w:r>
          </w:p>
        </w:tc>
        <w:tc>
          <w:tcPr>
            <w:tcW w:w="3667" w:type="dxa"/>
            <w:vAlign w:val="top"/>
          </w:tcPr>
          <w:p>
            <w:pPr>
              <w:spacing w:before="30" w:line="213" w:lineRule="auto"/>
              <w:ind w:lef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村庄内公共绿地总面积，单位：平方米</w:t>
            </w:r>
          </w:p>
        </w:tc>
        <w:tc>
          <w:tcPr>
            <w:tcW w:w="839" w:type="dxa"/>
            <w:vAlign w:val="top"/>
          </w:tcPr>
          <w:p>
            <w:pPr>
              <w:spacing w:before="37" w:line="206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31" w:line="212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55" w:line="184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spacing w:line="237" w:lineRule="exact"/>
              <w:rPr>
                <w:rFonts w:ascii="Arial"/>
                <w:sz w:val="20"/>
              </w:rPr>
            </w:pPr>
          </w:p>
        </w:tc>
      </w:tr>
      <w:tr>
        <w:tblPrEx>
          <w:tblW w:w="14429" w:type="dxa"/>
          <w:tblInd w:w="5" w:type="dxa"/>
          <w:tblLayout w:type="fixed"/>
        </w:tblPrEx>
        <w:trPr>
          <w:trHeight w:val="229"/>
        </w:trPr>
        <w:tc>
          <w:tcPr>
            <w:tcW w:w="695" w:type="dxa"/>
            <w:vAlign w:val="top"/>
          </w:tcPr>
          <w:p>
            <w:pPr>
              <w:spacing w:before="59" w:line="174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2269" w:type="dxa"/>
            <w:vAlign w:val="top"/>
          </w:tcPr>
          <w:p>
            <w:pPr>
              <w:spacing w:before="33" w:line="201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公共活动场所总面积</w:t>
            </w:r>
          </w:p>
        </w:tc>
        <w:tc>
          <w:tcPr>
            <w:tcW w:w="3897" w:type="dxa"/>
            <w:vAlign w:val="top"/>
          </w:tcPr>
          <w:p>
            <w:pPr>
              <w:spacing w:before="28" w:line="206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total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area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public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activity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place</w:t>
            </w:r>
          </w:p>
        </w:tc>
        <w:tc>
          <w:tcPr>
            <w:tcW w:w="3667" w:type="dxa"/>
            <w:vAlign w:val="top"/>
          </w:tcPr>
          <w:p>
            <w:pPr>
              <w:spacing w:before="12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村庄内公共活动场所总面积，单位：平方米</w:t>
            </w:r>
          </w:p>
        </w:tc>
        <w:tc>
          <w:tcPr>
            <w:tcW w:w="839" w:type="dxa"/>
            <w:vAlign w:val="top"/>
          </w:tcPr>
          <w:p>
            <w:pPr>
              <w:spacing w:before="19" w:line="215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33" w:line="201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58" w:line="175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spacing w:line="228" w:lineRule="exact"/>
              <w:rPr>
                <w:rFonts w:ascii="Arial"/>
                <w:sz w:val="19"/>
              </w:rPr>
            </w:pPr>
          </w:p>
        </w:tc>
      </w:tr>
      <w:tr>
        <w:tblPrEx>
          <w:tblW w:w="14429" w:type="dxa"/>
          <w:tblInd w:w="5" w:type="dxa"/>
          <w:tblLayout w:type="fixed"/>
        </w:tblPrEx>
        <w:trPr>
          <w:trHeight w:val="229"/>
        </w:trPr>
        <w:tc>
          <w:tcPr>
            <w:tcW w:w="695" w:type="dxa"/>
            <w:vAlign w:val="top"/>
          </w:tcPr>
          <w:p>
            <w:pPr>
              <w:spacing w:before="82" w:line="146" w:lineRule="exact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-2"/>
                <w:sz w:val="18"/>
                <w:szCs w:val="18"/>
              </w:rPr>
              <w:t>5</w:t>
            </w:r>
          </w:p>
        </w:tc>
        <w:tc>
          <w:tcPr>
            <w:tcW w:w="2269" w:type="dxa"/>
            <w:vAlign w:val="top"/>
          </w:tcPr>
          <w:p>
            <w:pPr>
              <w:spacing w:before="14" w:line="219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街坊路总面积</w:t>
            </w:r>
          </w:p>
        </w:tc>
        <w:tc>
          <w:tcPr>
            <w:tcW w:w="3897" w:type="dxa"/>
            <w:vAlign w:val="top"/>
          </w:tcPr>
          <w:p>
            <w:pPr>
              <w:spacing w:before="28" w:line="206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total</w:t>
            </w:r>
            <w:r>
              <w:rPr>
                <w:rFonts w:ascii="SimSun" w:eastAsia="SimSun" w:hAnsi="SimSun" w:cs="SimSun"/>
                <w:spacing w:val="3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area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road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in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village</w:t>
            </w:r>
          </w:p>
        </w:tc>
        <w:tc>
          <w:tcPr>
            <w:tcW w:w="3667" w:type="dxa"/>
            <w:vAlign w:val="top"/>
          </w:tcPr>
          <w:p>
            <w:pPr>
              <w:spacing w:before="33" w:line="200" w:lineRule="auto"/>
              <w:ind w:lef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村庄内道路总面积，单位：平方米</w:t>
            </w:r>
          </w:p>
        </w:tc>
        <w:tc>
          <w:tcPr>
            <w:tcW w:w="839" w:type="dxa"/>
            <w:vAlign w:val="top"/>
          </w:tcPr>
          <w:p>
            <w:pPr>
              <w:spacing w:before="39" w:line="194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33" w:line="200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59" w:line="174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spacing w:line="228" w:lineRule="exact"/>
              <w:rPr>
                <w:rFonts w:ascii="Arial"/>
                <w:sz w:val="19"/>
              </w:rPr>
            </w:pPr>
          </w:p>
        </w:tc>
      </w:tr>
      <w:tr>
        <w:tblPrEx>
          <w:tblW w:w="14429" w:type="dxa"/>
          <w:tblInd w:w="5" w:type="dxa"/>
          <w:tblLayout w:type="fixed"/>
        </w:tblPrEx>
        <w:trPr>
          <w:trHeight w:val="478"/>
        </w:trPr>
        <w:tc>
          <w:tcPr>
            <w:tcW w:w="695" w:type="dxa"/>
            <w:vAlign w:val="top"/>
          </w:tcPr>
          <w:p>
            <w:pPr>
              <w:spacing w:before="201" w:line="183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2269" w:type="dxa"/>
            <w:vAlign w:val="top"/>
          </w:tcPr>
          <w:p>
            <w:pPr>
              <w:spacing w:before="155" w:line="219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街坊路硬化总面积</w:t>
            </w:r>
          </w:p>
        </w:tc>
        <w:tc>
          <w:tcPr>
            <w:tcW w:w="3897" w:type="dxa"/>
            <w:vAlign w:val="top"/>
          </w:tcPr>
          <w:p>
            <w:pPr>
              <w:spacing w:before="149" w:line="214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total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hardened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area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road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in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vi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llage</w:t>
            </w:r>
          </w:p>
        </w:tc>
        <w:tc>
          <w:tcPr>
            <w:tcW w:w="3667" w:type="dxa"/>
            <w:vAlign w:val="top"/>
          </w:tcPr>
          <w:p>
            <w:pPr>
              <w:spacing w:before="35" w:line="227" w:lineRule="auto"/>
              <w:ind w:left="103" w:right="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村庄内硬化处理的街坊路总面积，单位：平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方米</w:t>
            </w:r>
          </w:p>
        </w:tc>
        <w:tc>
          <w:tcPr>
            <w:tcW w:w="839" w:type="dxa"/>
            <w:vAlign w:val="top"/>
          </w:tcPr>
          <w:p>
            <w:pPr>
              <w:spacing w:before="160" w:line="225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155" w:line="219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179" w:line="184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29" w:type="dxa"/>
          <w:tblInd w:w="5" w:type="dxa"/>
          <w:tblLayout w:type="fixed"/>
        </w:tblPrEx>
        <w:trPr>
          <w:trHeight w:val="234"/>
        </w:trPr>
        <w:tc>
          <w:tcPr>
            <w:tcW w:w="695" w:type="dxa"/>
            <w:vAlign w:val="top"/>
          </w:tcPr>
          <w:p>
            <w:pPr>
              <w:spacing w:before="65" w:line="173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2269" w:type="dxa"/>
            <w:vAlign w:val="top"/>
          </w:tcPr>
          <w:p>
            <w:pPr>
              <w:spacing w:before="37" w:line="202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供水管网总长度</w:t>
            </w:r>
          </w:p>
        </w:tc>
        <w:tc>
          <w:tcPr>
            <w:tcW w:w="3897" w:type="dxa"/>
            <w:vAlign w:val="top"/>
          </w:tcPr>
          <w:p>
            <w:pPr>
              <w:spacing w:before="31" w:line="208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length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water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supply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conduit</w:t>
            </w:r>
          </w:p>
        </w:tc>
        <w:tc>
          <w:tcPr>
            <w:tcW w:w="3667" w:type="dxa"/>
            <w:vAlign w:val="top"/>
          </w:tcPr>
          <w:p>
            <w:pPr>
              <w:spacing w:before="37" w:line="202" w:lineRule="auto"/>
              <w:ind w:lef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村庄内供水管道总长度，单位：米</w:t>
            </w:r>
          </w:p>
        </w:tc>
        <w:tc>
          <w:tcPr>
            <w:tcW w:w="839" w:type="dxa"/>
            <w:vAlign w:val="top"/>
          </w:tcPr>
          <w:p>
            <w:pPr>
              <w:spacing w:before="42" w:line="196" w:lineRule="auto"/>
              <w:ind w:left="3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</w:p>
        </w:tc>
        <w:tc>
          <w:tcPr>
            <w:tcW w:w="1049" w:type="dxa"/>
            <w:vAlign w:val="top"/>
          </w:tcPr>
          <w:p>
            <w:pPr>
              <w:spacing w:before="37" w:line="202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数字型</w:t>
            </w:r>
          </w:p>
        </w:tc>
        <w:tc>
          <w:tcPr>
            <w:tcW w:w="1059" w:type="dxa"/>
            <w:vAlign w:val="top"/>
          </w:tcPr>
          <w:p>
            <w:pPr>
              <w:spacing w:before="62" w:line="176" w:lineRule="auto"/>
              <w:ind w:left="2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n..18,2</w:t>
            </w:r>
          </w:p>
        </w:tc>
        <w:tc>
          <w:tcPr>
            <w:tcW w:w="954" w:type="dxa"/>
            <w:vAlign w:val="top"/>
          </w:tcPr>
          <w:p>
            <w:pPr>
              <w:spacing w:line="233" w:lineRule="exact"/>
              <w:rPr>
                <w:rFonts w:ascii="Arial"/>
                <w:sz w:val="20"/>
              </w:rPr>
            </w:pPr>
          </w:p>
        </w:tc>
      </w:tr>
    </w:tbl>
    <w:p>
      <w:pPr>
        <w:rPr>
          <w:rFonts w:ascii="Arial"/>
          <w:sz w:val="21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https://d.book118.com/725213241220011101</w:t>
        </w:r>
      </w:hyperlink>
    </w:p>
    <w:p/>
    <w:sectPr>
      <w:footerReference w:type="default" r:id="rId12"/>
      <w:type w:val="nextPage"/>
      <w:pgSz w:w="16840" w:h="11910"/>
      <w:pgMar w:top="1012" w:right="1174" w:bottom="1348" w:left="1215" w:header="0" w:footer="1209" w:gutter="0"/>
      <w:pgNumType w:start="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1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6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6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2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2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hyperlink" Target="https://d.book118.com/725213241220011101" TargetMode="External" /><Relationship Id="rId12" Type="http://schemas.openxmlformats.org/officeDocument/2006/relationships/footer" Target="footer7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2023-05-18T13:27:00Z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2023-05-18T13:27:04Z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6465b7196558e3001ffe391b</vt:lpwstr>
  </property>
</Properties>
</file>