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电气系统项目可行性建设方案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45" w:history="1">
        <w:r>
          <w:rPr>
            <w:rFonts w:ascii="仿宋" w:eastAsia="仿宋" w:hAnsi="仿宋" w:cs="仿宋" w:hint="eastAsia"/>
            <w:lang w:eastAsia="zh-CN"/>
          </w:rPr>
          <w:t>概论</w:t>
        </w:r>
        <w:r>
          <w:tab/>
        </w:r>
        <w:r>
          <w:fldChar w:fldCharType="begin"/>
        </w:r>
        <w:r>
          <w:instrText xml:space="preserve"> PAGEREF _Toc7045 \h </w:instrText>
        </w:r>
        <w:r>
          <w:fldChar w:fldCharType="separate"/>
        </w:r>
        <w:r>
          <w:t>3</w:t>
        </w:r>
        <w:r>
          <w:fldChar w:fldCharType="end"/>
        </w:r>
      </w:hyperlink>
    </w:p>
    <w:p>
      <w:pPr>
        <w:pStyle w:val="TOC1"/>
        <w:tabs>
          <w:tab w:val="right" w:leader="dot" w:pos="8306"/>
        </w:tabs>
      </w:pPr>
      <w:hyperlink w:anchor="_Toc12095" w:history="1">
        <w:r>
          <w:rPr>
            <w:rFonts w:ascii="仿宋" w:eastAsia="仿宋" w:hAnsi="仿宋" w:cs="仿宋" w:hint="eastAsia"/>
            <w:lang w:eastAsia="zh-CN"/>
          </w:rPr>
          <w:t>一、项目选址研究</w:t>
        </w:r>
        <w:r>
          <w:tab/>
        </w:r>
        <w:r>
          <w:fldChar w:fldCharType="begin"/>
        </w:r>
        <w:r>
          <w:instrText xml:space="preserve"> PAGEREF _Toc12095 \h </w:instrText>
        </w:r>
        <w:r>
          <w:fldChar w:fldCharType="separate"/>
        </w:r>
        <w:r>
          <w:t>3</w:t>
        </w:r>
        <w:r>
          <w:fldChar w:fldCharType="end"/>
        </w:r>
      </w:hyperlink>
    </w:p>
    <w:p>
      <w:pPr>
        <w:pStyle w:val="TOC2"/>
        <w:tabs>
          <w:tab w:val="right" w:leader="dot" w:pos="8306"/>
        </w:tabs>
      </w:pPr>
      <w:hyperlink w:anchor="_Toc6551" w:history="1">
        <w:r>
          <w:rPr>
            <w:rFonts w:ascii="仿宋" w:eastAsia="仿宋" w:hAnsi="仿宋" w:cs="仿宋" w:hint="eastAsia"/>
            <w:lang w:eastAsia="zh-CN"/>
          </w:rPr>
          <w:t>(一)、项目选址原则</w:t>
        </w:r>
        <w:r>
          <w:tab/>
        </w:r>
        <w:r>
          <w:fldChar w:fldCharType="begin"/>
        </w:r>
        <w:r>
          <w:instrText xml:space="preserve"> PAGEREF _Toc6551 \h </w:instrText>
        </w:r>
        <w:r>
          <w:fldChar w:fldCharType="separate"/>
        </w:r>
        <w:r>
          <w:t>3</w:t>
        </w:r>
        <w:r>
          <w:fldChar w:fldCharType="end"/>
        </w:r>
      </w:hyperlink>
    </w:p>
    <w:p>
      <w:pPr>
        <w:pStyle w:val="TOC2"/>
        <w:tabs>
          <w:tab w:val="right" w:leader="dot" w:pos="8306"/>
        </w:tabs>
      </w:pPr>
      <w:hyperlink w:anchor="_Toc23917" w:history="1">
        <w:r>
          <w:rPr>
            <w:rFonts w:ascii="仿宋" w:eastAsia="仿宋" w:hAnsi="仿宋" w:cs="仿宋" w:hint="eastAsia"/>
            <w:lang w:eastAsia="zh-CN"/>
          </w:rPr>
          <w:t>(二)、项目选址</w:t>
        </w:r>
        <w:r>
          <w:tab/>
        </w:r>
        <w:r>
          <w:fldChar w:fldCharType="begin"/>
        </w:r>
        <w:r>
          <w:instrText xml:space="preserve"> PAGEREF _Toc23917 \h </w:instrText>
        </w:r>
        <w:r>
          <w:fldChar w:fldCharType="separate"/>
        </w:r>
        <w:r>
          <w:t>6</w:t>
        </w:r>
        <w:r>
          <w:fldChar w:fldCharType="end"/>
        </w:r>
      </w:hyperlink>
    </w:p>
    <w:p>
      <w:pPr>
        <w:pStyle w:val="TOC2"/>
        <w:tabs>
          <w:tab w:val="right" w:leader="dot" w:pos="8306"/>
        </w:tabs>
      </w:pPr>
      <w:hyperlink w:anchor="_Toc28417" w:history="1">
        <w:r>
          <w:rPr>
            <w:rFonts w:ascii="仿宋" w:eastAsia="仿宋" w:hAnsi="仿宋" w:cs="仿宋" w:hint="eastAsia"/>
            <w:lang w:eastAsia="zh-CN"/>
          </w:rPr>
          <w:t>(三)、建设条件分析</w:t>
        </w:r>
        <w:r>
          <w:tab/>
        </w:r>
        <w:r>
          <w:fldChar w:fldCharType="begin"/>
        </w:r>
        <w:r>
          <w:instrText xml:space="preserve"> PAGEREF _Toc28417 \h </w:instrText>
        </w:r>
        <w:r>
          <w:fldChar w:fldCharType="separate"/>
        </w:r>
        <w:r>
          <w:t>8</w:t>
        </w:r>
        <w:r>
          <w:fldChar w:fldCharType="end"/>
        </w:r>
      </w:hyperlink>
    </w:p>
    <w:p>
      <w:pPr>
        <w:pStyle w:val="TOC2"/>
        <w:tabs>
          <w:tab w:val="right" w:leader="dot" w:pos="8306"/>
        </w:tabs>
      </w:pPr>
      <w:hyperlink w:anchor="_Toc12782" w:history="1">
        <w:r>
          <w:rPr>
            <w:rFonts w:ascii="仿宋" w:eastAsia="仿宋" w:hAnsi="仿宋" w:cs="仿宋" w:hint="eastAsia"/>
            <w:lang w:eastAsia="zh-CN"/>
          </w:rPr>
          <w:t>(四)、用地控制指标</w:t>
        </w:r>
        <w:r>
          <w:tab/>
        </w:r>
        <w:r>
          <w:fldChar w:fldCharType="begin"/>
        </w:r>
        <w:r>
          <w:instrText xml:space="preserve"> PAGEREF _Toc12782 \h </w:instrText>
        </w:r>
        <w:r>
          <w:fldChar w:fldCharType="separate"/>
        </w:r>
        <w:r>
          <w:t>10</w:t>
        </w:r>
        <w:r>
          <w:fldChar w:fldCharType="end"/>
        </w:r>
      </w:hyperlink>
    </w:p>
    <w:p>
      <w:pPr>
        <w:pStyle w:val="TOC2"/>
        <w:tabs>
          <w:tab w:val="right" w:leader="dot" w:pos="8306"/>
        </w:tabs>
      </w:pPr>
      <w:hyperlink w:anchor="_Toc5464" w:history="1">
        <w:r>
          <w:rPr>
            <w:rFonts w:ascii="仿宋" w:eastAsia="仿宋" w:hAnsi="仿宋" w:cs="仿宋" w:hint="eastAsia"/>
            <w:lang w:eastAsia="zh-CN"/>
          </w:rPr>
          <w:t>(五)、地总体要求</w:t>
        </w:r>
        <w:r>
          <w:tab/>
        </w:r>
        <w:r>
          <w:fldChar w:fldCharType="begin"/>
        </w:r>
        <w:r>
          <w:instrText xml:space="preserve"> PAGEREF _Toc5464 \h </w:instrText>
        </w:r>
        <w:r>
          <w:fldChar w:fldCharType="separate"/>
        </w:r>
        <w:r>
          <w:t>11</w:t>
        </w:r>
        <w:r>
          <w:fldChar w:fldCharType="end"/>
        </w:r>
      </w:hyperlink>
    </w:p>
    <w:p>
      <w:pPr>
        <w:pStyle w:val="TOC2"/>
        <w:tabs>
          <w:tab w:val="right" w:leader="dot" w:pos="8306"/>
        </w:tabs>
      </w:pPr>
      <w:hyperlink w:anchor="_Toc27900" w:history="1">
        <w:r>
          <w:rPr>
            <w:rFonts w:ascii="仿宋" w:eastAsia="仿宋" w:hAnsi="仿宋" w:cs="仿宋" w:hint="eastAsia"/>
            <w:lang w:eastAsia="zh-CN"/>
          </w:rPr>
          <w:t>(六)、节约用地措施</w:t>
        </w:r>
        <w:r>
          <w:tab/>
        </w:r>
        <w:r>
          <w:fldChar w:fldCharType="begin"/>
        </w:r>
        <w:r>
          <w:instrText xml:space="preserve"> PAGEREF _Toc27900 \h </w:instrText>
        </w:r>
        <w:r>
          <w:fldChar w:fldCharType="separate"/>
        </w:r>
        <w:r>
          <w:t>12</w:t>
        </w:r>
        <w:r>
          <w:fldChar w:fldCharType="end"/>
        </w:r>
      </w:hyperlink>
    </w:p>
    <w:p>
      <w:pPr>
        <w:pStyle w:val="TOC2"/>
        <w:tabs>
          <w:tab w:val="right" w:leader="dot" w:pos="8306"/>
        </w:tabs>
      </w:pPr>
      <w:hyperlink w:anchor="_Toc3349" w:history="1">
        <w:r>
          <w:rPr>
            <w:rFonts w:ascii="仿宋" w:eastAsia="仿宋" w:hAnsi="仿宋" w:cs="仿宋" w:hint="eastAsia"/>
            <w:lang w:eastAsia="zh-CN"/>
          </w:rPr>
          <w:t>(七)、选址综合评价</w:t>
        </w:r>
        <w:r>
          <w:tab/>
        </w:r>
        <w:r>
          <w:fldChar w:fldCharType="begin"/>
        </w:r>
        <w:r>
          <w:instrText xml:space="preserve"> PAGEREF _Toc3349 \h </w:instrText>
        </w:r>
        <w:r>
          <w:fldChar w:fldCharType="separate"/>
        </w:r>
        <w:r>
          <w:t>14</w:t>
        </w:r>
        <w:r>
          <w:fldChar w:fldCharType="end"/>
        </w:r>
      </w:hyperlink>
    </w:p>
    <w:p>
      <w:pPr>
        <w:pStyle w:val="TOC1"/>
        <w:tabs>
          <w:tab w:val="right" w:leader="dot" w:pos="8306"/>
        </w:tabs>
      </w:pPr>
      <w:hyperlink w:anchor="_Toc29097" w:history="1">
        <w:r>
          <w:rPr>
            <w:rFonts w:ascii="仿宋" w:eastAsia="仿宋" w:hAnsi="仿宋" w:cs="仿宋" w:hint="eastAsia"/>
            <w:lang w:eastAsia="zh-CN"/>
          </w:rPr>
          <w:t>二、项目监理与质量保证</w:t>
        </w:r>
        <w:r>
          <w:tab/>
        </w:r>
        <w:r>
          <w:fldChar w:fldCharType="begin"/>
        </w:r>
        <w:r>
          <w:instrText xml:space="preserve"> PAGEREF _Toc29097 \h </w:instrText>
        </w:r>
        <w:r>
          <w:fldChar w:fldCharType="separate"/>
        </w:r>
        <w:r>
          <w:t>15</w:t>
        </w:r>
        <w:r>
          <w:fldChar w:fldCharType="end"/>
        </w:r>
      </w:hyperlink>
    </w:p>
    <w:p>
      <w:pPr>
        <w:pStyle w:val="TOC2"/>
        <w:tabs>
          <w:tab w:val="right" w:leader="dot" w:pos="8306"/>
        </w:tabs>
      </w:pPr>
      <w:hyperlink w:anchor="_Toc1923" w:history="1">
        <w:r>
          <w:rPr>
            <w:rFonts w:ascii="仿宋" w:eastAsia="仿宋" w:hAnsi="仿宋" w:cs="仿宋" w:hint="eastAsia"/>
            <w:lang w:eastAsia="zh-CN"/>
          </w:rPr>
          <w:t>(一)、监理体系构建</w:t>
        </w:r>
        <w:r>
          <w:tab/>
        </w:r>
        <w:r>
          <w:fldChar w:fldCharType="begin"/>
        </w:r>
        <w:r>
          <w:instrText xml:space="preserve"> PAGEREF _Toc1923 \h </w:instrText>
        </w:r>
        <w:r>
          <w:fldChar w:fldCharType="separate"/>
        </w:r>
        <w:r>
          <w:t>15</w:t>
        </w:r>
        <w:r>
          <w:fldChar w:fldCharType="end"/>
        </w:r>
      </w:hyperlink>
    </w:p>
    <w:p>
      <w:pPr>
        <w:pStyle w:val="TOC2"/>
        <w:tabs>
          <w:tab w:val="right" w:leader="dot" w:pos="8306"/>
        </w:tabs>
      </w:pPr>
      <w:hyperlink w:anchor="_Toc1194" w:history="1">
        <w:r>
          <w:rPr>
            <w:rFonts w:ascii="仿宋" w:eastAsia="仿宋" w:hAnsi="仿宋" w:cs="仿宋" w:hint="eastAsia"/>
            <w:lang w:eastAsia="zh-CN"/>
          </w:rPr>
          <w:t>(二)、质量保证体系实施</w:t>
        </w:r>
        <w:r>
          <w:tab/>
        </w:r>
        <w:r>
          <w:fldChar w:fldCharType="begin"/>
        </w:r>
        <w:r>
          <w:instrText xml:space="preserve"> PAGEREF _Toc1194 \h </w:instrText>
        </w:r>
        <w:r>
          <w:fldChar w:fldCharType="separate"/>
        </w:r>
        <w:r>
          <w:t>15</w:t>
        </w:r>
        <w:r>
          <w:fldChar w:fldCharType="end"/>
        </w:r>
      </w:hyperlink>
    </w:p>
    <w:p>
      <w:pPr>
        <w:pStyle w:val="TOC2"/>
        <w:tabs>
          <w:tab w:val="right" w:leader="dot" w:pos="8306"/>
        </w:tabs>
      </w:pPr>
      <w:hyperlink w:anchor="_Toc29892" w:history="1">
        <w:r>
          <w:rPr>
            <w:rFonts w:ascii="仿宋" w:eastAsia="仿宋" w:hAnsi="仿宋" w:cs="仿宋" w:hint="eastAsia"/>
            <w:lang w:eastAsia="zh-CN"/>
          </w:rPr>
          <w:t>(三)、监理与质量控制流程</w:t>
        </w:r>
        <w:r>
          <w:tab/>
        </w:r>
        <w:r>
          <w:fldChar w:fldCharType="begin"/>
        </w:r>
        <w:r>
          <w:instrText xml:space="preserve"> PAGEREF _Toc29892 \h </w:instrText>
        </w:r>
        <w:r>
          <w:fldChar w:fldCharType="separate"/>
        </w:r>
        <w:r>
          <w:t>16</w:t>
        </w:r>
        <w:r>
          <w:fldChar w:fldCharType="end"/>
        </w:r>
      </w:hyperlink>
    </w:p>
    <w:p>
      <w:pPr>
        <w:pStyle w:val="TOC1"/>
        <w:tabs>
          <w:tab w:val="right" w:leader="dot" w:pos="8306"/>
        </w:tabs>
      </w:pPr>
      <w:hyperlink w:anchor="_Toc17075" w:history="1">
        <w:r>
          <w:rPr>
            <w:rFonts w:ascii="仿宋" w:eastAsia="仿宋" w:hAnsi="仿宋" w:cs="仿宋" w:hint="eastAsia"/>
            <w:lang w:eastAsia="zh-CN"/>
          </w:rPr>
          <w:t>三、发展规划、产业政策和行业准入分析</w:t>
        </w:r>
        <w:r>
          <w:tab/>
        </w:r>
        <w:r>
          <w:fldChar w:fldCharType="begin"/>
        </w:r>
        <w:r>
          <w:instrText xml:space="preserve"> PAGEREF _Toc17075 \h </w:instrText>
        </w:r>
        <w:r>
          <w:fldChar w:fldCharType="separate"/>
        </w:r>
        <w:r>
          <w:t>17</w:t>
        </w:r>
        <w:r>
          <w:fldChar w:fldCharType="end"/>
        </w:r>
      </w:hyperlink>
    </w:p>
    <w:p>
      <w:pPr>
        <w:pStyle w:val="TOC2"/>
        <w:tabs>
          <w:tab w:val="right" w:leader="dot" w:pos="8306"/>
        </w:tabs>
      </w:pPr>
      <w:hyperlink w:anchor="_Toc16219" w:history="1">
        <w:r>
          <w:rPr>
            <w:rFonts w:ascii="仿宋" w:eastAsia="仿宋" w:hAnsi="仿宋" w:cs="仿宋" w:hint="eastAsia"/>
            <w:lang w:eastAsia="zh-CN"/>
          </w:rPr>
          <w:t>(一)、发展规划分析</w:t>
        </w:r>
        <w:r>
          <w:tab/>
        </w:r>
        <w:r>
          <w:fldChar w:fldCharType="begin"/>
        </w:r>
        <w:r>
          <w:instrText xml:space="preserve"> PAGEREF _Toc16219 \h </w:instrText>
        </w:r>
        <w:r>
          <w:fldChar w:fldCharType="separate"/>
        </w:r>
        <w:r>
          <w:t>17</w:t>
        </w:r>
        <w:r>
          <w:fldChar w:fldCharType="end"/>
        </w:r>
      </w:hyperlink>
    </w:p>
    <w:p>
      <w:pPr>
        <w:pStyle w:val="TOC2"/>
        <w:tabs>
          <w:tab w:val="right" w:leader="dot" w:pos="8306"/>
        </w:tabs>
      </w:pPr>
      <w:hyperlink w:anchor="_Toc4727" w:history="1">
        <w:r>
          <w:rPr>
            <w:rFonts w:ascii="仿宋" w:eastAsia="仿宋" w:hAnsi="仿宋" w:cs="仿宋" w:hint="eastAsia"/>
            <w:lang w:eastAsia="zh-CN"/>
          </w:rPr>
          <w:t>(二)、产业政策分析</w:t>
        </w:r>
        <w:r>
          <w:tab/>
        </w:r>
        <w:r>
          <w:fldChar w:fldCharType="begin"/>
        </w:r>
        <w:r>
          <w:instrText xml:space="preserve"> PAGEREF _Toc4727 \h </w:instrText>
        </w:r>
        <w:r>
          <w:fldChar w:fldCharType="separate"/>
        </w:r>
        <w:r>
          <w:t>18</w:t>
        </w:r>
        <w:r>
          <w:fldChar w:fldCharType="end"/>
        </w:r>
      </w:hyperlink>
    </w:p>
    <w:p>
      <w:pPr>
        <w:pStyle w:val="TOC2"/>
        <w:tabs>
          <w:tab w:val="right" w:leader="dot" w:pos="8306"/>
        </w:tabs>
      </w:pPr>
      <w:hyperlink w:anchor="_Toc2201" w:history="1">
        <w:r>
          <w:rPr>
            <w:rFonts w:ascii="仿宋" w:eastAsia="仿宋" w:hAnsi="仿宋" w:cs="仿宋" w:hint="eastAsia"/>
            <w:lang w:eastAsia="zh-CN"/>
          </w:rPr>
          <w:t>(三)、行业准入分析</w:t>
        </w:r>
        <w:r>
          <w:tab/>
        </w:r>
        <w:r>
          <w:fldChar w:fldCharType="begin"/>
        </w:r>
        <w:r>
          <w:instrText xml:space="preserve"> PAGEREF _Toc2201 \h </w:instrText>
        </w:r>
        <w:r>
          <w:fldChar w:fldCharType="separate"/>
        </w:r>
        <w:r>
          <w:t>20</w:t>
        </w:r>
        <w:r>
          <w:fldChar w:fldCharType="end"/>
        </w:r>
      </w:hyperlink>
    </w:p>
    <w:p>
      <w:pPr>
        <w:pStyle w:val="TOC1"/>
        <w:tabs>
          <w:tab w:val="right" w:leader="dot" w:pos="8306"/>
        </w:tabs>
      </w:pPr>
      <w:hyperlink w:anchor="_Toc14271" w:history="1">
        <w:r>
          <w:rPr>
            <w:rFonts w:ascii="仿宋" w:eastAsia="仿宋" w:hAnsi="仿宋" w:cs="仿宋" w:hint="eastAsia"/>
            <w:lang w:eastAsia="zh-CN"/>
          </w:rPr>
          <w:t>四、财务管理与成本控制</w:t>
        </w:r>
        <w:r>
          <w:tab/>
        </w:r>
        <w:r>
          <w:fldChar w:fldCharType="begin"/>
        </w:r>
        <w:r>
          <w:instrText xml:space="preserve"> PAGEREF _Toc14271 \h </w:instrText>
        </w:r>
        <w:r>
          <w:fldChar w:fldCharType="separate"/>
        </w:r>
        <w:r>
          <w:t>21</w:t>
        </w:r>
        <w:r>
          <w:fldChar w:fldCharType="end"/>
        </w:r>
      </w:hyperlink>
    </w:p>
    <w:p>
      <w:pPr>
        <w:pStyle w:val="TOC2"/>
        <w:tabs>
          <w:tab w:val="right" w:leader="dot" w:pos="8306"/>
        </w:tabs>
      </w:pPr>
      <w:hyperlink w:anchor="_Toc5598" w:history="1">
        <w:r>
          <w:rPr>
            <w:rFonts w:ascii="仿宋" w:eastAsia="仿宋" w:hAnsi="仿宋" w:cs="仿宋" w:hint="eastAsia"/>
            <w:lang w:eastAsia="zh-CN"/>
          </w:rPr>
          <w:t>(一)、财务管理体系建设</w:t>
        </w:r>
        <w:r>
          <w:tab/>
        </w:r>
        <w:r>
          <w:fldChar w:fldCharType="begin"/>
        </w:r>
        <w:r>
          <w:instrText xml:space="preserve"> PAGEREF _Toc5598 \h </w:instrText>
        </w:r>
        <w:r>
          <w:fldChar w:fldCharType="separate"/>
        </w:r>
        <w:r>
          <w:t>21</w:t>
        </w:r>
        <w:r>
          <w:fldChar w:fldCharType="end"/>
        </w:r>
      </w:hyperlink>
    </w:p>
    <w:p>
      <w:pPr>
        <w:pStyle w:val="TOC2"/>
        <w:tabs>
          <w:tab w:val="right" w:leader="dot" w:pos="8306"/>
        </w:tabs>
      </w:pPr>
      <w:hyperlink w:anchor="_Toc6206" w:history="1">
        <w:r>
          <w:rPr>
            <w:rFonts w:ascii="仿宋" w:eastAsia="仿宋" w:hAnsi="仿宋" w:cs="仿宋" w:hint="eastAsia"/>
            <w:lang w:eastAsia="zh-CN"/>
          </w:rPr>
          <w:t>(二)、成本控制措施</w:t>
        </w:r>
        <w:r>
          <w:tab/>
        </w:r>
        <w:r>
          <w:fldChar w:fldCharType="begin"/>
        </w:r>
        <w:r>
          <w:instrText xml:space="preserve"> PAGEREF _Toc6206 \h </w:instrText>
        </w:r>
        <w:r>
          <w:fldChar w:fldCharType="separate"/>
        </w:r>
        <w:r>
          <w:t>22</w:t>
        </w:r>
        <w:r>
          <w:fldChar w:fldCharType="end"/>
        </w:r>
      </w:hyperlink>
    </w:p>
    <w:p>
      <w:pPr>
        <w:pStyle w:val="TOC1"/>
        <w:tabs>
          <w:tab w:val="right" w:leader="dot" w:pos="8306"/>
        </w:tabs>
      </w:pPr>
      <w:hyperlink w:anchor="_Toc23703" w:history="1">
        <w:r>
          <w:rPr>
            <w:rFonts w:ascii="仿宋" w:eastAsia="仿宋" w:hAnsi="仿宋" w:cs="仿宋" w:hint="eastAsia"/>
            <w:lang w:eastAsia="zh-CN"/>
          </w:rPr>
          <w:t>五、电气系统项目概论</w:t>
        </w:r>
        <w:r>
          <w:tab/>
        </w:r>
        <w:r>
          <w:fldChar w:fldCharType="begin"/>
        </w:r>
        <w:r>
          <w:instrText xml:space="preserve"> PAGEREF _Toc23703 \h </w:instrText>
        </w:r>
        <w:r>
          <w:fldChar w:fldCharType="separate"/>
        </w:r>
        <w:r>
          <w:t>24</w:t>
        </w:r>
        <w:r>
          <w:fldChar w:fldCharType="end"/>
        </w:r>
      </w:hyperlink>
    </w:p>
    <w:p>
      <w:pPr>
        <w:pStyle w:val="TOC2"/>
        <w:tabs>
          <w:tab w:val="right" w:leader="dot" w:pos="8306"/>
        </w:tabs>
      </w:pPr>
      <w:hyperlink w:anchor="_Toc2062" w:history="1">
        <w:r>
          <w:rPr>
            <w:rFonts w:ascii="仿宋" w:eastAsia="仿宋" w:hAnsi="仿宋" w:cs="仿宋" w:hint="eastAsia"/>
            <w:lang w:eastAsia="zh-CN"/>
          </w:rPr>
          <w:t>(一)、项目申报单位概况</w:t>
        </w:r>
        <w:r>
          <w:tab/>
        </w:r>
        <w:r>
          <w:fldChar w:fldCharType="begin"/>
        </w:r>
        <w:r>
          <w:instrText xml:space="preserve"> PAGEREF _Toc2062 \h </w:instrText>
        </w:r>
        <w:r>
          <w:fldChar w:fldCharType="separate"/>
        </w:r>
        <w:r>
          <w:t>24</w:t>
        </w:r>
        <w:r>
          <w:fldChar w:fldCharType="end"/>
        </w:r>
      </w:hyperlink>
    </w:p>
    <w:p>
      <w:pPr>
        <w:pStyle w:val="TOC2"/>
        <w:tabs>
          <w:tab w:val="right" w:leader="dot" w:pos="8306"/>
        </w:tabs>
      </w:pPr>
      <w:hyperlink w:anchor="_Toc19285" w:history="1">
        <w:r>
          <w:rPr>
            <w:rFonts w:ascii="仿宋" w:eastAsia="仿宋" w:hAnsi="仿宋" w:cs="仿宋" w:hint="eastAsia"/>
            <w:lang w:eastAsia="zh-CN"/>
          </w:rPr>
          <w:t>(二)、项目概况</w:t>
        </w:r>
        <w:r>
          <w:tab/>
        </w:r>
        <w:r>
          <w:fldChar w:fldCharType="begin"/>
        </w:r>
        <w:r>
          <w:instrText xml:space="preserve"> PAGEREF _Toc19285 \h </w:instrText>
        </w:r>
        <w:r>
          <w:fldChar w:fldCharType="separate"/>
        </w:r>
        <w:r>
          <w:t>25</w:t>
        </w:r>
        <w:r>
          <w:fldChar w:fldCharType="end"/>
        </w:r>
      </w:hyperlink>
    </w:p>
    <w:p>
      <w:pPr>
        <w:pStyle w:val="TOC1"/>
        <w:tabs>
          <w:tab w:val="right" w:leader="dot" w:pos="8306"/>
        </w:tabs>
      </w:pPr>
      <w:hyperlink w:anchor="_Toc25330" w:history="1">
        <w:r>
          <w:rPr>
            <w:rFonts w:ascii="仿宋" w:eastAsia="仿宋" w:hAnsi="仿宋" w:cs="仿宋" w:hint="eastAsia"/>
            <w:lang w:eastAsia="zh-CN"/>
          </w:rPr>
          <w:t>六、资源开发及综合利用分析</w:t>
        </w:r>
        <w:r>
          <w:tab/>
        </w:r>
        <w:r>
          <w:fldChar w:fldCharType="begin"/>
        </w:r>
        <w:r>
          <w:instrText xml:space="preserve"> PAGEREF _Toc25330 \h </w:instrText>
        </w:r>
        <w:r>
          <w:fldChar w:fldCharType="separate"/>
        </w:r>
        <w:r>
          <w:t>28</w:t>
        </w:r>
        <w:r>
          <w:fldChar w:fldCharType="end"/>
        </w:r>
      </w:hyperlink>
    </w:p>
    <w:p>
      <w:pPr>
        <w:pStyle w:val="TOC2"/>
        <w:tabs>
          <w:tab w:val="right" w:leader="dot" w:pos="8306"/>
        </w:tabs>
      </w:pPr>
      <w:hyperlink w:anchor="_Toc8306" w:history="1">
        <w:r>
          <w:rPr>
            <w:rFonts w:ascii="仿宋" w:eastAsia="仿宋" w:hAnsi="仿宋" w:cs="仿宋" w:hint="eastAsia"/>
            <w:lang w:eastAsia="zh-CN"/>
          </w:rPr>
          <w:t>(一)、资源开发方案</w:t>
        </w:r>
        <w:r>
          <w:tab/>
        </w:r>
        <w:r>
          <w:fldChar w:fldCharType="begin"/>
        </w:r>
        <w:r>
          <w:instrText xml:space="preserve"> PAGEREF _Toc8306 \h </w:instrText>
        </w:r>
        <w:r>
          <w:fldChar w:fldCharType="separate"/>
        </w:r>
        <w:r>
          <w:t>28</w:t>
        </w:r>
        <w:r>
          <w:fldChar w:fldCharType="end"/>
        </w:r>
      </w:hyperlink>
    </w:p>
    <w:p>
      <w:pPr>
        <w:pStyle w:val="TOC2"/>
        <w:tabs>
          <w:tab w:val="right" w:leader="dot" w:pos="8306"/>
        </w:tabs>
      </w:pPr>
      <w:hyperlink w:anchor="_Toc8407" w:history="1">
        <w:r>
          <w:rPr>
            <w:rFonts w:ascii="仿宋" w:eastAsia="仿宋" w:hAnsi="仿宋" w:cs="仿宋" w:hint="eastAsia"/>
            <w:lang w:eastAsia="zh-CN"/>
          </w:rPr>
          <w:t>(二)、资源利用方案</w:t>
        </w:r>
        <w:r>
          <w:tab/>
        </w:r>
        <w:r>
          <w:fldChar w:fldCharType="begin"/>
        </w:r>
        <w:r>
          <w:instrText xml:space="preserve"> PAGEREF _Toc8407 \h </w:instrText>
        </w:r>
        <w:r>
          <w:fldChar w:fldCharType="separate"/>
        </w:r>
        <w:r>
          <w:t>29</w:t>
        </w:r>
        <w:r>
          <w:fldChar w:fldCharType="end"/>
        </w:r>
      </w:hyperlink>
    </w:p>
    <w:p>
      <w:pPr>
        <w:pStyle w:val="TOC2"/>
        <w:tabs>
          <w:tab w:val="right" w:leader="dot" w:pos="8306"/>
        </w:tabs>
      </w:pPr>
      <w:hyperlink w:anchor="_Toc25385" w:history="1">
        <w:r>
          <w:rPr>
            <w:rFonts w:ascii="仿宋" w:eastAsia="仿宋" w:hAnsi="仿宋" w:cs="仿宋" w:hint="eastAsia"/>
            <w:lang w:eastAsia="zh-CN"/>
          </w:rPr>
          <w:t>(三)、资源节约措施</w:t>
        </w:r>
        <w:r>
          <w:tab/>
        </w:r>
        <w:r>
          <w:fldChar w:fldCharType="begin"/>
        </w:r>
        <w:r>
          <w:instrText xml:space="preserve"> PAGEREF _Toc25385 \h </w:instrText>
        </w:r>
        <w:r>
          <w:fldChar w:fldCharType="separate"/>
        </w:r>
        <w:r>
          <w:t>30</w:t>
        </w:r>
        <w:r>
          <w:fldChar w:fldCharType="end"/>
        </w:r>
      </w:hyperlink>
    </w:p>
    <w:p>
      <w:pPr>
        <w:pStyle w:val="TOC1"/>
        <w:tabs>
          <w:tab w:val="right" w:leader="dot" w:pos="8306"/>
        </w:tabs>
      </w:pPr>
      <w:hyperlink w:anchor="_Toc18215" w:history="1">
        <w:r>
          <w:rPr>
            <w:rFonts w:ascii="仿宋" w:eastAsia="仿宋" w:hAnsi="仿宋" w:cs="仿宋" w:hint="eastAsia"/>
            <w:lang w:eastAsia="zh-CN"/>
          </w:rPr>
          <w:t>七、安全与应急管理</w:t>
        </w:r>
        <w:r>
          <w:tab/>
        </w:r>
        <w:r>
          <w:fldChar w:fldCharType="begin"/>
        </w:r>
        <w:r>
          <w:instrText xml:space="preserve"> PAGEREF _Toc18215 \h </w:instrText>
        </w:r>
        <w:r>
          <w:fldChar w:fldCharType="separate"/>
        </w:r>
        <w:r>
          <w:t>31</w:t>
        </w:r>
        <w:r>
          <w:fldChar w:fldCharType="end"/>
        </w:r>
      </w:hyperlink>
    </w:p>
    <w:p>
      <w:pPr>
        <w:pStyle w:val="TOC2"/>
        <w:tabs>
          <w:tab w:val="right" w:leader="dot" w:pos="8306"/>
        </w:tabs>
      </w:pPr>
      <w:hyperlink w:anchor="_Toc31232" w:history="1">
        <w:r>
          <w:rPr>
            <w:rFonts w:ascii="仿宋" w:eastAsia="仿宋" w:hAnsi="仿宋" w:cs="仿宋" w:hint="eastAsia"/>
            <w:lang w:eastAsia="zh-CN"/>
          </w:rPr>
          <w:t>(一)、安全生产管理</w:t>
        </w:r>
        <w:r>
          <w:tab/>
        </w:r>
        <w:r>
          <w:fldChar w:fldCharType="begin"/>
        </w:r>
        <w:r>
          <w:instrText xml:space="preserve"> PAGEREF _Toc31232 \h </w:instrText>
        </w:r>
        <w:r>
          <w:fldChar w:fldCharType="separate"/>
        </w:r>
        <w:r>
          <w:t>31</w:t>
        </w:r>
        <w:r>
          <w:fldChar w:fldCharType="end"/>
        </w:r>
      </w:hyperlink>
    </w:p>
    <w:p>
      <w:pPr>
        <w:pStyle w:val="TOC2"/>
        <w:tabs>
          <w:tab w:val="right" w:leader="dot" w:pos="8306"/>
        </w:tabs>
      </w:pPr>
      <w:hyperlink w:anchor="_Toc26091" w:history="1">
        <w:r>
          <w:rPr>
            <w:rFonts w:ascii="仿宋" w:eastAsia="仿宋" w:hAnsi="仿宋" w:cs="仿宋" w:hint="eastAsia"/>
            <w:lang w:eastAsia="zh-CN"/>
          </w:rPr>
          <w:t>(二)、应急预案与响应</w:t>
        </w:r>
        <w:r>
          <w:tab/>
        </w:r>
        <w:r>
          <w:fldChar w:fldCharType="begin"/>
        </w:r>
        <w:r>
          <w:instrText xml:space="preserve"> PAGEREF _Toc26091 \h </w:instrText>
        </w:r>
        <w:r>
          <w:fldChar w:fldCharType="separate"/>
        </w:r>
        <w:r>
          <w:t>33</w:t>
        </w:r>
        <w:r>
          <w:fldChar w:fldCharType="end"/>
        </w:r>
      </w:hyperlink>
    </w:p>
    <w:p>
      <w:pPr>
        <w:pStyle w:val="TOC1"/>
        <w:tabs>
          <w:tab w:val="right" w:leader="dot" w:pos="8306"/>
        </w:tabs>
      </w:pPr>
      <w:hyperlink w:anchor="_Toc29176" w:history="1">
        <w:r>
          <w:rPr>
            <w:rFonts w:ascii="仿宋" w:eastAsia="仿宋" w:hAnsi="仿宋" w:cs="仿宋" w:hint="eastAsia"/>
            <w:lang w:eastAsia="zh-CN"/>
          </w:rPr>
          <w:t>八、经济效益与社会效益优化</w:t>
        </w:r>
        <w:r>
          <w:tab/>
        </w:r>
        <w:r>
          <w:fldChar w:fldCharType="begin"/>
        </w:r>
        <w:r>
          <w:instrText xml:space="preserve"> PAGEREF _Toc29176 \h </w:instrText>
        </w:r>
        <w:r>
          <w:fldChar w:fldCharType="separate"/>
        </w:r>
        <w:r>
          <w:t>34</w:t>
        </w:r>
        <w:r>
          <w:fldChar w:fldCharType="end"/>
        </w:r>
      </w:hyperlink>
    </w:p>
    <w:p>
      <w:pPr>
        <w:pStyle w:val="TOC2"/>
        <w:tabs>
          <w:tab w:val="right" w:leader="dot" w:pos="8306"/>
        </w:tabs>
      </w:pPr>
      <w:hyperlink w:anchor="_Toc1748" w:history="1">
        <w:r>
          <w:rPr>
            <w:rFonts w:ascii="仿宋" w:eastAsia="仿宋" w:hAnsi="仿宋" w:cs="仿宋" w:hint="eastAsia"/>
            <w:lang w:eastAsia="zh-CN"/>
          </w:rPr>
          <w:t>(一)、经济效益提升策略</w:t>
        </w:r>
        <w:r>
          <w:tab/>
        </w:r>
        <w:r>
          <w:fldChar w:fldCharType="begin"/>
        </w:r>
        <w:r>
          <w:instrText xml:space="preserve"> PAGEREF _Toc1748 \h </w:instrText>
        </w:r>
        <w:r>
          <w:fldChar w:fldCharType="separate"/>
        </w:r>
        <w:r>
          <w:t>34</w:t>
        </w:r>
        <w:r>
          <w:fldChar w:fldCharType="end"/>
        </w:r>
      </w:hyperlink>
    </w:p>
    <w:p>
      <w:pPr>
        <w:pStyle w:val="TOC2"/>
        <w:tabs>
          <w:tab w:val="right" w:leader="dot" w:pos="8306"/>
        </w:tabs>
      </w:pPr>
      <w:hyperlink w:anchor="_Toc25578" w:history="1">
        <w:r>
          <w:rPr>
            <w:rFonts w:ascii="仿宋" w:eastAsia="仿宋" w:hAnsi="仿宋" w:cs="仿宋" w:hint="eastAsia"/>
            <w:lang w:eastAsia="zh-CN"/>
          </w:rPr>
          <w:t>(二)、社会效益增强方案</w:t>
        </w:r>
        <w:r>
          <w:tab/>
        </w:r>
        <w:r>
          <w:fldChar w:fldCharType="begin"/>
        </w:r>
        <w:r>
          <w:instrText xml:space="preserve"> PAGEREF _Toc25578 \h </w:instrText>
        </w:r>
        <w:r>
          <w:fldChar w:fldCharType="separate"/>
        </w:r>
        <w:r>
          <w:t>36</w:t>
        </w:r>
        <w:r>
          <w:fldChar w:fldCharType="end"/>
        </w:r>
      </w:hyperlink>
    </w:p>
    <w:p>
      <w:pPr>
        <w:pStyle w:val="TOC1"/>
        <w:tabs>
          <w:tab w:val="right" w:leader="dot" w:pos="8306"/>
        </w:tabs>
      </w:pPr>
      <w:hyperlink w:anchor="_Toc26009" w:history="1">
        <w:r>
          <w:rPr>
            <w:rFonts w:ascii="仿宋" w:eastAsia="仿宋" w:hAnsi="仿宋" w:cs="仿宋" w:hint="eastAsia"/>
            <w:lang w:eastAsia="zh-CN"/>
          </w:rPr>
          <w:t>九、项目质量与标准</w:t>
        </w:r>
        <w:r>
          <w:tab/>
        </w:r>
        <w:r>
          <w:fldChar w:fldCharType="begin"/>
        </w:r>
        <w:r>
          <w:instrText xml:space="preserve"> PAGEREF _Toc26009 \h </w:instrText>
        </w:r>
        <w:r>
          <w:fldChar w:fldCharType="separate"/>
        </w:r>
        <w:r>
          <w:t>36</w:t>
        </w:r>
        <w:r>
          <w:fldChar w:fldCharType="end"/>
        </w:r>
      </w:hyperlink>
    </w:p>
    <w:p>
      <w:pPr>
        <w:pStyle w:val="TOC2"/>
        <w:tabs>
          <w:tab w:val="right" w:leader="dot" w:pos="8306"/>
        </w:tabs>
      </w:pPr>
      <w:hyperlink w:anchor="_Toc4584" w:history="1">
        <w:r>
          <w:rPr>
            <w:rFonts w:ascii="仿宋" w:eastAsia="仿宋" w:hAnsi="仿宋" w:cs="仿宋" w:hint="eastAsia"/>
            <w:lang w:eastAsia="zh-CN"/>
          </w:rPr>
          <w:t>(一)、质量保障体系</w:t>
        </w:r>
        <w:r>
          <w:tab/>
        </w:r>
        <w:r>
          <w:fldChar w:fldCharType="begin"/>
        </w:r>
        <w:r>
          <w:instrText xml:space="preserve"> PAGEREF _Toc4584 \h </w:instrText>
        </w:r>
        <w:r>
          <w:fldChar w:fldCharType="separate"/>
        </w:r>
        <w:r>
          <w:t>36</w:t>
        </w:r>
        <w:r>
          <w:fldChar w:fldCharType="end"/>
        </w:r>
      </w:hyperlink>
    </w:p>
    <w:p>
      <w:pPr>
        <w:pStyle w:val="TOC2"/>
        <w:tabs>
          <w:tab w:val="right" w:leader="dot" w:pos="8306"/>
        </w:tabs>
      </w:pPr>
      <w:hyperlink w:anchor="_Toc17495" w:history="1">
        <w:r>
          <w:rPr>
            <w:rFonts w:ascii="仿宋" w:eastAsia="仿宋" w:hAnsi="仿宋" w:cs="仿宋" w:hint="eastAsia"/>
            <w:lang w:eastAsia="zh-CN"/>
          </w:rPr>
          <w:t>(二)、标准化作业流程</w:t>
        </w:r>
        <w:r>
          <w:tab/>
        </w:r>
        <w:r>
          <w:fldChar w:fldCharType="begin"/>
        </w:r>
        <w:r>
          <w:instrText xml:space="preserve"> PAGEREF _Toc17495 \h </w:instrText>
        </w:r>
        <w:r>
          <w:fldChar w:fldCharType="separate"/>
        </w:r>
        <w:r>
          <w:t>38</w:t>
        </w:r>
        <w:r>
          <w:fldChar w:fldCharType="end"/>
        </w:r>
      </w:hyperlink>
    </w:p>
    <w:p>
      <w:pPr>
        <w:pStyle w:val="TOC2"/>
        <w:tabs>
          <w:tab w:val="right" w:leader="dot" w:pos="8306"/>
        </w:tabs>
      </w:pPr>
      <w:hyperlink w:anchor="_Toc25767" w:history="1">
        <w:r>
          <w:rPr>
            <w:rFonts w:ascii="仿宋" w:eastAsia="仿宋" w:hAnsi="仿宋" w:cs="仿宋" w:hint="eastAsia"/>
            <w:lang w:eastAsia="zh-CN"/>
          </w:rPr>
          <w:t>(三)、质量监控与评估</w:t>
        </w:r>
        <w:r>
          <w:tab/>
        </w:r>
        <w:r>
          <w:fldChar w:fldCharType="begin"/>
        </w:r>
        <w:r>
          <w:instrText xml:space="preserve"> PAGEREF _Toc25767 \h </w:instrText>
        </w:r>
        <w:r>
          <w:fldChar w:fldCharType="separate"/>
        </w:r>
        <w:r>
          <w:t>40</w:t>
        </w:r>
        <w:r>
          <w:fldChar w:fldCharType="end"/>
        </w:r>
      </w:hyperlink>
    </w:p>
    <w:p>
      <w:pPr>
        <w:pStyle w:val="TOC2"/>
        <w:tabs>
          <w:tab w:val="right" w:leader="dot" w:pos="8306"/>
        </w:tabs>
      </w:pPr>
      <w:hyperlink w:anchor="_Toc975" w:history="1">
        <w:r>
          <w:rPr>
            <w:rFonts w:ascii="仿宋" w:eastAsia="仿宋" w:hAnsi="仿宋" w:cs="仿宋" w:hint="eastAsia"/>
            <w:lang w:eastAsia="zh-CN"/>
          </w:rPr>
          <w:t>(四)、质量改进计划</w:t>
        </w:r>
        <w:r>
          <w:tab/>
        </w:r>
        <w:r>
          <w:fldChar w:fldCharType="begin"/>
        </w:r>
        <w:r>
          <w:instrText xml:space="preserve"> PAGEREF _Toc975 \h </w:instrText>
        </w:r>
        <w:r>
          <w:fldChar w:fldCharType="separate"/>
        </w:r>
        <w:r>
          <w:t>40</w:t>
        </w:r>
        <w:r>
          <w:fldChar w:fldCharType="end"/>
        </w:r>
      </w:hyperlink>
    </w:p>
    <w:p>
      <w:pPr>
        <w:pStyle w:val="TOC1"/>
        <w:tabs>
          <w:tab w:val="right" w:leader="dot" w:pos="8306"/>
        </w:tabs>
      </w:pPr>
      <w:hyperlink w:anchor="_Toc28987" w:history="1">
        <w:r>
          <w:rPr>
            <w:rFonts w:ascii="仿宋" w:eastAsia="仿宋" w:hAnsi="仿宋" w:cs="仿宋" w:hint="eastAsia"/>
            <w:lang w:eastAsia="zh-CN"/>
          </w:rPr>
          <w:t>十、客户关系管理与市场拓展</w:t>
        </w:r>
        <w:r>
          <w:tab/>
        </w:r>
        <w:r>
          <w:fldChar w:fldCharType="begin"/>
        </w:r>
        <w:r>
          <w:instrText xml:space="preserve"> PAGEREF _Toc28987 \h </w:instrText>
        </w:r>
        <w:r>
          <w:fldChar w:fldCharType="separate"/>
        </w:r>
        <w:r>
          <w:t>42</w:t>
        </w:r>
        <w:r>
          <w:fldChar w:fldCharType="end"/>
        </w:r>
      </w:hyperlink>
    </w:p>
    <w:p>
      <w:pPr>
        <w:pStyle w:val="TOC2"/>
        <w:tabs>
          <w:tab w:val="right" w:leader="dot" w:pos="8306"/>
        </w:tabs>
      </w:pPr>
      <w:hyperlink w:anchor="_Toc9913" w:history="1">
        <w:r>
          <w:rPr>
            <w:rFonts w:ascii="仿宋" w:eastAsia="仿宋" w:hAnsi="仿宋" w:cs="仿宋" w:hint="eastAsia"/>
            <w:lang w:eastAsia="zh-CN"/>
          </w:rPr>
          <w:t>(一)、客户关系管理策略</w:t>
        </w:r>
        <w:r>
          <w:tab/>
        </w:r>
        <w:r>
          <w:fldChar w:fldCharType="begin"/>
        </w:r>
        <w:r>
          <w:instrText xml:space="preserve"> PAGEREF _Toc9913 \h </w:instrText>
        </w:r>
        <w:r>
          <w:fldChar w:fldCharType="separate"/>
        </w:r>
        <w:r>
          <w:t>42</w:t>
        </w:r>
        <w:r>
          <w:fldChar w:fldCharType="end"/>
        </w:r>
      </w:hyperlink>
    </w:p>
    <w:p>
      <w:pPr>
        <w:pStyle w:val="TOC2"/>
        <w:tabs>
          <w:tab w:val="right" w:leader="dot" w:pos="8306"/>
        </w:tabs>
      </w:pPr>
      <w:hyperlink w:anchor="_Toc12715" w:history="1">
        <w:r>
          <w:rPr>
            <w:rFonts w:ascii="仿宋" w:eastAsia="仿宋" w:hAnsi="仿宋" w:cs="仿宋" w:hint="eastAsia"/>
            <w:lang w:eastAsia="zh-CN"/>
          </w:rPr>
          <w:t>(二)、市场拓展方案</w:t>
        </w:r>
        <w:r>
          <w:tab/>
        </w:r>
        <w:r>
          <w:fldChar w:fldCharType="begin"/>
        </w:r>
        <w:r>
          <w:instrText xml:space="preserve"> PAGEREF _Toc12715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07" w:history="1">
        <w:r>
          <w:rPr>
            <w:rFonts w:ascii="仿宋" w:eastAsia="仿宋" w:hAnsi="仿宋" w:cs="仿宋" w:hint="eastAsia"/>
            <w:lang w:eastAsia="zh-CN"/>
          </w:rPr>
          <w:t>十一、项目进度计划</w:t>
        </w:r>
        <w:r>
          <w:tab/>
        </w:r>
        <w:r>
          <w:fldChar w:fldCharType="begin"/>
        </w:r>
        <w:r>
          <w:instrText xml:space="preserve"> PAGEREF _Toc24707 \h </w:instrText>
        </w:r>
        <w:r>
          <w:fldChar w:fldCharType="separate"/>
        </w:r>
        <w:r>
          <w:t>44</w:t>
        </w:r>
        <w:r>
          <w:fldChar w:fldCharType="end"/>
        </w:r>
      </w:hyperlink>
    </w:p>
    <w:p>
      <w:pPr>
        <w:pStyle w:val="TOC2"/>
        <w:tabs>
          <w:tab w:val="right" w:leader="dot" w:pos="8306"/>
        </w:tabs>
      </w:pPr>
      <w:hyperlink w:anchor="_Toc12068" w:history="1">
        <w:r>
          <w:rPr>
            <w:rFonts w:ascii="仿宋" w:eastAsia="仿宋" w:hAnsi="仿宋" w:cs="仿宋" w:hint="eastAsia"/>
            <w:lang w:eastAsia="zh-CN"/>
          </w:rPr>
          <w:t>(一)、建设周期</w:t>
        </w:r>
        <w:r>
          <w:tab/>
        </w:r>
        <w:r>
          <w:fldChar w:fldCharType="begin"/>
        </w:r>
        <w:r>
          <w:instrText xml:space="preserve"> PAGEREF _Toc12068 \h </w:instrText>
        </w:r>
        <w:r>
          <w:fldChar w:fldCharType="separate"/>
        </w:r>
        <w:r>
          <w:t>44</w:t>
        </w:r>
        <w:r>
          <w:fldChar w:fldCharType="end"/>
        </w:r>
      </w:hyperlink>
    </w:p>
    <w:p>
      <w:pPr>
        <w:pStyle w:val="TOC2"/>
        <w:tabs>
          <w:tab w:val="right" w:leader="dot" w:pos="8306"/>
        </w:tabs>
      </w:pPr>
      <w:hyperlink w:anchor="_Toc4916" w:history="1">
        <w:r>
          <w:rPr>
            <w:rFonts w:ascii="仿宋" w:eastAsia="仿宋" w:hAnsi="仿宋" w:cs="仿宋" w:hint="eastAsia"/>
            <w:lang w:eastAsia="zh-CN"/>
          </w:rPr>
          <w:t>(二)、建设进度</w:t>
        </w:r>
        <w:r>
          <w:tab/>
        </w:r>
        <w:r>
          <w:fldChar w:fldCharType="begin"/>
        </w:r>
        <w:r>
          <w:instrText xml:space="preserve"> PAGEREF _Toc4916 \h </w:instrText>
        </w:r>
        <w:r>
          <w:fldChar w:fldCharType="separate"/>
        </w:r>
        <w:r>
          <w:t>44</w:t>
        </w:r>
        <w:r>
          <w:fldChar w:fldCharType="end"/>
        </w:r>
      </w:hyperlink>
    </w:p>
    <w:p>
      <w:pPr>
        <w:pStyle w:val="TOC2"/>
        <w:tabs>
          <w:tab w:val="right" w:leader="dot" w:pos="8306"/>
        </w:tabs>
      </w:pPr>
      <w:hyperlink w:anchor="_Toc4827" w:history="1">
        <w:r>
          <w:rPr>
            <w:rFonts w:ascii="仿宋" w:eastAsia="仿宋" w:hAnsi="仿宋" w:cs="仿宋" w:hint="eastAsia"/>
            <w:lang w:eastAsia="zh-CN"/>
          </w:rPr>
          <w:t>(三)、进度安排注意事项</w:t>
        </w:r>
        <w:r>
          <w:tab/>
        </w:r>
        <w:r>
          <w:fldChar w:fldCharType="begin"/>
        </w:r>
        <w:r>
          <w:instrText xml:space="preserve"> PAGEREF _Toc4827 \h </w:instrText>
        </w:r>
        <w:r>
          <w:fldChar w:fldCharType="separate"/>
        </w:r>
        <w:r>
          <w:t>46</w:t>
        </w:r>
        <w:r>
          <w:fldChar w:fldCharType="end"/>
        </w:r>
      </w:hyperlink>
    </w:p>
    <w:p>
      <w:pPr>
        <w:pStyle w:val="TOC2"/>
        <w:tabs>
          <w:tab w:val="right" w:leader="dot" w:pos="8306"/>
        </w:tabs>
      </w:pPr>
      <w:hyperlink w:anchor="_Toc32081" w:history="1">
        <w:r>
          <w:rPr>
            <w:rFonts w:ascii="仿宋" w:eastAsia="仿宋" w:hAnsi="仿宋" w:cs="仿宋" w:hint="eastAsia"/>
            <w:lang w:eastAsia="zh-CN"/>
          </w:rPr>
          <w:t>(四)、人力资源配置</w:t>
        </w:r>
        <w:r>
          <w:tab/>
        </w:r>
        <w:r>
          <w:fldChar w:fldCharType="begin"/>
        </w:r>
        <w:r>
          <w:instrText xml:space="preserve"> PAGEREF _Toc32081 \h </w:instrText>
        </w:r>
        <w:r>
          <w:fldChar w:fldCharType="separate"/>
        </w:r>
        <w:r>
          <w:t>47</w:t>
        </w:r>
        <w:r>
          <w:fldChar w:fldCharType="end"/>
        </w:r>
      </w:hyperlink>
    </w:p>
    <w:p>
      <w:pPr>
        <w:pStyle w:val="TOC2"/>
        <w:tabs>
          <w:tab w:val="right" w:leader="dot" w:pos="8306"/>
        </w:tabs>
      </w:pPr>
      <w:hyperlink w:anchor="_Toc31449" w:history="1">
        <w:r>
          <w:rPr>
            <w:rFonts w:ascii="仿宋" w:eastAsia="仿宋" w:hAnsi="仿宋" w:cs="仿宋" w:hint="eastAsia"/>
            <w:lang w:eastAsia="zh-CN"/>
          </w:rPr>
          <w:t>(五)、员工培训</w:t>
        </w:r>
        <w:r>
          <w:tab/>
        </w:r>
        <w:r>
          <w:fldChar w:fldCharType="begin"/>
        </w:r>
        <w:r>
          <w:instrText xml:space="preserve"> PAGEREF _Toc31449 \h </w:instrText>
        </w:r>
        <w:r>
          <w:fldChar w:fldCharType="separate"/>
        </w:r>
        <w:r>
          <w:t>49</w:t>
        </w:r>
        <w:r>
          <w:fldChar w:fldCharType="end"/>
        </w:r>
      </w:hyperlink>
    </w:p>
    <w:p>
      <w:pPr>
        <w:pStyle w:val="TOC2"/>
        <w:tabs>
          <w:tab w:val="right" w:leader="dot" w:pos="8306"/>
        </w:tabs>
      </w:pPr>
      <w:hyperlink w:anchor="_Toc8178" w:history="1">
        <w:r>
          <w:rPr>
            <w:rFonts w:ascii="仿宋" w:eastAsia="仿宋" w:hAnsi="仿宋" w:cs="仿宋" w:hint="eastAsia"/>
            <w:lang w:eastAsia="zh-CN"/>
          </w:rPr>
          <w:t>(六)、项目实施保障</w:t>
        </w:r>
        <w:r>
          <w:tab/>
        </w:r>
        <w:r>
          <w:fldChar w:fldCharType="begin"/>
        </w:r>
        <w:r>
          <w:instrText xml:space="preserve"> PAGEREF _Toc8178 \h </w:instrText>
        </w:r>
        <w:r>
          <w:fldChar w:fldCharType="separate"/>
        </w:r>
        <w:r>
          <w:t>49</w:t>
        </w:r>
        <w:r>
          <w:fldChar w:fldCharType="end"/>
        </w:r>
      </w:hyperlink>
    </w:p>
    <w:p>
      <w:pPr>
        <w:pStyle w:val="TOC2"/>
        <w:tabs>
          <w:tab w:val="right" w:leader="dot" w:pos="8306"/>
        </w:tabs>
      </w:pPr>
      <w:hyperlink w:anchor="_Toc6725" w:history="1">
        <w:r>
          <w:rPr>
            <w:rFonts w:ascii="仿宋" w:eastAsia="仿宋" w:hAnsi="仿宋" w:cs="仿宋" w:hint="eastAsia"/>
            <w:lang w:eastAsia="zh-CN"/>
          </w:rPr>
          <w:t>(七)、安全规范管理</w:t>
        </w:r>
        <w:r>
          <w:tab/>
        </w:r>
        <w:r>
          <w:fldChar w:fldCharType="begin"/>
        </w:r>
        <w:r>
          <w:instrText xml:space="preserve"> PAGEREF _Toc6725 \h </w:instrText>
        </w:r>
        <w:r>
          <w:fldChar w:fldCharType="separate"/>
        </w:r>
        <w:r>
          <w:t>50</w:t>
        </w:r>
        <w:r>
          <w:fldChar w:fldCharType="end"/>
        </w:r>
      </w:hyperlink>
    </w:p>
    <w:p>
      <w:pPr>
        <w:pStyle w:val="TOC1"/>
        <w:tabs>
          <w:tab w:val="right" w:leader="dot" w:pos="8306"/>
        </w:tabs>
      </w:pPr>
      <w:hyperlink w:anchor="_Toc26214" w:history="1">
        <w:r>
          <w:rPr>
            <w:rFonts w:ascii="仿宋" w:eastAsia="仿宋" w:hAnsi="仿宋" w:cs="仿宋" w:hint="eastAsia"/>
            <w:lang w:eastAsia="zh-CN"/>
          </w:rPr>
          <w:t>十二、资金管理与财务规划</w:t>
        </w:r>
        <w:r>
          <w:tab/>
        </w:r>
        <w:r>
          <w:fldChar w:fldCharType="begin"/>
        </w:r>
        <w:r>
          <w:instrText xml:space="preserve"> PAGEREF _Toc26214 \h </w:instrText>
        </w:r>
        <w:r>
          <w:fldChar w:fldCharType="separate"/>
        </w:r>
        <w:r>
          <w:t>52</w:t>
        </w:r>
        <w:r>
          <w:fldChar w:fldCharType="end"/>
        </w:r>
      </w:hyperlink>
    </w:p>
    <w:p>
      <w:pPr>
        <w:pStyle w:val="TOC2"/>
        <w:tabs>
          <w:tab w:val="right" w:leader="dot" w:pos="8306"/>
        </w:tabs>
      </w:pPr>
      <w:hyperlink w:anchor="_Toc10474" w:history="1">
        <w:r>
          <w:rPr>
            <w:rFonts w:ascii="仿宋" w:eastAsia="仿宋" w:hAnsi="仿宋" w:cs="仿宋" w:hint="eastAsia"/>
            <w:lang w:eastAsia="zh-CN"/>
          </w:rPr>
          <w:t>(一)、项目资金来源与筹措</w:t>
        </w:r>
        <w:r>
          <w:tab/>
        </w:r>
        <w:r>
          <w:fldChar w:fldCharType="begin"/>
        </w:r>
        <w:r>
          <w:instrText xml:space="preserve"> PAGEREF _Toc10474 \h </w:instrText>
        </w:r>
        <w:r>
          <w:fldChar w:fldCharType="separate"/>
        </w:r>
        <w:r>
          <w:t>52</w:t>
        </w:r>
        <w:r>
          <w:fldChar w:fldCharType="end"/>
        </w:r>
      </w:hyperlink>
    </w:p>
    <w:p>
      <w:pPr>
        <w:pStyle w:val="TOC2"/>
        <w:tabs>
          <w:tab w:val="right" w:leader="dot" w:pos="8306"/>
        </w:tabs>
      </w:pPr>
      <w:hyperlink w:anchor="_Toc9240" w:history="1">
        <w:r>
          <w:rPr>
            <w:rFonts w:ascii="仿宋" w:eastAsia="仿宋" w:hAnsi="仿宋" w:cs="仿宋" w:hint="eastAsia"/>
            <w:lang w:eastAsia="zh-CN"/>
          </w:rPr>
          <w:t>(二)、资金使用与监管</w:t>
        </w:r>
        <w:r>
          <w:tab/>
        </w:r>
        <w:r>
          <w:fldChar w:fldCharType="begin"/>
        </w:r>
        <w:r>
          <w:instrText xml:space="preserve"> PAGEREF _Toc9240 \h </w:instrText>
        </w:r>
        <w:r>
          <w:fldChar w:fldCharType="separate"/>
        </w:r>
        <w:r>
          <w:t>53</w:t>
        </w:r>
        <w:r>
          <w:fldChar w:fldCharType="end"/>
        </w:r>
      </w:hyperlink>
    </w:p>
    <w:p>
      <w:pPr>
        <w:pStyle w:val="TOC2"/>
        <w:tabs>
          <w:tab w:val="right" w:leader="dot" w:pos="8306"/>
        </w:tabs>
      </w:pPr>
      <w:hyperlink w:anchor="_Toc1038" w:history="1">
        <w:r>
          <w:rPr>
            <w:rFonts w:ascii="仿宋" w:eastAsia="仿宋" w:hAnsi="仿宋" w:cs="仿宋" w:hint="eastAsia"/>
            <w:lang w:eastAsia="zh-CN"/>
          </w:rPr>
          <w:t>(三)、财务规划与预测</w:t>
        </w:r>
        <w:r>
          <w:tab/>
        </w:r>
        <w:r>
          <w:fldChar w:fldCharType="begin"/>
        </w:r>
        <w:r>
          <w:instrText xml:space="preserve"> PAGEREF _Toc1038 \h </w:instrText>
        </w:r>
        <w:r>
          <w:fldChar w:fldCharType="separate"/>
        </w:r>
        <w:r>
          <w:t>54</w:t>
        </w:r>
        <w:r>
          <w:fldChar w:fldCharType="end"/>
        </w:r>
      </w:hyperlink>
    </w:p>
    <w:p>
      <w:pPr>
        <w:pStyle w:val="TOC1"/>
        <w:tabs>
          <w:tab w:val="right" w:leader="dot" w:pos="8306"/>
        </w:tabs>
      </w:pPr>
      <w:hyperlink w:anchor="_Toc25244" w:history="1">
        <w:r>
          <w:rPr>
            <w:rFonts w:ascii="仿宋" w:eastAsia="仿宋" w:hAnsi="仿宋" w:cs="仿宋" w:hint="eastAsia"/>
            <w:lang w:eastAsia="zh-CN"/>
          </w:rPr>
          <w:t>十三、合作与交流机制建立</w:t>
        </w:r>
        <w:r>
          <w:tab/>
        </w:r>
        <w:r>
          <w:fldChar w:fldCharType="begin"/>
        </w:r>
        <w:r>
          <w:instrText xml:space="preserve"> PAGEREF _Toc25244 \h </w:instrText>
        </w:r>
        <w:r>
          <w:fldChar w:fldCharType="separate"/>
        </w:r>
        <w:r>
          <w:t>55</w:t>
        </w:r>
        <w:r>
          <w:fldChar w:fldCharType="end"/>
        </w:r>
      </w:hyperlink>
    </w:p>
    <w:p>
      <w:pPr>
        <w:pStyle w:val="TOC2"/>
        <w:tabs>
          <w:tab w:val="right" w:leader="dot" w:pos="8306"/>
        </w:tabs>
      </w:pPr>
      <w:hyperlink w:anchor="_Toc13009" w:history="1">
        <w:r>
          <w:rPr>
            <w:rFonts w:ascii="仿宋" w:eastAsia="仿宋" w:hAnsi="仿宋" w:cs="仿宋" w:hint="eastAsia"/>
            <w:lang w:eastAsia="zh-CN"/>
          </w:rPr>
          <w:t>(一)、合作伙伴选择与合作方式</w:t>
        </w:r>
        <w:r>
          <w:tab/>
        </w:r>
        <w:r>
          <w:fldChar w:fldCharType="begin"/>
        </w:r>
        <w:r>
          <w:instrText xml:space="preserve"> PAGEREF _Toc13009 \h </w:instrText>
        </w:r>
        <w:r>
          <w:fldChar w:fldCharType="separate"/>
        </w:r>
        <w:r>
          <w:t>55</w:t>
        </w:r>
        <w:r>
          <w:fldChar w:fldCharType="end"/>
        </w:r>
      </w:hyperlink>
    </w:p>
    <w:p>
      <w:pPr>
        <w:pStyle w:val="TOC2"/>
        <w:tabs>
          <w:tab w:val="right" w:leader="dot" w:pos="8306"/>
        </w:tabs>
      </w:pPr>
      <w:hyperlink w:anchor="_Toc2307" w:history="1">
        <w:r>
          <w:rPr>
            <w:rFonts w:ascii="仿宋" w:eastAsia="仿宋" w:hAnsi="仿宋" w:cs="仿宋" w:hint="eastAsia"/>
            <w:lang w:eastAsia="zh-CN"/>
          </w:rPr>
          <w:t>(二)、交流与合作平台搭建</w:t>
        </w:r>
        <w:r>
          <w:tab/>
        </w:r>
        <w:r>
          <w:fldChar w:fldCharType="begin"/>
        </w:r>
        <w:r>
          <w:instrText xml:space="preserve"> PAGEREF _Toc2307 \h </w:instrText>
        </w:r>
        <w:r>
          <w:fldChar w:fldCharType="separate"/>
        </w:r>
        <w:r>
          <w:t>57</w:t>
        </w:r>
        <w:r>
          <w:fldChar w:fldCharType="end"/>
        </w:r>
      </w:hyperlink>
    </w:p>
    <w:p>
      <w:pPr>
        <w:pStyle w:val="TOC1"/>
        <w:tabs>
          <w:tab w:val="right" w:leader="dot" w:pos="8306"/>
        </w:tabs>
      </w:pPr>
      <w:hyperlink w:anchor="_Toc21163" w:history="1">
        <w:r>
          <w:rPr>
            <w:rFonts w:ascii="仿宋" w:eastAsia="仿宋" w:hAnsi="仿宋" w:cs="仿宋" w:hint="eastAsia"/>
            <w:lang w:eastAsia="zh-CN"/>
          </w:rPr>
          <w:t>十四、成果转化与推广应用</w:t>
        </w:r>
        <w:r>
          <w:tab/>
        </w:r>
        <w:r>
          <w:fldChar w:fldCharType="begin"/>
        </w:r>
        <w:r>
          <w:instrText xml:space="preserve"> PAGEREF _Toc21163 \h </w:instrText>
        </w:r>
        <w:r>
          <w:fldChar w:fldCharType="separate"/>
        </w:r>
        <w:r>
          <w:t>58</w:t>
        </w:r>
        <w:r>
          <w:fldChar w:fldCharType="end"/>
        </w:r>
      </w:hyperlink>
    </w:p>
    <w:p>
      <w:pPr>
        <w:pStyle w:val="TOC2"/>
        <w:tabs>
          <w:tab w:val="right" w:leader="dot" w:pos="8306"/>
        </w:tabs>
      </w:pPr>
      <w:hyperlink w:anchor="_Toc28390" w:history="1">
        <w:r>
          <w:rPr>
            <w:rFonts w:ascii="仿宋" w:eastAsia="仿宋" w:hAnsi="仿宋" w:cs="仿宋" w:hint="eastAsia"/>
            <w:lang w:eastAsia="zh-CN"/>
          </w:rPr>
          <w:t>(一)、成果转化策略制定</w:t>
        </w:r>
        <w:r>
          <w:tab/>
        </w:r>
        <w:r>
          <w:fldChar w:fldCharType="begin"/>
        </w:r>
        <w:r>
          <w:instrText xml:space="preserve"> PAGEREF _Toc28390 \h </w:instrText>
        </w:r>
        <w:r>
          <w:fldChar w:fldCharType="separate"/>
        </w:r>
        <w:r>
          <w:t>58</w:t>
        </w:r>
        <w:r>
          <w:fldChar w:fldCharType="end"/>
        </w:r>
      </w:hyperlink>
    </w:p>
    <w:p>
      <w:pPr>
        <w:pStyle w:val="TOC2"/>
        <w:tabs>
          <w:tab w:val="right" w:leader="dot" w:pos="8306"/>
        </w:tabs>
      </w:pPr>
      <w:hyperlink w:anchor="_Toc21706" w:history="1">
        <w:r>
          <w:rPr>
            <w:rFonts w:ascii="仿宋" w:eastAsia="仿宋" w:hAnsi="仿宋" w:cs="仿宋" w:hint="eastAsia"/>
            <w:lang w:eastAsia="zh-CN"/>
          </w:rPr>
          <w:t>(二)、成果推广应用方案</w:t>
        </w:r>
        <w:r>
          <w:tab/>
        </w:r>
        <w:r>
          <w:fldChar w:fldCharType="begin"/>
        </w:r>
        <w:r>
          <w:instrText xml:space="preserve"> PAGEREF _Toc21706 \h </w:instrText>
        </w:r>
        <w:r>
          <w:fldChar w:fldCharType="separate"/>
        </w:r>
        <w:r>
          <w:t>60</w:t>
        </w:r>
        <w:r>
          <w:fldChar w:fldCharType="end"/>
        </w:r>
      </w:hyperlink>
    </w:p>
    <w:p>
      <w:pPr>
        <w:pStyle w:val="TOC1"/>
        <w:tabs>
          <w:tab w:val="right" w:leader="dot" w:pos="8306"/>
        </w:tabs>
      </w:pPr>
      <w:hyperlink w:anchor="_Toc16593" w:history="1">
        <w:r>
          <w:rPr>
            <w:rFonts w:ascii="仿宋" w:eastAsia="仿宋" w:hAnsi="仿宋" w:cs="仿宋" w:hint="eastAsia"/>
            <w:lang w:eastAsia="zh-CN"/>
          </w:rPr>
          <w:t>十五、法律法规与政策遵循</w:t>
        </w:r>
        <w:r>
          <w:tab/>
        </w:r>
        <w:r>
          <w:fldChar w:fldCharType="begin"/>
        </w:r>
        <w:r>
          <w:instrText xml:space="preserve"> PAGEREF _Toc16593 \h </w:instrText>
        </w:r>
        <w:r>
          <w:fldChar w:fldCharType="separate"/>
        </w:r>
        <w:r>
          <w:t>61</w:t>
        </w:r>
        <w:r>
          <w:fldChar w:fldCharType="end"/>
        </w:r>
      </w:hyperlink>
    </w:p>
    <w:p>
      <w:pPr>
        <w:pStyle w:val="TOC2"/>
        <w:tabs>
          <w:tab w:val="right" w:leader="dot" w:pos="8306"/>
        </w:tabs>
      </w:pPr>
      <w:hyperlink w:anchor="_Toc31572" w:history="1">
        <w:r>
          <w:rPr>
            <w:rFonts w:ascii="仿宋" w:eastAsia="仿宋" w:hAnsi="仿宋" w:cs="仿宋" w:hint="eastAsia"/>
            <w:lang w:eastAsia="zh-CN"/>
          </w:rPr>
          <w:t>(一)、法律法规遵守</w:t>
        </w:r>
        <w:r>
          <w:tab/>
        </w:r>
        <w:r>
          <w:fldChar w:fldCharType="begin"/>
        </w:r>
        <w:r>
          <w:instrText xml:space="preserve"> PAGEREF _Toc31572 \h </w:instrText>
        </w:r>
        <w:r>
          <w:fldChar w:fldCharType="separate"/>
        </w:r>
        <w:r>
          <w:t>61</w:t>
        </w:r>
        <w:r>
          <w:fldChar w:fldCharType="end"/>
        </w:r>
      </w:hyperlink>
    </w:p>
    <w:p>
      <w:pPr>
        <w:pStyle w:val="TOC2"/>
        <w:tabs>
          <w:tab w:val="right" w:leader="dot" w:pos="8306"/>
        </w:tabs>
      </w:pPr>
      <w:hyperlink w:anchor="_Toc2287" w:history="1">
        <w:r>
          <w:rPr>
            <w:rFonts w:ascii="仿宋" w:eastAsia="仿宋" w:hAnsi="仿宋" w:cs="仿宋" w:hint="eastAsia"/>
            <w:lang w:eastAsia="zh-CN"/>
          </w:rPr>
          <w:t>(二)、政策导向与利用</w:t>
        </w:r>
        <w:r>
          <w:tab/>
        </w:r>
        <w:r>
          <w:fldChar w:fldCharType="begin"/>
        </w:r>
        <w:r>
          <w:instrText xml:space="preserve"> PAGEREF _Toc2287 \h </w:instrText>
        </w:r>
        <w:r>
          <w:fldChar w:fldCharType="separate"/>
        </w:r>
        <w:r>
          <w:t>62</w:t>
        </w:r>
        <w:r>
          <w:fldChar w:fldCharType="end"/>
        </w:r>
      </w:hyperlink>
    </w:p>
    <w:p>
      <w:pPr>
        <w:pStyle w:val="TOC1"/>
        <w:tabs>
          <w:tab w:val="right" w:leader="dot" w:pos="8306"/>
        </w:tabs>
      </w:pPr>
      <w:hyperlink w:anchor="_Toc15845" w:history="1">
        <w:r>
          <w:rPr>
            <w:rFonts w:ascii="仿宋" w:eastAsia="仿宋" w:hAnsi="仿宋" w:cs="仿宋" w:hint="eastAsia"/>
            <w:lang w:eastAsia="zh-CN"/>
          </w:rPr>
          <w:t>十六、质量管理与控制</w:t>
        </w:r>
        <w:r>
          <w:tab/>
        </w:r>
        <w:r>
          <w:fldChar w:fldCharType="begin"/>
        </w:r>
        <w:r>
          <w:instrText xml:space="preserve"> PAGEREF _Toc15845 \h </w:instrText>
        </w:r>
        <w:r>
          <w:fldChar w:fldCharType="separate"/>
        </w:r>
        <w:r>
          <w:t>63</w:t>
        </w:r>
        <w:r>
          <w:fldChar w:fldCharType="end"/>
        </w:r>
      </w:hyperlink>
    </w:p>
    <w:p>
      <w:pPr>
        <w:pStyle w:val="TOC2"/>
        <w:tabs>
          <w:tab w:val="right" w:leader="dot" w:pos="8306"/>
        </w:tabs>
      </w:pPr>
      <w:hyperlink w:anchor="_Toc1572" w:history="1">
        <w:r>
          <w:rPr>
            <w:rFonts w:ascii="仿宋" w:eastAsia="仿宋" w:hAnsi="仿宋" w:cs="仿宋" w:hint="eastAsia"/>
            <w:lang w:eastAsia="zh-CN"/>
          </w:rPr>
          <w:t>(一)、质量管理体系建设</w:t>
        </w:r>
        <w:r>
          <w:tab/>
        </w:r>
        <w:r>
          <w:fldChar w:fldCharType="begin"/>
        </w:r>
        <w:r>
          <w:instrText xml:space="preserve"> PAGEREF _Toc1572 \h </w:instrText>
        </w:r>
        <w:r>
          <w:fldChar w:fldCharType="separate"/>
        </w:r>
        <w:r>
          <w:t>63</w:t>
        </w:r>
        <w:r>
          <w:fldChar w:fldCharType="end"/>
        </w:r>
      </w:hyperlink>
    </w:p>
    <w:p>
      <w:pPr>
        <w:pStyle w:val="TOC2"/>
        <w:tabs>
          <w:tab w:val="right" w:leader="dot" w:pos="8306"/>
        </w:tabs>
      </w:pPr>
      <w:hyperlink w:anchor="_Toc14006" w:history="1">
        <w:r>
          <w:rPr>
            <w:rFonts w:ascii="仿宋" w:eastAsia="仿宋" w:hAnsi="仿宋" w:cs="仿宋" w:hint="eastAsia"/>
            <w:lang w:eastAsia="zh-CN"/>
          </w:rPr>
          <w:t>(二)、质量控制措施</w:t>
        </w:r>
        <w:r>
          <w:tab/>
        </w:r>
        <w:r>
          <w:fldChar w:fldCharType="begin"/>
        </w:r>
        <w:r>
          <w:instrText xml:space="preserve"> PAGEREF _Toc14006 \h </w:instrText>
        </w:r>
        <w:r>
          <w:fldChar w:fldCharType="separate"/>
        </w:r>
        <w:r>
          <w:t>65</w:t>
        </w:r>
        <w:r>
          <w:fldChar w:fldCharType="end"/>
        </w:r>
      </w:hyperlink>
    </w:p>
    <w:p>
      <w:pPr>
        <w:pStyle w:val="TOC1"/>
        <w:tabs>
          <w:tab w:val="right" w:leader="dot" w:pos="8306"/>
        </w:tabs>
      </w:pPr>
      <w:hyperlink w:anchor="_Toc3326" w:history="1">
        <w:r>
          <w:rPr>
            <w:rFonts w:ascii="仿宋" w:eastAsia="仿宋" w:hAnsi="仿宋" w:cs="仿宋" w:hint="eastAsia"/>
            <w:lang w:eastAsia="zh-CN"/>
          </w:rPr>
          <w:t>十七、设施与设备管理</w:t>
        </w:r>
        <w:r>
          <w:tab/>
        </w:r>
        <w:r>
          <w:fldChar w:fldCharType="begin"/>
        </w:r>
        <w:r>
          <w:instrText xml:space="preserve"> PAGEREF _Toc3326 \h </w:instrText>
        </w:r>
        <w:r>
          <w:fldChar w:fldCharType="separate"/>
        </w:r>
        <w:r>
          <w:t>66</w:t>
        </w:r>
        <w:r>
          <w:fldChar w:fldCharType="end"/>
        </w:r>
      </w:hyperlink>
    </w:p>
    <w:p>
      <w:pPr>
        <w:pStyle w:val="TOC2"/>
        <w:tabs>
          <w:tab w:val="right" w:leader="dot" w:pos="8306"/>
        </w:tabs>
      </w:pPr>
      <w:hyperlink w:anchor="_Toc1625" w:history="1">
        <w:r>
          <w:rPr>
            <w:rFonts w:ascii="仿宋" w:eastAsia="仿宋" w:hAnsi="仿宋" w:cs="仿宋" w:hint="eastAsia"/>
            <w:lang w:eastAsia="zh-CN"/>
          </w:rPr>
          <w:t>(一)、设施规划与配置</w:t>
        </w:r>
        <w:r>
          <w:tab/>
        </w:r>
        <w:r>
          <w:fldChar w:fldCharType="begin"/>
        </w:r>
        <w:r>
          <w:instrText xml:space="preserve"> PAGEREF _Toc1625 \h </w:instrText>
        </w:r>
        <w:r>
          <w:fldChar w:fldCharType="separate"/>
        </w:r>
        <w:r>
          <w:t>66</w:t>
        </w:r>
        <w:r>
          <w:fldChar w:fldCharType="end"/>
        </w:r>
      </w:hyperlink>
    </w:p>
    <w:p>
      <w:pPr>
        <w:pStyle w:val="TOC2"/>
        <w:tabs>
          <w:tab w:val="right" w:leader="dot" w:pos="8306"/>
        </w:tabs>
      </w:pPr>
      <w:hyperlink w:anchor="_Toc18722" w:history="1">
        <w:r>
          <w:rPr>
            <w:rFonts w:ascii="仿宋" w:eastAsia="仿宋" w:hAnsi="仿宋" w:cs="仿宋" w:hint="eastAsia"/>
            <w:lang w:eastAsia="zh-CN"/>
          </w:rPr>
          <w:t>(二)、设备采购与维护管理</w:t>
        </w:r>
        <w:r>
          <w:tab/>
        </w:r>
        <w:r>
          <w:fldChar w:fldCharType="begin"/>
        </w:r>
        <w:r>
          <w:instrText xml:space="preserve"> PAGEREF _Toc18722 \h </w:instrText>
        </w:r>
        <w:r>
          <w:fldChar w:fldCharType="separate"/>
        </w:r>
        <w:r>
          <w:t>66</w:t>
        </w:r>
        <w:r>
          <w:fldChar w:fldCharType="end"/>
        </w:r>
      </w:hyperlink>
    </w:p>
    <w:p>
      <w:pPr>
        <w:pStyle w:val="TOC2"/>
        <w:tabs>
          <w:tab w:val="right" w:leader="dot" w:pos="8306"/>
        </w:tabs>
      </w:pPr>
      <w:hyperlink w:anchor="_Toc18921" w:history="1">
        <w:r>
          <w:rPr>
            <w:rFonts w:ascii="仿宋" w:eastAsia="仿宋" w:hAnsi="仿宋" w:cs="仿宋" w:hint="eastAsia"/>
            <w:lang w:eastAsia="zh-CN"/>
          </w:rPr>
          <w:t>(三)、设施设备升级策略</w:t>
        </w:r>
        <w:r>
          <w:tab/>
        </w:r>
        <w:r>
          <w:fldChar w:fldCharType="begin"/>
        </w:r>
        <w:r>
          <w:instrText xml:space="preserve"> PAGEREF _Toc18921 \h </w:instrText>
        </w:r>
        <w:r>
          <w:fldChar w:fldCharType="separate"/>
        </w:r>
        <w:r>
          <w:t>67</w:t>
        </w:r>
        <w:r>
          <w:fldChar w:fldCharType="end"/>
        </w:r>
      </w:hyperlink>
    </w:p>
    <w:p>
      <w:pPr>
        <w:pStyle w:val="TOC1"/>
        <w:tabs>
          <w:tab w:val="right" w:leader="dot" w:pos="8306"/>
        </w:tabs>
      </w:pPr>
      <w:hyperlink w:anchor="_Toc11037" w:history="1">
        <w:r>
          <w:rPr>
            <w:rFonts w:ascii="仿宋" w:eastAsia="仿宋" w:hAnsi="仿宋" w:cs="仿宋" w:hint="eastAsia"/>
            <w:lang w:eastAsia="zh-CN"/>
          </w:rPr>
          <w:t>十八、知识产权管理与保护</w:t>
        </w:r>
        <w:r>
          <w:tab/>
        </w:r>
        <w:r>
          <w:fldChar w:fldCharType="begin"/>
        </w:r>
        <w:r>
          <w:instrText xml:space="preserve"> PAGEREF _Toc11037 \h </w:instrText>
        </w:r>
        <w:r>
          <w:fldChar w:fldCharType="separate"/>
        </w:r>
        <w:r>
          <w:t>68</w:t>
        </w:r>
        <w:r>
          <w:fldChar w:fldCharType="end"/>
        </w:r>
      </w:hyperlink>
    </w:p>
    <w:p>
      <w:pPr>
        <w:pStyle w:val="TOC2"/>
        <w:tabs>
          <w:tab w:val="right" w:leader="dot" w:pos="8306"/>
        </w:tabs>
      </w:pPr>
      <w:hyperlink w:anchor="_Toc24603" w:history="1">
        <w:r>
          <w:rPr>
            <w:rFonts w:ascii="仿宋" w:eastAsia="仿宋" w:hAnsi="仿宋" w:cs="仿宋" w:hint="eastAsia"/>
            <w:lang w:eastAsia="zh-CN"/>
          </w:rPr>
          <w:t>(一)、知识产权管理体系建设</w:t>
        </w:r>
        <w:r>
          <w:tab/>
        </w:r>
        <w:r>
          <w:fldChar w:fldCharType="begin"/>
        </w:r>
        <w:r>
          <w:instrText xml:space="preserve"> PAGEREF _Toc24603 \h </w:instrText>
        </w:r>
        <w:r>
          <w:fldChar w:fldCharType="separate"/>
        </w:r>
        <w:r>
          <w:t>68</w:t>
        </w:r>
        <w:r>
          <w:fldChar w:fldCharType="end"/>
        </w:r>
      </w:hyperlink>
    </w:p>
    <w:p>
      <w:pPr>
        <w:pStyle w:val="TOC2"/>
        <w:tabs>
          <w:tab w:val="right" w:leader="dot" w:pos="8306"/>
        </w:tabs>
      </w:pPr>
      <w:hyperlink w:anchor="_Toc28097" w:history="1">
        <w:r>
          <w:rPr>
            <w:rFonts w:ascii="仿宋" w:eastAsia="仿宋" w:hAnsi="仿宋" w:cs="仿宋" w:hint="eastAsia"/>
            <w:lang w:eastAsia="zh-CN"/>
          </w:rPr>
          <w:t>(二)、知识产权保护措施</w:t>
        </w:r>
        <w:r>
          <w:tab/>
        </w:r>
        <w:r>
          <w:fldChar w:fldCharType="begin"/>
        </w:r>
        <w:r>
          <w:instrText xml:space="preserve"> PAGEREF _Toc28097 \h </w:instrText>
        </w:r>
        <w:r>
          <w:fldChar w:fldCharType="separate"/>
        </w:r>
        <w:r>
          <w:t>69</w:t>
        </w:r>
        <w:r>
          <w:fldChar w:fldCharType="end"/>
        </w:r>
      </w:hyperlink>
    </w:p>
    <w:p>
      <w:pPr>
        <w:pStyle w:val="TOC1"/>
        <w:tabs>
          <w:tab w:val="right" w:leader="dot" w:pos="8306"/>
        </w:tabs>
      </w:pPr>
      <w:hyperlink w:anchor="_Toc23457" w:history="1">
        <w:r>
          <w:rPr>
            <w:rFonts w:ascii="仿宋" w:eastAsia="仿宋" w:hAnsi="仿宋" w:cs="仿宋" w:hint="eastAsia"/>
            <w:lang w:eastAsia="zh-CN"/>
          </w:rPr>
          <w:t>十九、产业协同与集群发展</w:t>
        </w:r>
        <w:r>
          <w:tab/>
        </w:r>
        <w:r>
          <w:fldChar w:fldCharType="begin"/>
        </w:r>
        <w:r>
          <w:instrText xml:space="preserve"> PAGEREF _Toc23457 \h </w:instrText>
        </w:r>
        <w:r>
          <w:fldChar w:fldCharType="separate"/>
        </w:r>
        <w:r>
          <w:t>70</w:t>
        </w:r>
        <w:r>
          <w:fldChar w:fldCharType="end"/>
        </w:r>
      </w:hyperlink>
    </w:p>
    <w:p>
      <w:pPr>
        <w:pStyle w:val="TOC2"/>
        <w:tabs>
          <w:tab w:val="right" w:leader="dot" w:pos="8306"/>
        </w:tabs>
      </w:pPr>
      <w:hyperlink w:anchor="_Toc14202" w:history="1">
        <w:r>
          <w:rPr>
            <w:rFonts w:ascii="仿宋" w:eastAsia="仿宋" w:hAnsi="仿宋" w:cs="仿宋" w:hint="eastAsia"/>
            <w:lang w:eastAsia="zh-CN"/>
          </w:rPr>
          <w:t>(一)、产业协同机制建设</w:t>
        </w:r>
        <w:r>
          <w:tab/>
        </w:r>
        <w:r>
          <w:fldChar w:fldCharType="begin"/>
        </w:r>
        <w:r>
          <w:instrText xml:space="preserve"> PAGEREF _Toc14202 \h </w:instrText>
        </w:r>
        <w:r>
          <w:fldChar w:fldCharType="separate"/>
        </w:r>
        <w:r>
          <w:t>70</w:t>
        </w:r>
        <w:r>
          <w:fldChar w:fldCharType="end"/>
        </w:r>
      </w:hyperlink>
    </w:p>
    <w:p>
      <w:pPr>
        <w:pStyle w:val="TOC2"/>
        <w:tabs>
          <w:tab w:val="right" w:leader="dot" w:pos="8306"/>
        </w:tabs>
      </w:pPr>
      <w:hyperlink w:anchor="_Toc13743" w:history="1">
        <w:r>
          <w:rPr>
            <w:rFonts w:ascii="仿宋" w:eastAsia="仿宋" w:hAnsi="仿宋" w:cs="仿宋" w:hint="eastAsia"/>
            <w:lang w:eastAsia="zh-CN"/>
          </w:rPr>
          <w:t>(二)、产业集群培育与发展</w:t>
        </w:r>
        <w:r>
          <w:tab/>
        </w:r>
        <w:r>
          <w:fldChar w:fldCharType="begin"/>
        </w:r>
        <w:r>
          <w:instrText xml:space="preserve"> PAGEREF _Toc13743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09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655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391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841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278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电气系统项目与土地用途规划：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系统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电气系统项目的容积率和建筑密度：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用地控制指标通常规定了容积率和建筑密度的要求。对于电气系统项目来说，这将影响建筑物的规模和高度。必须确保项目的设计符合容积率和建筑密度的限制，以遵守用地控制法规。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电气系统项目的建筑线限制：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用地控制指标还可能规定了建筑物与街道或相邻土地的距离，这被称为建筑线限制。电气系统项目必须遵守这些规定，以确保建筑的位置符合法规。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电气系统项目的环境影响和可持续性：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用地控制指标可能包括环境保护要求，例如绿地比例和污染防控措施。对于电气系统项目，这意味着必须考虑如何保护当地生态系统、水资源和空气质量，以确保项目的可持续性。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电气系统项目的规划和设计团队需要定期审查和更新用地控制指标，以确保项目的合规性。如果需要调整用地控制指标，必须与政府部门和相关利益相关者协商，以确保变更是合法的和有利于城市的发展。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在整个项目规划和实施过程中，与用地控制指标的合作和遵守是至关重要的。这有助于确保电气系统项目是一个合法、可持续且与城市规划一致的发展项目。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546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电气系统项目在满足用地控制指标的前提下，还需要考虑地总体要求。这些要求通常由城市规划部门或政府机构制定，旨在确保项目的建设与城市的整体发展目标一致。以下是与地总体要求相关的关键考虑因素：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电气系统项目需要评估可用地块的规模和形状，以确定是否满足地总体要求。某些城市规划可能要求项目具有特定的地块大小或形状，以适应城市发展的整体格局。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每个城市都有自己的规划目标和愿景，包括住宅区、商业区和工业区的平衡发展。电气系统项目需要与城市规划目标保持一致，以确保项目不会破坏城市的整体规划。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https://d.book118.com/725223141333011111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2328A9"/>
    <w:rsid w:val="5D2328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5223141333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2024-02-14T11:35:00Z</dcterms:created>
  <dcterms:modified xsi:type="dcterms:W3CDTF">2024-02-14T11:36:17Z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D00B5540C62C43E2B14E461B0462B72C_11</vt:lpwstr>
  </property>
  <property fmtid="{D5CDD505-2E9C-101B-9397-08002B2CF9AE}" pid="3" name="KSOProductBuildVer">
    <vt:lpwstr>2052-12.1.0.16250</vt:lpwstr>
  </property>
</Properties>
</file>