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3196" w14:paraId="780AEB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196" w14:paraId="7D7947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196" w14:paraId="3FC30F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196" w:rsidRPr="00B83196" w14:paraId="371D7967" w14:textId="1D02A1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3196">
        <w:rPr>
          <w:rFonts w:ascii="宋体" w:eastAsia="宋体" w:hAnsi="宋体" w:hint="eastAsia"/>
          <w:b/>
          <w:sz w:val="60"/>
        </w:rPr>
        <w:t>车辆设备产品企业战略商业风险</w:t>
      </w:r>
    </w:p>
    <w:p w:rsidR="00B83196" w:rsidP="00B83196" w14:paraId="410A504C" w14:textId="5E106C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3196">
        <w:rPr>
          <w:rFonts w:ascii="仿宋" w:eastAsia="仿宋" w:hAnsi="仿宋" w:hint="eastAsia"/>
          <w:b/>
          <w:sz w:val="40"/>
        </w:rPr>
        <w:t>目录</w:t>
      </w:r>
    </w:p>
    <w:p w:rsidR="00B83196" w14:paraId="79A6857F" w14:textId="330539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196" w14:paraId="045C4078" w14:textId="5DB22B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196" w14:paraId="6221DB49" w14:textId="452BA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196" w14:paraId="47E6795A" w14:textId="36EA8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196" w14:paraId="6FCA58DE" w14:textId="1BF43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196" w14:paraId="40C0416C" w14:textId="43EBB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196" w14:paraId="2A9AA0FB" w14:textId="773B2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_Toc159038199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196" w14:paraId="091E815F" w14:textId="65AFC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196" w14:paraId="7255D839" w14:textId="4D006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3196" w14:paraId="6255042E" w14:textId="75622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3196" w14:paraId="728E541D" w14:textId="4777B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3196" w14:paraId="593DE2F5" w14:textId="5FED1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3196" w14:paraId="3638A5C0" w14:textId="153BEF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196" w14:paraId="363B7AF0" w14:textId="07F39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196" w14:paraId="22E807E8" w14:textId="24AA62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3196" w14:paraId="3A840408" w14:textId="623DE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3196" w14:paraId="759B7BF2" w14:textId="40ED7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3196" w14:paraId="68EEF955" w14:textId="2F475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3196" w14:paraId="32E02CFD" w14:textId="28BE1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3196" w14:paraId="5D2AAA18" w14:textId="08CF7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3196" w14:paraId="48CC3FCC" w14:textId="0407070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3196" w14:paraId="5EB85038" w14:textId="44334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3196" w14:paraId="5FEA6FC0" w14:textId="3AEA00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3196" w14:paraId="3FCDF8CF" w14:textId="186BA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83196" w14:paraId="5BCEF1CB" w14:textId="646876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3196" w14:paraId="2D1ED55C" w14:textId="7D72C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3196" w14:paraId="12EBF162" w14:textId="2FE9A7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3196" w14:paraId="0097F09B" w14:textId="1386B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3196" w14:paraId="5FF62008" w14:textId="05FBA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十、车辆设备产品项目风险分析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3196" w14:paraId="0037B5D1" w14:textId="6560E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3196" w14:paraId="7446C8DF" w14:textId="7CB96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3196" w14:paraId="5A950AD2" w14:textId="445E2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3196" w14:paraId="22CD139A" w14:textId="1B4AB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3196" w14:paraId="3075B158" w14:textId="18B4A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3196" w14:paraId="2E2151DD" w14:textId="354D9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3196" w14:paraId="4F4E5D68" w14:textId="721B2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3196" w14:paraId="0C623B9F" w14:textId="3A611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3196" w14:paraId="2F95F843" w14:textId="2D287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十一、车辆设备产品项目基本情况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3196" w14:paraId="2761F058" w14:textId="696D3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(一)、车辆设备产品项目投资人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3196" w14:paraId="734E16D0" w14:textId="077CE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(二)、车辆设备产品项目选址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3196" w14:paraId="15CE2845" w14:textId="1D5DC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(三)、车辆设备产品项目实施进度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3196" w14:paraId="20EB988A" w14:textId="083B9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3196" w14:paraId="0947A5D3" w14:textId="1504F26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3196" w14:paraId="1CB15244" w14:textId="50E8C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3196" w14:paraId="59ADC089" w14:textId="09367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3196" w14:paraId="79C02CB2" w14:textId="5B078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3196" w14:paraId="5C7F9C34" w14:textId="4A24E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3196" w14:paraId="26985454" w14:textId="538D3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3196" w14:paraId="3CE7E166" w14:textId="396C6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196" w14:paraId="26BED974" w14:textId="2E495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196" w14:paraId="02A8F0FD" w14:textId="1A7E3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196" w14:paraId="2631D614" w14:textId="07DA53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196" w14:paraId="60EE91A3" w14:textId="38EB6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196" w14:paraId="3B55F8ED" w14:textId="3816B0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83196" w14:paraId="6C3B6659" w14:textId="7C3EC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83196" w14:paraId="3DD264C2" w14:textId="6B482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83196" w14:paraId="4B704D34" w14:textId="2DD75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83196" w14:paraId="2E4E9EDB" w14:textId="73942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83196" w14:paraId="1930FEAB" w14:textId="5D49C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83196" w14:paraId="07A6A810" w14:textId="3E14E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83196" w14:paraId="1F8A1B4C" w14:textId="6BF53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83196" w14:paraId="1045EFE7" w14:textId="7F467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83196" w14:paraId="66113AB8" w14:textId="1EF71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83196" w14:paraId="3E06A1D3" w14:textId="59832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83196" w14:paraId="1F7AF498" w14:textId="2375B00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83196" w14:paraId="4B0635FF" w14:textId="4C62F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3196" w14:paraId="48525C1E" w14:textId="65AA9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3196" w14:paraId="1AA4B4A1" w14:textId="0A13E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83196" w14:paraId="3BB25423" w14:textId="22CC4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83196" w14:paraId="43529FC7" w14:textId="77B6F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83196" w14:paraId="53C85FB2" w14:textId="432630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十八、车辆设备产品行业企业过去战略的影响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83196" w14:paraId="490C17AA" w14:textId="3B65D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(一)、车辆设备产品行业企业过去战略的影响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83196" w14:paraId="6FF4B317" w14:textId="7496EE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83196" w14:paraId="19876D7F" w14:textId="3EAA7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(一)、车辆设备产品行业企业在确定愿景及使命时的风险识别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83196" w14:paraId="7B806997" w14:textId="73854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(二)、制定车辆设备产品行业企业战略目标的风险识别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83196" w14:paraId="085FB880" w14:textId="0897A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(三)、车辆设备产品行业企业战略分析的风险识别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83196" w14:paraId="5B35B6AD" w14:textId="67161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(四)、车辆设备产品行业企业战略选择的风险识别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83196" w14:paraId="36AE032F" w14:textId="0FF25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(五)、车辆设备产品行业企业战略实施的风险识别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_Toc159038270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83196" w:rsidP="00B83196" w14:paraId="14654FAE" w14:textId="4CBCF0F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https://d.book118.com/725243220121011122</w:t>
        </w:r>
      </w:hyperlink>
    </w:p>
    <w:p w:rsidR="00B83196" w:rsidP="00B8319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paraId="51BFD8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196" w14:paraId="48BAEF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paraId="47EC9E0A" w14:textId="1DCB0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3196" w14:paraId="076DDE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paraId="5A2C88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1DCB0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1DCB0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1DCB0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P="00A47862" w14:textId="1DCB0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8319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paraId="7F719B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RPr="00B83196" w:rsidP="00B83196" w14:paraId="3E2E8BE1" w14:textId="79822BB4">
    <w:pPr>
      <w:pStyle w:val="Header"/>
      <w:rPr>
        <w:rFonts w:ascii="仿宋" w:eastAsia="仿宋" w:hAnsi="仿宋"/>
      </w:rPr>
    </w:pPr>
    <w:r w:rsidRPr="00B83196">
      <w:rPr>
        <w:rFonts w:ascii="仿宋" w:eastAsia="仿宋" w:hAnsi="仿宋" w:hint="eastAsia"/>
      </w:rPr>
      <w:t>车辆设备产品企业战略商业风险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paraId="130EBB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RPr="00B83196" w:rsidP="00B83196" w14:textId="79822BB4">
    <w:pPr>
      <w:pStyle w:val="Header"/>
      <w:rPr>
        <w:rFonts w:ascii="仿宋" w:eastAsia="仿宋" w:hAnsi="仿宋"/>
      </w:rPr>
    </w:pPr>
    <w:r w:rsidRPr="00B83196">
      <w:rPr>
        <w:rFonts w:ascii="仿宋" w:eastAsia="仿宋" w:hAnsi="仿宋" w:hint="eastAsia"/>
      </w:rPr>
      <w:t>车辆设备产品企业战略商业风险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RPr="00B83196" w:rsidP="00B83196" w14:textId="79822BB4">
    <w:pPr>
      <w:pStyle w:val="Header"/>
      <w:rPr>
        <w:rFonts w:ascii="仿宋" w:eastAsia="仿宋" w:hAnsi="仿宋"/>
      </w:rPr>
    </w:pPr>
    <w:r w:rsidRPr="00B83196">
      <w:rPr>
        <w:rFonts w:ascii="仿宋" w:eastAsia="仿宋" w:hAnsi="仿宋" w:hint="eastAsia"/>
      </w:rPr>
      <w:t>车辆设备产品企业战略商业风险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RPr="00B83196" w:rsidP="00B83196" w14:textId="79822BB4">
    <w:pPr>
      <w:pStyle w:val="Header"/>
      <w:rPr>
        <w:rFonts w:ascii="仿宋" w:eastAsia="仿宋" w:hAnsi="仿宋"/>
      </w:rPr>
    </w:pPr>
    <w:r w:rsidRPr="00B83196">
      <w:rPr>
        <w:rFonts w:ascii="仿宋" w:eastAsia="仿宋" w:hAnsi="仿宋" w:hint="eastAsia"/>
      </w:rPr>
      <w:t>车辆设备产品企业战略商业风险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:rsidRPr="00B83196" w:rsidP="00B83196" w14:textId="79822BB4">
    <w:pPr>
      <w:pStyle w:val="Header"/>
      <w:rPr>
        <w:rFonts w:ascii="仿宋" w:eastAsia="仿宋" w:hAnsi="仿宋"/>
      </w:rPr>
    </w:pPr>
    <w:r w:rsidRPr="00B83196">
      <w:rPr>
        <w:rFonts w:ascii="仿宋" w:eastAsia="仿宋" w:hAnsi="仿宋" w:hint="eastAsia"/>
      </w:rPr>
      <w:t>车辆设备产品企业战略商业风险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1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196"/>
    <w:rsid w:val="00A47862"/>
    <w:rsid w:val="00B831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BB5899"/>
  <w15:chartTrackingRefBased/>
  <w15:docId w15:val="{3D0C0652-FF89-49A1-86F6-53B51E1BB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31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31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31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31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31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31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3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31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3196"/>
  </w:style>
  <w:style w:type="paragraph" w:styleId="TOC1">
    <w:name w:val="toc 1"/>
    <w:basedOn w:val="Normal"/>
    <w:next w:val="Normal"/>
    <w:autoRedefine/>
    <w:uiPriority w:val="39"/>
    <w:unhideWhenUsed/>
    <w:rsid w:val="00B83196"/>
  </w:style>
  <w:style w:type="paragraph" w:styleId="TOC2">
    <w:name w:val="toc 2"/>
    <w:basedOn w:val="Normal"/>
    <w:next w:val="Normal"/>
    <w:autoRedefine/>
    <w:uiPriority w:val="39"/>
    <w:unhideWhenUsed/>
    <w:rsid w:val="00B831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2524322012101112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5060</Words>
  <Characters>28845</Characters>
  <Application>Microsoft Office Word</Application>
  <DocSecurity>0</DocSecurity>
  <Lines>240</Lines>
  <Paragraphs>67</Paragraphs>
  <ScaleCrop>false</ScaleCrop>
  <Company/>
  <LinksUpToDate>false</LinksUpToDate>
  <CharactersWithSpaces>33838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2024-02-16T20:55:00Z</dcterms:created>
  <dcterms:modified xsi:type="dcterms:W3CDTF">2024-02-16T20:56:00Z</dcterms:modified>
</cp:coreProperties>
</file>