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医疗美容相关项目运行指导方案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45" w:history="1">
        <w:r>
          <w:rPr>
            <w:rFonts w:ascii="仿宋" w:eastAsia="仿宋" w:hAnsi="仿宋" w:cs="仿宋" w:hint="eastAsia"/>
            <w:lang w:eastAsia="zh-CN"/>
          </w:rPr>
          <w:t>序言</w:t>
        </w:r>
        <w:r>
          <w:tab/>
        </w:r>
        <w:r>
          <w:fldChar w:fldCharType="begin"/>
        </w:r>
        <w:r>
          <w:instrText xml:space="preserve"> PAGEREF _Toc6745 \h </w:instrText>
        </w:r>
        <w:r>
          <w:fldChar w:fldCharType="separate"/>
        </w:r>
        <w:r>
          <w:t>3</w:t>
        </w:r>
        <w:r>
          <w:fldChar w:fldCharType="end"/>
        </w:r>
      </w:hyperlink>
    </w:p>
    <w:p>
      <w:pPr>
        <w:pStyle w:val="TOC1"/>
        <w:tabs>
          <w:tab w:val="right" w:leader="dot" w:pos="8306"/>
        </w:tabs>
      </w:pPr>
      <w:hyperlink w:anchor="_Toc11404" w:history="1">
        <w:r>
          <w:rPr>
            <w:rFonts w:ascii="仿宋" w:eastAsia="仿宋" w:hAnsi="仿宋" w:cs="仿宋" w:hint="eastAsia"/>
            <w:lang w:eastAsia="zh-CN"/>
          </w:rPr>
          <w:t>一、医疗美容项目建设地方案</w:t>
        </w:r>
        <w:r>
          <w:tab/>
        </w:r>
        <w:r>
          <w:fldChar w:fldCharType="begin"/>
        </w:r>
        <w:r>
          <w:instrText xml:space="preserve"> PAGEREF _Toc11404 \h </w:instrText>
        </w:r>
        <w:r>
          <w:fldChar w:fldCharType="separate"/>
        </w:r>
        <w:r>
          <w:t>3</w:t>
        </w:r>
        <w:r>
          <w:fldChar w:fldCharType="end"/>
        </w:r>
      </w:hyperlink>
    </w:p>
    <w:p>
      <w:pPr>
        <w:pStyle w:val="TOC2"/>
        <w:tabs>
          <w:tab w:val="right" w:leader="dot" w:pos="8306"/>
        </w:tabs>
      </w:pPr>
      <w:hyperlink w:anchor="_Toc6267" w:history="1">
        <w:r>
          <w:rPr>
            <w:rFonts w:ascii="仿宋" w:eastAsia="仿宋" w:hAnsi="仿宋" w:cs="仿宋" w:hint="eastAsia"/>
            <w:lang w:eastAsia="zh-CN"/>
          </w:rPr>
          <w:t>(一)、医疗美容项目选址原则</w:t>
        </w:r>
        <w:r>
          <w:tab/>
        </w:r>
        <w:r>
          <w:fldChar w:fldCharType="begin"/>
        </w:r>
        <w:r>
          <w:instrText xml:space="preserve"> PAGEREF _Toc6267 \h </w:instrText>
        </w:r>
        <w:r>
          <w:fldChar w:fldCharType="separate"/>
        </w:r>
        <w:r>
          <w:t>3</w:t>
        </w:r>
        <w:r>
          <w:fldChar w:fldCharType="end"/>
        </w:r>
      </w:hyperlink>
    </w:p>
    <w:p>
      <w:pPr>
        <w:pStyle w:val="TOC2"/>
        <w:tabs>
          <w:tab w:val="right" w:leader="dot" w:pos="8306"/>
        </w:tabs>
      </w:pPr>
      <w:hyperlink w:anchor="_Toc4036" w:history="1">
        <w:r>
          <w:rPr>
            <w:rFonts w:ascii="仿宋" w:eastAsia="仿宋" w:hAnsi="仿宋" w:cs="仿宋" w:hint="eastAsia"/>
            <w:lang w:eastAsia="zh-CN"/>
          </w:rPr>
          <w:t>(二)、医疗美容项目选址</w:t>
        </w:r>
        <w:r>
          <w:tab/>
        </w:r>
        <w:r>
          <w:fldChar w:fldCharType="begin"/>
        </w:r>
        <w:r>
          <w:instrText xml:space="preserve"> PAGEREF _Toc4036 \h </w:instrText>
        </w:r>
        <w:r>
          <w:fldChar w:fldCharType="separate"/>
        </w:r>
        <w:r>
          <w:t>4</w:t>
        </w:r>
        <w:r>
          <w:fldChar w:fldCharType="end"/>
        </w:r>
      </w:hyperlink>
    </w:p>
    <w:p>
      <w:pPr>
        <w:pStyle w:val="TOC2"/>
        <w:tabs>
          <w:tab w:val="right" w:leader="dot" w:pos="8306"/>
        </w:tabs>
      </w:pPr>
      <w:hyperlink w:anchor="_Toc20635" w:history="1">
        <w:r>
          <w:rPr>
            <w:rFonts w:ascii="仿宋" w:eastAsia="仿宋" w:hAnsi="仿宋" w:cs="仿宋" w:hint="eastAsia"/>
            <w:lang w:eastAsia="zh-CN"/>
          </w:rPr>
          <w:t>(三)、建设条件分析</w:t>
        </w:r>
        <w:r>
          <w:tab/>
        </w:r>
        <w:r>
          <w:fldChar w:fldCharType="begin"/>
        </w:r>
        <w:r>
          <w:instrText xml:space="preserve"> PAGEREF _Toc20635 \h </w:instrText>
        </w:r>
        <w:r>
          <w:fldChar w:fldCharType="separate"/>
        </w:r>
        <w:r>
          <w:t>4</w:t>
        </w:r>
        <w:r>
          <w:fldChar w:fldCharType="end"/>
        </w:r>
      </w:hyperlink>
    </w:p>
    <w:p>
      <w:pPr>
        <w:pStyle w:val="TOC2"/>
        <w:tabs>
          <w:tab w:val="right" w:leader="dot" w:pos="8306"/>
        </w:tabs>
      </w:pPr>
      <w:hyperlink w:anchor="_Toc21045" w:history="1">
        <w:r>
          <w:rPr>
            <w:rFonts w:ascii="仿宋" w:eastAsia="仿宋" w:hAnsi="仿宋" w:cs="仿宋" w:hint="eastAsia"/>
            <w:lang w:eastAsia="zh-CN"/>
          </w:rPr>
          <w:t>(四)、用地控制指标</w:t>
        </w:r>
        <w:r>
          <w:tab/>
        </w:r>
        <w:r>
          <w:fldChar w:fldCharType="begin"/>
        </w:r>
        <w:r>
          <w:instrText xml:space="preserve"> PAGEREF _Toc21045 \h </w:instrText>
        </w:r>
        <w:r>
          <w:fldChar w:fldCharType="separate"/>
        </w:r>
        <w:r>
          <w:t>5</w:t>
        </w:r>
        <w:r>
          <w:fldChar w:fldCharType="end"/>
        </w:r>
      </w:hyperlink>
    </w:p>
    <w:p>
      <w:pPr>
        <w:pStyle w:val="TOC2"/>
        <w:tabs>
          <w:tab w:val="right" w:leader="dot" w:pos="8306"/>
        </w:tabs>
      </w:pPr>
      <w:hyperlink w:anchor="_Toc6265" w:history="1">
        <w:r>
          <w:rPr>
            <w:rFonts w:ascii="仿宋" w:eastAsia="仿宋" w:hAnsi="仿宋" w:cs="仿宋" w:hint="eastAsia"/>
            <w:lang w:eastAsia="zh-CN"/>
          </w:rPr>
          <w:t>(五)、用地总体要求</w:t>
        </w:r>
        <w:r>
          <w:tab/>
        </w:r>
        <w:r>
          <w:fldChar w:fldCharType="begin"/>
        </w:r>
        <w:r>
          <w:instrText xml:space="preserve"> PAGEREF _Toc6265 \h </w:instrText>
        </w:r>
        <w:r>
          <w:fldChar w:fldCharType="separate"/>
        </w:r>
        <w:r>
          <w:t>6</w:t>
        </w:r>
        <w:r>
          <w:fldChar w:fldCharType="end"/>
        </w:r>
      </w:hyperlink>
    </w:p>
    <w:p>
      <w:pPr>
        <w:pStyle w:val="TOC2"/>
        <w:tabs>
          <w:tab w:val="right" w:leader="dot" w:pos="8306"/>
        </w:tabs>
      </w:pPr>
      <w:hyperlink w:anchor="_Toc24102" w:history="1">
        <w:r>
          <w:rPr>
            <w:rFonts w:ascii="仿宋" w:eastAsia="仿宋" w:hAnsi="仿宋" w:cs="仿宋" w:hint="eastAsia"/>
            <w:lang w:eastAsia="zh-CN"/>
          </w:rPr>
          <w:t>(六)、节约用地措施</w:t>
        </w:r>
        <w:r>
          <w:tab/>
        </w:r>
        <w:r>
          <w:fldChar w:fldCharType="begin"/>
        </w:r>
        <w:r>
          <w:instrText xml:space="preserve"> PAGEREF _Toc24102 \h </w:instrText>
        </w:r>
        <w:r>
          <w:fldChar w:fldCharType="separate"/>
        </w:r>
        <w:r>
          <w:t>6</w:t>
        </w:r>
        <w:r>
          <w:fldChar w:fldCharType="end"/>
        </w:r>
      </w:hyperlink>
    </w:p>
    <w:p>
      <w:pPr>
        <w:pStyle w:val="TOC2"/>
        <w:tabs>
          <w:tab w:val="right" w:leader="dot" w:pos="8306"/>
        </w:tabs>
      </w:pPr>
      <w:hyperlink w:anchor="_Toc5797" w:history="1">
        <w:r>
          <w:rPr>
            <w:rFonts w:ascii="仿宋" w:eastAsia="仿宋" w:hAnsi="仿宋" w:cs="仿宋" w:hint="eastAsia"/>
            <w:lang w:eastAsia="zh-CN"/>
          </w:rPr>
          <w:t>(七)、总图布置方案</w:t>
        </w:r>
        <w:r>
          <w:tab/>
        </w:r>
        <w:r>
          <w:fldChar w:fldCharType="begin"/>
        </w:r>
        <w:r>
          <w:instrText xml:space="preserve"> PAGEREF _Toc5797 \h </w:instrText>
        </w:r>
        <w:r>
          <w:fldChar w:fldCharType="separate"/>
        </w:r>
        <w:r>
          <w:t>6</w:t>
        </w:r>
        <w:r>
          <w:fldChar w:fldCharType="end"/>
        </w:r>
      </w:hyperlink>
    </w:p>
    <w:p>
      <w:pPr>
        <w:pStyle w:val="TOC2"/>
        <w:tabs>
          <w:tab w:val="right" w:leader="dot" w:pos="8306"/>
        </w:tabs>
      </w:pPr>
      <w:hyperlink w:anchor="_Toc6081" w:history="1">
        <w:r>
          <w:rPr>
            <w:rFonts w:ascii="仿宋" w:eastAsia="仿宋" w:hAnsi="仿宋" w:cs="仿宋" w:hint="eastAsia"/>
            <w:lang w:eastAsia="zh-CN"/>
          </w:rPr>
          <w:t>(八)、运输组成</w:t>
        </w:r>
        <w:r>
          <w:tab/>
        </w:r>
        <w:r>
          <w:fldChar w:fldCharType="begin"/>
        </w:r>
        <w:r>
          <w:instrText xml:space="preserve"> PAGEREF _Toc6081 \h </w:instrText>
        </w:r>
        <w:r>
          <w:fldChar w:fldCharType="separate"/>
        </w:r>
        <w:r>
          <w:t>8</w:t>
        </w:r>
        <w:r>
          <w:fldChar w:fldCharType="end"/>
        </w:r>
      </w:hyperlink>
    </w:p>
    <w:p>
      <w:pPr>
        <w:pStyle w:val="TOC2"/>
        <w:tabs>
          <w:tab w:val="right" w:leader="dot" w:pos="8306"/>
        </w:tabs>
      </w:pPr>
      <w:hyperlink w:anchor="_Toc32534" w:history="1">
        <w:r>
          <w:rPr>
            <w:rFonts w:ascii="仿宋" w:eastAsia="仿宋" w:hAnsi="仿宋" w:cs="仿宋" w:hint="eastAsia"/>
            <w:lang w:eastAsia="zh-CN"/>
          </w:rPr>
          <w:t>(九)、选址综合评价</w:t>
        </w:r>
        <w:r>
          <w:tab/>
        </w:r>
        <w:r>
          <w:fldChar w:fldCharType="begin"/>
        </w:r>
        <w:r>
          <w:instrText xml:space="preserve"> PAGEREF _Toc32534 \h </w:instrText>
        </w:r>
        <w:r>
          <w:fldChar w:fldCharType="separate"/>
        </w:r>
        <w:r>
          <w:t>9</w:t>
        </w:r>
        <w:r>
          <w:fldChar w:fldCharType="end"/>
        </w:r>
      </w:hyperlink>
    </w:p>
    <w:p>
      <w:pPr>
        <w:pStyle w:val="TOC1"/>
        <w:tabs>
          <w:tab w:val="right" w:leader="dot" w:pos="8306"/>
        </w:tabs>
      </w:pPr>
      <w:hyperlink w:anchor="_Toc2510" w:history="1">
        <w:r>
          <w:rPr>
            <w:rFonts w:ascii="仿宋" w:eastAsia="仿宋" w:hAnsi="仿宋" w:cs="仿宋" w:hint="eastAsia"/>
            <w:lang w:eastAsia="zh-CN"/>
          </w:rPr>
          <w:t>二、产品规划</w:t>
        </w:r>
        <w:r>
          <w:tab/>
        </w:r>
        <w:r>
          <w:fldChar w:fldCharType="begin"/>
        </w:r>
        <w:r>
          <w:instrText xml:space="preserve"> PAGEREF _Toc2510 \h </w:instrText>
        </w:r>
        <w:r>
          <w:fldChar w:fldCharType="separate"/>
        </w:r>
        <w:r>
          <w:t>10</w:t>
        </w:r>
        <w:r>
          <w:fldChar w:fldCharType="end"/>
        </w:r>
      </w:hyperlink>
    </w:p>
    <w:p>
      <w:pPr>
        <w:pStyle w:val="TOC2"/>
        <w:tabs>
          <w:tab w:val="right" w:leader="dot" w:pos="8306"/>
        </w:tabs>
      </w:pPr>
      <w:hyperlink w:anchor="_Toc25969" w:history="1">
        <w:r>
          <w:rPr>
            <w:rFonts w:ascii="仿宋" w:eastAsia="仿宋" w:hAnsi="仿宋" w:cs="仿宋" w:hint="eastAsia"/>
            <w:lang w:eastAsia="zh-CN"/>
          </w:rPr>
          <w:t>(一)、产品规划</w:t>
        </w:r>
        <w:r>
          <w:tab/>
        </w:r>
        <w:r>
          <w:fldChar w:fldCharType="begin"/>
        </w:r>
        <w:r>
          <w:instrText xml:space="preserve"> PAGEREF _Toc25969 \h </w:instrText>
        </w:r>
        <w:r>
          <w:fldChar w:fldCharType="separate"/>
        </w:r>
        <w:r>
          <w:t>10</w:t>
        </w:r>
        <w:r>
          <w:fldChar w:fldCharType="end"/>
        </w:r>
      </w:hyperlink>
    </w:p>
    <w:p>
      <w:pPr>
        <w:pStyle w:val="TOC2"/>
        <w:tabs>
          <w:tab w:val="right" w:leader="dot" w:pos="8306"/>
        </w:tabs>
      </w:pPr>
      <w:hyperlink w:anchor="_Toc25939" w:history="1">
        <w:r>
          <w:rPr>
            <w:rFonts w:ascii="仿宋" w:eastAsia="仿宋" w:hAnsi="仿宋" w:cs="仿宋" w:hint="eastAsia"/>
            <w:lang w:eastAsia="zh-CN"/>
          </w:rPr>
          <w:t>(二)、建设规模</w:t>
        </w:r>
        <w:r>
          <w:tab/>
        </w:r>
        <w:r>
          <w:fldChar w:fldCharType="begin"/>
        </w:r>
        <w:r>
          <w:instrText xml:space="preserve"> PAGEREF _Toc25939 \h </w:instrText>
        </w:r>
        <w:r>
          <w:fldChar w:fldCharType="separate"/>
        </w:r>
        <w:r>
          <w:t>11</w:t>
        </w:r>
        <w:r>
          <w:fldChar w:fldCharType="end"/>
        </w:r>
      </w:hyperlink>
    </w:p>
    <w:p>
      <w:pPr>
        <w:pStyle w:val="TOC1"/>
        <w:tabs>
          <w:tab w:val="right" w:leader="dot" w:pos="8306"/>
        </w:tabs>
      </w:pPr>
      <w:hyperlink w:anchor="_Toc23225" w:history="1">
        <w:r>
          <w:rPr>
            <w:rFonts w:ascii="仿宋" w:eastAsia="仿宋" w:hAnsi="仿宋" w:cs="仿宋" w:hint="eastAsia"/>
            <w:lang w:eastAsia="zh-CN"/>
          </w:rPr>
          <w:t>三、安全经营规范</w:t>
        </w:r>
        <w:r>
          <w:tab/>
        </w:r>
        <w:r>
          <w:fldChar w:fldCharType="begin"/>
        </w:r>
        <w:r>
          <w:instrText xml:space="preserve"> PAGEREF _Toc23225 \h </w:instrText>
        </w:r>
        <w:r>
          <w:fldChar w:fldCharType="separate"/>
        </w:r>
        <w:r>
          <w:t>12</w:t>
        </w:r>
        <w:r>
          <w:fldChar w:fldCharType="end"/>
        </w:r>
      </w:hyperlink>
    </w:p>
    <w:p>
      <w:pPr>
        <w:pStyle w:val="TOC2"/>
        <w:tabs>
          <w:tab w:val="right" w:leader="dot" w:pos="8306"/>
        </w:tabs>
      </w:pPr>
      <w:hyperlink w:anchor="_Toc21273" w:history="1">
        <w:r>
          <w:rPr>
            <w:rFonts w:ascii="仿宋" w:eastAsia="仿宋" w:hAnsi="仿宋" w:cs="仿宋" w:hint="eastAsia"/>
            <w:lang w:eastAsia="zh-CN"/>
          </w:rPr>
          <w:t>(一)、消防安全</w:t>
        </w:r>
        <w:r>
          <w:tab/>
        </w:r>
        <w:r>
          <w:fldChar w:fldCharType="begin"/>
        </w:r>
        <w:r>
          <w:instrText xml:space="preserve"> PAGEREF _Toc21273 \h </w:instrText>
        </w:r>
        <w:r>
          <w:fldChar w:fldCharType="separate"/>
        </w:r>
        <w:r>
          <w:t>12</w:t>
        </w:r>
        <w:r>
          <w:fldChar w:fldCharType="end"/>
        </w:r>
      </w:hyperlink>
    </w:p>
    <w:p>
      <w:pPr>
        <w:pStyle w:val="TOC2"/>
        <w:tabs>
          <w:tab w:val="right" w:leader="dot" w:pos="8306"/>
        </w:tabs>
      </w:pPr>
      <w:hyperlink w:anchor="_Toc31027" w:history="1">
        <w:r>
          <w:rPr>
            <w:rFonts w:ascii="仿宋" w:eastAsia="仿宋" w:hAnsi="仿宋" w:cs="仿宋" w:hint="eastAsia"/>
            <w:lang w:eastAsia="zh-CN"/>
          </w:rPr>
          <w:t>(二)、防火防爆总图布置措施</w:t>
        </w:r>
        <w:r>
          <w:tab/>
        </w:r>
        <w:r>
          <w:fldChar w:fldCharType="begin"/>
        </w:r>
        <w:r>
          <w:instrText xml:space="preserve"> PAGEREF _Toc31027 \h </w:instrText>
        </w:r>
        <w:r>
          <w:fldChar w:fldCharType="separate"/>
        </w:r>
        <w:r>
          <w:t>14</w:t>
        </w:r>
        <w:r>
          <w:fldChar w:fldCharType="end"/>
        </w:r>
      </w:hyperlink>
    </w:p>
    <w:p>
      <w:pPr>
        <w:pStyle w:val="TOC2"/>
        <w:tabs>
          <w:tab w:val="right" w:leader="dot" w:pos="8306"/>
        </w:tabs>
      </w:pPr>
      <w:hyperlink w:anchor="_Toc20067" w:history="1">
        <w:r>
          <w:rPr>
            <w:rFonts w:ascii="仿宋" w:eastAsia="仿宋" w:hAnsi="仿宋" w:cs="仿宋" w:hint="eastAsia"/>
            <w:lang w:eastAsia="zh-CN"/>
          </w:rPr>
          <w:t>(三)、自然灾害防范措施</w:t>
        </w:r>
        <w:r>
          <w:tab/>
        </w:r>
        <w:r>
          <w:fldChar w:fldCharType="begin"/>
        </w:r>
        <w:r>
          <w:instrText xml:space="preserve"> PAGEREF _Toc20067 \h </w:instrText>
        </w:r>
        <w:r>
          <w:fldChar w:fldCharType="separate"/>
        </w:r>
        <w:r>
          <w:t>15</w:t>
        </w:r>
        <w:r>
          <w:fldChar w:fldCharType="end"/>
        </w:r>
      </w:hyperlink>
    </w:p>
    <w:p>
      <w:pPr>
        <w:pStyle w:val="TOC2"/>
        <w:tabs>
          <w:tab w:val="right" w:leader="dot" w:pos="8306"/>
        </w:tabs>
      </w:pPr>
      <w:hyperlink w:anchor="_Toc22730" w:history="1">
        <w:r>
          <w:rPr>
            <w:rFonts w:ascii="仿宋" w:eastAsia="仿宋" w:hAnsi="仿宋" w:cs="仿宋" w:hint="eastAsia"/>
            <w:lang w:eastAsia="zh-CN"/>
          </w:rPr>
          <w:t>(四)、安全色及安全标志使用要求</w:t>
        </w:r>
        <w:r>
          <w:tab/>
        </w:r>
        <w:r>
          <w:fldChar w:fldCharType="begin"/>
        </w:r>
        <w:r>
          <w:instrText xml:space="preserve"> PAGEREF _Toc22730 \h </w:instrText>
        </w:r>
        <w:r>
          <w:fldChar w:fldCharType="separate"/>
        </w:r>
        <w:r>
          <w:t>15</w:t>
        </w:r>
        <w:r>
          <w:fldChar w:fldCharType="end"/>
        </w:r>
      </w:hyperlink>
    </w:p>
    <w:p>
      <w:pPr>
        <w:pStyle w:val="TOC2"/>
        <w:tabs>
          <w:tab w:val="right" w:leader="dot" w:pos="8306"/>
        </w:tabs>
      </w:pPr>
      <w:hyperlink w:anchor="_Toc14942" w:history="1">
        <w:r>
          <w:rPr>
            <w:rFonts w:ascii="仿宋" w:eastAsia="仿宋" w:hAnsi="仿宋" w:cs="仿宋" w:hint="eastAsia"/>
            <w:lang w:eastAsia="zh-CN"/>
          </w:rPr>
          <w:t>(五)、电气安全保障措施</w:t>
        </w:r>
        <w:r>
          <w:tab/>
        </w:r>
        <w:r>
          <w:fldChar w:fldCharType="begin"/>
        </w:r>
        <w:r>
          <w:instrText xml:space="preserve"> PAGEREF _Toc14942 \h </w:instrText>
        </w:r>
        <w:r>
          <w:fldChar w:fldCharType="separate"/>
        </w:r>
        <w:r>
          <w:t>16</w:t>
        </w:r>
        <w:r>
          <w:fldChar w:fldCharType="end"/>
        </w:r>
      </w:hyperlink>
    </w:p>
    <w:p>
      <w:pPr>
        <w:pStyle w:val="TOC2"/>
        <w:tabs>
          <w:tab w:val="right" w:leader="dot" w:pos="8306"/>
        </w:tabs>
      </w:pPr>
      <w:hyperlink w:anchor="_Toc30521" w:history="1">
        <w:r>
          <w:rPr>
            <w:rFonts w:ascii="仿宋" w:eastAsia="仿宋" w:hAnsi="仿宋" w:cs="仿宋" w:hint="eastAsia"/>
            <w:lang w:eastAsia="zh-CN"/>
          </w:rPr>
          <w:t>(六)、防尘防毒措施</w:t>
        </w:r>
        <w:r>
          <w:tab/>
        </w:r>
        <w:r>
          <w:fldChar w:fldCharType="begin"/>
        </w:r>
        <w:r>
          <w:instrText xml:space="preserve"> PAGEREF _Toc30521 \h </w:instrText>
        </w:r>
        <w:r>
          <w:fldChar w:fldCharType="separate"/>
        </w:r>
        <w:r>
          <w:t>17</w:t>
        </w:r>
        <w:r>
          <w:fldChar w:fldCharType="end"/>
        </w:r>
      </w:hyperlink>
    </w:p>
    <w:p>
      <w:pPr>
        <w:pStyle w:val="TOC2"/>
        <w:tabs>
          <w:tab w:val="right" w:leader="dot" w:pos="8306"/>
        </w:tabs>
      </w:pPr>
      <w:hyperlink w:anchor="_Toc12306" w:history="1">
        <w:r>
          <w:rPr>
            <w:rFonts w:ascii="仿宋" w:eastAsia="仿宋" w:hAnsi="仿宋" w:cs="仿宋" w:hint="eastAsia"/>
            <w:lang w:eastAsia="zh-CN"/>
          </w:rPr>
          <w:t>(七)、防静电、触电防护及防雷措施</w:t>
        </w:r>
        <w:r>
          <w:tab/>
        </w:r>
        <w:r>
          <w:fldChar w:fldCharType="begin"/>
        </w:r>
        <w:r>
          <w:instrText xml:space="preserve"> PAGEREF _Toc12306 \h </w:instrText>
        </w:r>
        <w:r>
          <w:fldChar w:fldCharType="separate"/>
        </w:r>
        <w:r>
          <w:t>18</w:t>
        </w:r>
        <w:r>
          <w:fldChar w:fldCharType="end"/>
        </w:r>
      </w:hyperlink>
    </w:p>
    <w:p>
      <w:pPr>
        <w:pStyle w:val="TOC2"/>
        <w:tabs>
          <w:tab w:val="right" w:leader="dot" w:pos="8306"/>
        </w:tabs>
      </w:pPr>
      <w:hyperlink w:anchor="_Toc15034" w:history="1">
        <w:r>
          <w:rPr>
            <w:rFonts w:ascii="仿宋" w:eastAsia="仿宋" w:hAnsi="仿宋" w:cs="仿宋" w:hint="eastAsia"/>
            <w:lang w:eastAsia="zh-CN"/>
          </w:rPr>
          <w:t>(八)、机械设备安全保障措施</w:t>
        </w:r>
        <w:r>
          <w:tab/>
        </w:r>
        <w:r>
          <w:fldChar w:fldCharType="begin"/>
        </w:r>
        <w:r>
          <w:instrText xml:space="preserve"> PAGEREF _Toc15034 \h </w:instrText>
        </w:r>
        <w:r>
          <w:fldChar w:fldCharType="separate"/>
        </w:r>
        <w:r>
          <w:t>19</w:t>
        </w:r>
        <w:r>
          <w:fldChar w:fldCharType="end"/>
        </w:r>
      </w:hyperlink>
    </w:p>
    <w:p>
      <w:pPr>
        <w:pStyle w:val="TOC2"/>
        <w:tabs>
          <w:tab w:val="right" w:leader="dot" w:pos="8306"/>
        </w:tabs>
      </w:pPr>
      <w:hyperlink w:anchor="_Toc12508" w:history="1">
        <w:r>
          <w:rPr>
            <w:rFonts w:ascii="仿宋" w:eastAsia="仿宋" w:hAnsi="仿宋" w:cs="仿宋" w:hint="eastAsia"/>
            <w:lang w:eastAsia="zh-CN"/>
          </w:rPr>
          <w:t>(九)、劳动安全保障措施</w:t>
        </w:r>
        <w:r>
          <w:tab/>
        </w:r>
        <w:r>
          <w:fldChar w:fldCharType="begin"/>
        </w:r>
        <w:r>
          <w:instrText xml:space="preserve"> PAGEREF _Toc12508 \h </w:instrText>
        </w:r>
        <w:r>
          <w:fldChar w:fldCharType="separate"/>
        </w:r>
        <w:r>
          <w:t>20</w:t>
        </w:r>
        <w:r>
          <w:fldChar w:fldCharType="end"/>
        </w:r>
      </w:hyperlink>
    </w:p>
    <w:p>
      <w:pPr>
        <w:pStyle w:val="TOC2"/>
        <w:tabs>
          <w:tab w:val="right" w:leader="dot" w:pos="8306"/>
        </w:tabs>
      </w:pPr>
      <w:hyperlink w:anchor="_Toc11030" w:history="1">
        <w:r>
          <w:rPr>
            <w:rFonts w:ascii="仿宋" w:eastAsia="仿宋" w:hAnsi="仿宋" w:cs="仿宋" w:hint="eastAsia"/>
            <w:lang w:eastAsia="zh-CN"/>
          </w:rPr>
          <w:t>(十)、劳动安全卫生机构设置及教育制度</w:t>
        </w:r>
        <w:r>
          <w:tab/>
        </w:r>
        <w:r>
          <w:fldChar w:fldCharType="begin"/>
        </w:r>
        <w:r>
          <w:instrText xml:space="preserve"> PAGEREF _Toc11030 \h </w:instrText>
        </w:r>
        <w:r>
          <w:fldChar w:fldCharType="separate"/>
        </w:r>
        <w:r>
          <w:t>20</w:t>
        </w:r>
        <w:r>
          <w:fldChar w:fldCharType="end"/>
        </w:r>
      </w:hyperlink>
    </w:p>
    <w:p>
      <w:pPr>
        <w:pStyle w:val="TOC2"/>
        <w:tabs>
          <w:tab w:val="right" w:leader="dot" w:pos="8306"/>
        </w:tabs>
      </w:pPr>
      <w:hyperlink w:anchor="_Toc2490" w:history="1">
        <w:r>
          <w:rPr>
            <w:rFonts w:ascii="仿宋" w:eastAsia="仿宋" w:hAnsi="仿宋" w:cs="仿宋" w:hint="eastAsia"/>
            <w:lang w:eastAsia="zh-CN"/>
          </w:rPr>
          <w:t>(十一)、劳动安全预期效果评价</w:t>
        </w:r>
        <w:r>
          <w:tab/>
        </w:r>
        <w:r>
          <w:fldChar w:fldCharType="begin"/>
        </w:r>
        <w:r>
          <w:instrText xml:space="preserve"> PAGEREF _Toc2490 \h </w:instrText>
        </w:r>
        <w:r>
          <w:fldChar w:fldCharType="separate"/>
        </w:r>
        <w:r>
          <w:t>21</w:t>
        </w:r>
        <w:r>
          <w:fldChar w:fldCharType="end"/>
        </w:r>
      </w:hyperlink>
    </w:p>
    <w:p>
      <w:pPr>
        <w:pStyle w:val="TOC1"/>
        <w:tabs>
          <w:tab w:val="right" w:leader="dot" w:pos="8306"/>
        </w:tabs>
      </w:pPr>
      <w:hyperlink w:anchor="_Toc7236" w:history="1">
        <w:r>
          <w:rPr>
            <w:rFonts w:ascii="仿宋" w:eastAsia="仿宋" w:hAnsi="仿宋" w:cs="仿宋" w:hint="eastAsia"/>
            <w:lang w:eastAsia="zh-CN"/>
          </w:rPr>
          <w:t>四、工艺技术分析</w:t>
        </w:r>
        <w:r>
          <w:tab/>
        </w:r>
        <w:r>
          <w:fldChar w:fldCharType="begin"/>
        </w:r>
        <w:r>
          <w:instrText xml:space="preserve"> PAGEREF _Toc7236 \h </w:instrText>
        </w:r>
        <w:r>
          <w:fldChar w:fldCharType="separate"/>
        </w:r>
        <w:r>
          <w:t>22</w:t>
        </w:r>
        <w:r>
          <w:fldChar w:fldCharType="end"/>
        </w:r>
      </w:hyperlink>
    </w:p>
    <w:p>
      <w:pPr>
        <w:pStyle w:val="TOC2"/>
        <w:tabs>
          <w:tab w:val="right" w:leader="dot" w:pos="8306"/>
        </w:tabs>
      </w:pPr>
      <w:hyperlink w:anchor="_Toc22000" w:history="1">
        <w:r>
          <w:rPr>
            <w:rFonts w:ascii="仿宋" w:eastAsia="仿宋" w:hAnsi="仿宋" w:cs="仿宋" w:hint="eastAsia"/>
            <w:lang w:eastAsia="zh-CN"/>
          </w:rPr>
          <w:t>(一)、医疗美容项目建设期原辅材料供应情况</w:t>
        </w:r>
        <w:r>
          <w:tab/>
        </w:r>
        <w:r>
          <w:fldChar w:fldCharType="begin"/>
        </w:r>
        <w:r>
          <w:instrText xml:space="preserve"> PAGEREF _Toc22000 \h </w:instrText>
        </w:r>
        <w:r>
          <w:fldChar w:fldCharType="separate"/>
        </w:r>
        <w:r>
          <w:t>22</w:t>
        </w:r>
        <w:r>
          <w:fldChar w:fldCharType="end"/>
        </w:r>
      </w:hyperlink>
    </w:p>
    <w:p>
      <w:pPr>
        <w:pStyle w:val="TOC2"/>
        <w:tabs>
          <w:tab w:val="right" w:leader="dot" w:pos="8306"/>
        </w:tabs>
      </w:pPr>
      <w:hyperlink w:anchor="_Toc7935" w:history="1">
        <w:r>
          <w:rPr>
            <w:rFonts w:ascii="仿宋" w:eastAsia="仿宋" w:hAnsi="仿宋" w:cs="仿宋" w:hint="eastAsia"/>
            <w:lang w:eastAsia="zh-CN"/>
          </w:rPr>
          <w:t>(二)、医疗美容项目运营期原辅材料采购及管理</w:t>
        </w:r>
        <w:r>
          <w:tab/>
        </w:r>
        <w:r>
          <w:fldChar w:fldCharType="begin"/>
        </w:r>
        <w:r>
          <w:instrText xml:space="preserve"> PAGEREF _Toc7935 \h </w:instrText>
        </w:r>
        <w:r>
          <w:fldChar w:fldCharType="separate"/>
        </w:r>
        <w:r>
          <w:t>23</w:t>
        </w:r>
        <w:r>
          <w:fldChar w:fldCharType="end"/>
        </w:r>
      </w:hyperlink>
    </w:p>
    <w:p>
      <w:pPr>
        <w:pStyle w:val="TOC2"/>
        <w:tabs>
          <w:tab w:val="right" w:leader="dot" w:pos="8306"/>
        </w:tabs>
      </w:pPr>
      <w:hyperlink w:anchor="_Toc17354" w:history="1">
        <w:r>
          <w:rPr>
            <w:rFonts w:ascii="仿宋" w:eastAsia="仿宋" w:hAnsi="仿宋" w:cs="仿宋" w:hint="eastAsia"/>
            <w:lang w:eastAsia="zh-CN"/>
          </w:rPr>
          <w:t>(三)、医疗美容项目工艺技术设计方案</w:t>
        </w:r>
        <w:r>
          <w:tab/>
        </w:r>
        <w:r>
          <w:fldChar w:fldCharType="begin"/>
        </w:r>
        <w:r>
          <w:instrText xml:space="preserve"> PAGEREF _Toc17354 \h </w:instrText>
        </w:r>
        <w:r>
          <w:fldChar w:fldCharType="separate"/>
        </w:r>
        <w:r>
          <w:t>24</w:t>
        </w:r>
        <w:r>
          <w:fldChar w:fldCharType="end"/>
        </w:r>
      </w:hyperlink>
    </w:p>
    <w:p>
      <w:pPr>
        <w:pStyle w:val="TOC2"/>
        <w:tabs>
          <w:tab w:val="right" w:leader="dot" w:pos="8306"/>
        </w:tabs>
      </w:pPr>
      <w:hyperlink w:anchor="_Toc28403" w:history="1">
        <w:r>
          <w:rPr>
            <w:rFonts w:ascii="仿宋" w:eastAsia="仿宋" w:hAnsi="仿宋" w:cs="仿宋" w:hint="eastAsia"/>
            <w:lang w:eastAsia="zh-CN"/>
          </w:rPr>
          <w:t>(四)、设备选型方案</w:t>
        </w:r>
        <w:r>
          <w:tab/>
        </w:r>
        <w:r>
          <w:fldChar w:fldCharType="begin"/>
        </w:r>
        <w:r>
          <w:instrText xml:space="preserve"> PAGEREF _Toc28403 \h </w:instrText>
        </w:r>
        <w:r>
          <w:fldChar w:fldCharType="separate"/>
        </w:r>
        <w:r>
          <w:t>25</w:t>
        </w:r>
        <w:r>
          <w:fldChar w:fldCharType="end"/>
        </w:r>
      </w:hyperlink>
    </w:p>
    <w:p>
      <w:pPr>
        <w:pStyle w:val="TOC1"/>
        <w:tabs>
          <w:tab w:val="right" w:leader="dot" w:pos="8306"/>
        </w:tabs>
      </w:pPr>
      <w:hyperlink w:anchor="_Toc5260" w:history="1">
        <w:r>
          <w:rPr>
            <w:rFonts w:ascii="仿宋" w:eastAsia="仿宋" w:hAnsi="仿宋" w:cs="仿宋" w:hint="eastAsia"/>
            <w:lang w:eastAsia="zh-CN"/>
          </w:rPr>
          <w:t>五、环境保护概况</w:t>
        </w:r>
        <w:r>
          <w:tab/>
        </w:r>
        <w:r>
          <w:fldChar w:fldCharType="begin"/>
        </w:r>
        <w:r>
          <w:instrText xml:space="preserve"> PAGEREF _Toc5260 \h </w:instrText>
        </w:r>
        <w:r>
          <w:fldChar w:fldCharType="separate"/>
        </w:r>
        <w:r>
          <w:t>26</w:t>
        </w:r>
        <w:r>
          <w:fldChar w:fldCharType="end"/>
        </w:r>
      </w:hyperlink>
    </w:p>
    <w:p>
      <w:pPr>
        <w:pStyle w:val="TOC2"/>
        <w:tabs>
          <w:tab w:val="right" w:leader="dot" w:pos="8306"/>
        </w:tabs>
      </w:pPr>
      <w:hyperlink w:anchor="_Toc4981" w:history="1">
        <w:r>
          <w:rPr>
            <w:rFonts w:ascii="仿宋" w:eastAsia="仿宋" w:hAnsi="仿宋" w:cs="仿宋" w:hint="eastAsia"/>
            <w:lang w:eastAsia="zh-CN"/>
          </w:rPr>
          <w:t>(一)、建设区域环境质量现状</w:t>
        </w:r>
        <w:r>
          <w:tab/>
        </w:r>
        <w:r>
          <w:fldChar w:fldCharType="begin"/>
        </w:r>
        <w:r>
          <w:instrText xml:space="preserve"> PAGEREF _Toc4981 \h </w:instrText>
        </w:r>
        <w:r>
          <w:fldChar w:fldCharType="separate"/>
        </w:r>
        <w:r>
          <w:t>26</w:t>
        </w:r>
        <w:r>
          <w:fldChar w:fldCharType="end"/>
        </w:r>
      </w:hyperlink>
    </w:p>
    <w:p>
      <w:pPr>
        <w:pStyle w:val="TOC2"/>
        <w:tabs>
          <w:tab w:val="right" w:leader="dot" w:pos="8306"/>
        </w:tabs>
      </w:pPr>
      <w:hyperlink w:anchor="_Toc22737" w:history="1">
        <w:r>
          <w:rPr>
            <w:rFonts w:ascii="仿宋" w:eastAsia="仿宋" w:hAnsi="仿宋" w:cs="仿宋" w:hint="eastAsia"/>
            <w:lang w:eastAsia="zh-CN"/>
          </w:rPr>
          <w:t>(二)、建设期环境保护</w:t>
        </w:r>
        <w:r>
          <w:tab/>
        </w:r>
        <w:r>
          <w:fldChar w:fldCharType="begin"/>
        </w:r>
        <w:r>
          <w:instrText xml:space="preserve"> PAGEREF _Toc22737 \h </w:instrText>
        </w:r>
        <w:r>
          <w:fldChar w:fldCharType="separate"/>
        </w:r>
        <w:r>
          <w:t>27</w:t>
        </w:r>
        <w:r>
          <w:fldChar w:fldCharType="end"/>
        </w:r>
      </w:hyperlink>
    </w:p>
    <w:p>
      <w:pPr>
        <w:pStyle w:val="TOC2"/>
        <w:tabs>
          <w:tab w:val="right" w:leader="dot" w:pos="8306"/>
        </w:tabs>
      </w:pPr>
      <w:hyperlink w:anchor="_Toc20197" w:history="1">
        <w:r>
          <w:rPr>
            <w:rFonts w:ascii="仿宋" w:eastAsia="仿宋" w:hAnsi="仿宋" w:cs="仿宋" w:hint="eastAsia"/>
            <w:lang w:eastAsia="zh-CN"/>
          </w:rPr>
          <w:t>(三)、运营期环境保护</w:t>
        </w:r>
        <w:r>
          <w:tab/>
        </w:r>
        <w:r>
          <w:fldChar w:fldCharType="begin"/>
        </w:r>
        <w:r>
          <w:instrText xml:space="preserve"> PAGEREF _Toc20197 \h </w:instrText>
        </w:r>
        <w:r>
          <w:fldChar w:fldCharType="separate"/>
        </w:r>
        <w:r>
          <w:t>29</w:t>
        </w:r>
        <w:r>
          <w:fldChar w:fldCharType="end"/>
        </w:r>
      </w:hyperlink>
    </w:p>
    <w:p>
      <w:pPr>
        <w:pStyle w:val="TOC2"/>
        <w:tabs>
          <w:tab w:val="right" w:leader="dot" w:pos="8306"/>
        </w:tabs>
      </w:pPr>
      <w:hyperlink w:anchor="_Toc13540" w:history="1">
        <w:r>
          <w:rPr>
            <w:rFonts w:ascii="仿宋" w:eastAsia="仿宋" w:hAnsi="仿宋" w:cs="仿宋" w:hint="eastAsia"/>
            <w:lang w:eastAsia="zh-CN"/>
          </w:rPr>
          <w:t>(四)、医疗美容项目建设对区域经济的影响</w:t>
        </w:r>
        <w:r>
          <w:tab/>
        </w:r>
        <w:r>
          <w:fldChar w:fldCharType="begin"/>
        </w:r>
        <w:r>
          <w:instrText xml:space="preserve"> PAGEREF _Toc13540 \h </w:instrText>
        </w:r>
        <w:r>
          <w:fldChar w:fldCharType="separate"/>
        </w:r>
        <w:r>
          <w:t>30</w:t>
        </w:r>
        <w:r>
          <w:fldChar w:fldCharType="end"/>
        </w:r>
      </w:hyperlink>
    </w:p>
    <w:p>
      <w:pPr>
        <w:pStyle w:val="TOC2"/>
        <w:tabs>
          <w:tab w:val="right" w:leader="dot" w:pos="8306"/>
        </w:tabs>
      </w:pPr>
      <w:hyperlink w:anchor="_Toc6693" w:history="1">
        <w:r>
          <w:rPr>
            <w:rFonts w:ascii="仿宋" w:eastAsia="仿宋" w:hAnsi="仿宋" w:cs="仿宋" w:hint="eastAsia"/>
            <w:lang w:eastAsia="zh-CN"/>
          </w:rPr>
          <w:t>(五)、废弃物处理</w:t>
        </w:r>
        <w:r>
          <w:tab/>
        </w:r>
        <w:r>
          <w:fldChar w:fldCharType="begin"/>
        </w:r>
        <w:r>
          <w:instrText xml:space="preserve"> PAGEREF _Toc6693 \h </w:instrText>
        </w:r>
        <w:r>
          <w:fldChar w:fldCharType="separate"/>
        </w:r>
        <w:r>
          <w:t>31</w:t>
        </w:r>
        <w:r>
          <w:fldChar w:fldCharType="end"/>
        </w:r>
      </w:hyperlink>
    </w:p>
    <w:p>
      <w:pPr>
        <w:pStyle w:val="TOC2"/>
        <w:tabs>
          <w:tab w:val="right" w:leader="dot" w:pos="8306"/>
        </w:tabs>
      </w:pPr>
      <w:hyperlink w:anchor="_Toc5336" w:history="1">
        <w:r>
          <w:rPr>
            <w:rFonts w:ascii="仿宋" w:eastAsia="仿宋" w:hAnsi="仿宋" w:cs="仿宋" w:hint="eastAsia"/>
            <w:lang w:eastAsia="zh-CN"/>
          </w:rPr>
          <w:t>(六)、特殊环境影响分析</w:t>
        </w:r>
        <w:r>
          <w:tab/>
        </w:r>
        <w:r>
          <w:fldChar w:fldCharType="begin"/>
        </w:r>
        <w:r>
          <w:instrText xml:space="preserve"> PAGEREF _Toc5336 \h </w:instrText>
        </w:r>
        <w:r>
          <w:fldChar w:fldCharType="separate"/>
        </w:r>
        <w:r>
          <w:t>32</w:t>
        </w:r>
        <w:r>
          <w:fldChar w:fldCharType="end"/>
        </w:r>
      </w:hyperlink>
    </w:p>
    <w:p>
      <w:pPr>
        <w:pStyle w:val="TOC2"/>
        <w:tabs>
          <w:tab w:val="right" w:leader="dot" w:pos="8306"/>
        </w:tabs>
      </w:pPr>
      <w:hyperlink w:anchor="_Toc5326" w:history="1">
        <w:r>
          <w:rPr>
            <w:rFonts w:ascii="仿宋" w:eastAsia="仿宋" w:hAnsi="仿宋" w:cs="仿宋" w:hint="eastAsia"/>
            <w:lang w:eastAsia="zh-CN"/>
          </w:rPr>
          <w:t>(七)、清洁生产</w:t>
        </w:r>
        <w:r>
          <w:tab/>
        </w:r>
        <w:r>
          <w:fldChar w:fldCharType="begin"/>
        </w:r>
        <w:r>
          <w:instrText xml:space="preserve"> PAGEREF _Toc5326 \h </w:instrText>
        </w:r>
        <w:r>
          <w:fldChar w:fldCharType="separate"/>
        </w:r>
        <w:r>
          <w:t>33</w:t>
        </w:r>
        <w:r>
          <w:fldChar w:fldCharType="end"/>
        </w:r>
      </w:hyperlink>
    </w:p>
    <w:p>
      <w:pPr>
        <w:pStyle w:val="TOC2"/>
        <w:tabs>
          <w:tab w:val="right" w:leader="dot" w:pos="8306"/>
        </w:tabs>
      </w:pPr>
      <w:hyperlink w:anchor="_Toc13930" w:history="1">
        <w:r>
          <w:rPr>
            <w:rFonts w:ascii="仿宋" w:eastAsia="仿宋" w:hAnsi="仿宋" w:cs="仿宋" w:hint="eastAsia"/>
            <w:lang w:eastAsia="zh-CN"/>
          </w:rPr>
          <w:t>(八)、医疗美容项目建设对区域经济的影响</w:t>
        </w:r>
        <w:r>
          <w:tab/>
        </w:r>
        <w:r>
          <w:fldChar w:fldCharType="begin"/>
        </w:r>
        <w:r>
          <w:instrText xml:space="preserve"> PAGEREF _Toc13930 \h </w:instrText>
        </w:r>
        <w:r>
          <w:fldChar w:fldCharType="separate"/>
        </w:r>
        <w:r>
          <w:t>33</w:t>
        </w:r>
        <w:r>
          <w:fldChar w:fldCharType="end"/>
        </w:r>
      </w:hyperlink>
    </w:p>
    <w:p>
      <w:pPr>
        <w:pStyle w:val="TOC2"/>
        <w:tabs>
          <w:tab w:val="right" w:leader="dot" w:pos="8306"/>
        </w:tabs>
      </w:pPr>
      <w:hyperlink w:anchor="_Toc22540" w:history="1">
        <w:r>
          <w:rPr>
            <w:rFonts w:ascii="仿宋" w:eastAsia="仿宋" w:hAnsi="仿宋" w:cs="仿宋" w:hint="eastAsia"/>
            <w:lang w:eastAsia="zh-CN"/>
          </w:rPr>
          <w:t>(九)、环境保护综合评价</w:t>
        </w:r>
        <w:r>
          <w:tab/>
        </w:r>
        <w:r>
          <w:fldChar w:fldCharType="begin"/>
        </w:r>
        <w:r>
          <w:instrText xml:space="preserve"> PAGEREF _Toc22540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09" w:history="1">
        <w:r>
          <w:rPr>
            <w:rFonts w:ascii="仿宋" w:eastAsia="仿宋" w:hAnsi="仿宋" w:cs="仿宋" w:hint="eastAsia"/>
            <w:lang w:eastAsia="zh-CN"/>
          </w:rPr>
          <w:t>六、发展规划、产业政策和行业准入分析</w:t>
        </w:r>
        <w:r>
          <w:tab/>
        </w:r>
        <w:r>
          <w:fldChar w:fldCharType="begin"/>
        </w:r>
        <w:r>
          <w:instrText xml:space="preserve"> PAGEREF _Toc24309 \h </w:instrText>
        </w:r>
        <w:r>
          <w:fldChar w:fldCharType="separate"/>
        </w:r>
        <w:r>
          <w:t>36</w:t>
        </w:r>
        <w:r>
          <w:fldChar w:fldCharType="end"/>
        </w:r>
      </w:hyperlink>
    </w:p>
    <w:p>
      <w:pPr>
        <w:pStyle w:val="TOC2"/>
        <w:tabs>
          <w:tab w:val="right" w:leader="dot" w:pos="8306"/>
        </w:tabs>
      </w:pPr>
      <w:hyperlink w:anchor="_Toc18751" w:history="1">
        <w:r>
          <w:rPr>
            <w:rFonts w:ascii="仿宋" w:eastAsia="仿宋" w:hAnsi="仿宋" w:cs="仿宋" w:hint="eastAsia"/>
            <w:lang w:eastAsia="zh-CN"/>
          </w:rPr>
          <w:t>(一)、发展规划分析</w:t>
        </w:r>
        <w:r>
          <w:tab/>
        </w:r>
        <w:r>
          <w:fldChar w:fldCharType="begin"/>
        </w:r>
        <w:r>
          <w:instrText xml:space="preserve"> PAGEREF _Toc18751 \h </w:instrText>
        </w:r>
        <w:r>
          <w:fldChar w:fldCharType="separate"/>
        </w:r>
        <w:r>
          <w:t>36</w:t>
        </w:r>
        <w:r>
          <w:fldChar w:fldCharType="end"/>
        </w:r>
      </w:hyperlink>
    </w:p>
    <w:p>
      <w:pPr>
        <w:pStyle w:val="TOC2"/>
        <w:tabs>
          <w:tab w:val="right" w:leader="dot" w:pos="8306"/>
        </w:tabs>
      </w:pPr>
      <w:hyperlink w:anchor="_Toc1533" w:history="1">
        <w:r>
          <w:rPr>
            <w:rFonts w:ascii="仿宋" w:eastAsia="仿宋" w:hAnsi="仿宋" w:cs="仿宋" w:hint="eastAsia"/>
            <w:lang w:eastAsia="zh-CN"/>
          </w:rPr>
          <w:t>(二)、产业政策分析</w:t>
        </w:r>
        <w:r>
          <w:tab/>
        </w:r>
        <w:r>
          <w:fldChar w:fldCharType="begin"/>
        </w:r>
        <w:r>
          <w:instrText xml:space="preserve"> PAGEREF _Toc1533 \h </w:instrText>
        </w:r>
        <w:r>
          <w:fldChar w:fldCharType="separate"/>
        </w:r>
        <w:r>
          <w:t>37</w:t>
        </w:r>
        <w:r>
          <w:fldChar w:fldCharType="end"/>
        </w:r>
      </w:hyperlink>
    </w:p>
    <w:p>
      <w:pPr>
        <w:pStyle w:val="TOC2"/>
        <w:tabs>
          <w:tab w:val="right" w:leader="dot" w:pos="8306"/>
        </w:tabs>
      </w:pPr>
      <w:hyperlink w:anchor="_Toc13022" w:history="1">
        <w:r>
          <w:rPr>
            <w:rFonts w:ascii="仿宋" w:eastAsia="仿宋" w:hAnsi="仿宋" w:cs="仿宋" w:hint="eastAsia"/>
            <w:lang w:eastAsia="zh-CN"/>
          </w:rPr>
          <w:t>(三)、行业准入分析</w:t>
        </w:r>
        <w:r>
          <w:tab/>
        </w:r>
        <w:r>
          <w:fldChar w:fldCharType="begin"/>
        </w:r>
        <w:r>
          <w:instrText xml:space="preserve"> PAGEREF _Toc13022 \h </w:instrText>
        </w:r>
        <w:r>
          <w:fldChar w:fldCharType="separate"/>
        </w:r>
        <w:r>
          <w:t>40</w:t>
        </w:r>
        <w:r>
          <w:fldChar w:fldCharType="end"/>
        </w:r>
      </w:hyperlink>
    </w:p>
    <w:p>
      <w:pPr>
        <w:pStyle w:val="TOC1"/>
        <w:tabs>
          <w:tab w:val="right" w:leader="dot" w:pos="8306"/>
        </w:tabs>
      </w:pPr>
      <w:hyperlink w:anchor="_Toc16669" w:history="1">
        <w:r>
          <w:rPr>
            <w:rFonts w:ascii="仿宋" w:eastAsia="仿宋" w:hAnsi="仿宋" w:cs="仿宋" w:hint="eastAsia"/>
            <w:lang w:eastAsia="zh-CN"/>
          </w:rPr>
          <w:t>七、医疗美容项目风险概况</w:t>
        </w:r>
        <w:r>
          <w:tab/>
        </w:r>
        <w:r>
          <w:fldChar w:fldCharType="begin"/>
        </w:r>
        <w:r>
          <w:instrText xml:space="preserve"> PAGEREF _Toc16669 \h </w:instrText>
        </w:r>
        <w:r>
          <w:fldChar w:fldCharType="separate"/>
        </w:r>
        <w:r>
          <w:t>41</w:t>
        </w:r>
        <w:r>
          <w:fldChar w:fldCharType="end"/>
        </w:r>
      </w:hyperlink>
    </w:p>
    <w:p>
      <w:pPr>
        <w:pStyle w:val="TOC2"/>
        <w:tabs>
          <w:tab w:val="right" w:leader="dot" w:pos="8306"/>
        </w:tabs>
      </w:pPr>
      <w:hyperlink w:anchor="_Toc23849" w:history="1">
        <w:r>
          <w:rPr>
            <w:rFonts w:ascii="仿宋" w:eastAsia="仿宋" w:hAnsi="仿宋" w:cs="仿宋" w:hint="eastAsia"/>
            <w:lang w:eastAsia="zh-CN"/>
          </w:rPr>
          <w:t>(一)、政策风险分析</w:t>
        </w:r>
        <w:r>
          <w:tab/>
        </w:r>
        <w:r>
          <w:fldChar w:fldCharType="begin"/>
        </w:r>
        <w:r>
          <w:instrText xml:space="preserve"> PAGEREF _Toc23849 \h </w:instrText>
        </w:r>
        <w:r>
          <w:fldChar w:fldCharType="separate"/>
        </w:r>
        <w:r>
          <w:t>41</w:t>
        </w:r>
        <w:r>
          <w:fldChar w:fldCharType="end"/>
        </w:r>
      </w:hyperlink>
    </w:p>
    <w:p>
      <w:pPr>
        <w:pStyle w:val="TOC2"/>
        <w:tabs>
          <w:tab w:val="right" w:leader="dot" w:pos="8306"/>
        </w:tabs>
      </w:pPr>
      <w:hyperlink w:anchor="_Toc25693" w:history="1">
        <w:r>
          <w:rPr>
            <w:rFonts w:ascii="仿宋" w:eastAsia="仿宋" w:hAnsi="仿宋" w:cs="仿宋" w:hint="eastAsia"/>
            <w:lang w:eastAsia="zh-CN"/>
          </w:rPr>
          <w:t>(二)、社会风险分析</w:t>
        </w:r>
        <w:r>
          <w:tab/>
        </w:r>
        <w:r>
          <w:fldChar w:fldCharType="begin"/>
        </w:r>
        <w:r>
          <w:instrText xml:space="preserve"> PAGEREF _Toc25693 \h </w:instrText>
        </w:r>
        <w:r>
          <w:fldChar w:fldCharType="separate"/>
        </w:r>
        <w:r>
          <w:t>42</w:t>
        </w:r>
        <w:r>
          <w:fldChar w:fldCharType="end"/>
        </w:r>
      </w:hyperlink>
    </w:p>
    <w:p>
      <w:pPr>
        <w:pStyle w:val="TOC2"/>
        <w:tabs>
          <w:tab w:val="right" w:leader="dot" w:pos="8306"/>
        </w:tabs>
      </w:pPr>
      <w:hyperlink w:anchor="_Toc28073" w:history="1">
        <w:r>
          <w:rPr>
            <w:rFonts w:ascii="仿宋" w:eastAsia="仿宋" w:hAnsi="仿宋" w:cs="仿宋" w:hint="eastAsia"/>
            <w:lang w:eastAsia="zh-CN"/>
          </w:rPr>
          <w:t>(三)、市场风险分析</w:t>
        </w:r>
        <w:r>
          <w:tab/>
        </w:r>
        <w:r>
          <w:fldChar w:fldCharType="begin"/>
        </w:r>
        <w:r>
          <w:instrText xml:space="preserve"> PAGEREF _Toc28073 \h </w:instrText>
        </w:r>
        <w:r>
          <w:fldChar w:fldCharType="separate"/>
        </w:r>
        <w:r>
          <w:t>43</w:t>
        </w:r>
        <w:r>
          <w:fldChar w:fldCharType="end"/>
        </w:r>
      </w:hyperlink>
    </w:p>
    <w:p>
      <w:pPr>
        <w:pStyle w:val="TOC2"/>
        <w:tabs>
          <w:tab w:val="right" w:leader="dot" w:pos="8306"/>
        </w:tabs>
      </w:pPr>
      <w:hyperlink w:anchor="_Toc8762" w:history="1">
        <w:r>
          <w:rPr>
            <w:rFonts w:ascii="仿宋" w:eastAsia="仿宋" w:hAnsi="仿宋" w:cs="仿宋" w:hint="eastAsia"/>
            <w:lang w:eastAsia="zh-CN"/>
          </w:rPr>
          <w:t>(四)、资金风险分析</w:t>
        </w:r>
        <w:r>
          <w:tab/>
        </w:r>
        <w:r>
          <w:fldChar w:fldCharType="begin"/>
        </w:r>
        <w:r>
          <w:instrText xml:space="preserve"> PAGEREF _Toc8762 \h </w:instrText>
        </w:r>
        <w:r>
          <w:fldChar w:fldCharType="separate"/>
        </w:r>
        <w:r>
          <w:t>44</w:t>
        </w:r>
        <w:r>
          <w:fldChar w:fldCharType="end"/>
        </w:r>
      </w:hyperlink>
    </w:p>
    <w:p>
      <w:pPr>
        <w:pStyle w:val="TOC2"/>
        <w:tabs>
          <w:tab w:val="right" w:leader="dot" w:pos="8306"/>
        </w:tabs>
      </w:pPr>
      <w:hyperlink w:anchor="_Toc19357" w:history="1">
        <w:r>
          <w:rPr>
            <w:rFonts w:ascii="仿宋" w:eastAsia="仿宋" w:hAnsi="仿宋" w:cs="仿宋" w:hint="eastAsia"/>
            <w:lang w:eastAsia="zh-CN"/>
          </w:rPr>
          <w:t>(五)、技术风险分析</w:t>
        </w:r>
        <w:r>
          <w:tab/>
        </w:r>
        <w:r>
          <w:fldChar w:fldCharType="begin"/>
        </w:r>
        <w:r>
          <w:instrText xml:space="preserve"> PAGEREF _Toc19357 \h </w:instrText>
        </w:r>
        <w:r>
          <w:fldChar w:fldCharType="separate"/>
        </w:r>
        <w:r>
          <w:t>45</w:t>
        </w:r>
        <w:r>
          <w:fldChar w:fldCharType="end"/>
        </w:r>
      </w:hyperlink>
    </w:p>
    <w:p>
      <w:pPr>
        <w:pStyle w:val="TOC2"/>
        <w:tabs>
          <w:tab w:val="right" w:leader="dot" w:pos="8306"/>
        </w:tabs>
      </w:pPr>
      <w:hyperlink w:anchor="_Toc4323" w:history="1">
        <w:r>
          <w:rPr>
            <w:rFonts w:ascii="仿宋" w:eastAsia="仿宋" w:hAnsi="仿宋" w:cs="仿宋" w:hint="eastAsia"/>
            <w:lang w:eastAsia="zh-CN"/>
          </w:rPr>
          <w:t>(六)、财务风险分析</w:t>
        </w:r>
        <w:r>
          <w:tab/>
        </w:r>
        <w:r>
          <w:fldChar w:fldCharType="begin"/>
        </w:r>
        <w:r>
          <w:instrText xml:space="preserve"> PAGEREF _Toc4323 \h </w:instrText>
        </w:r>
        <w:r>
          <w:fldChar w:fldCharType="separate"/>
        </w:r>
        <w:r>
          <w:t>46</w:t>
        </w:r>
        <w:r>
          <w:fldChar w:fldCharType="end"/>
        </w:r>
      </w:hyperlink>
    </w:p>
    <w:p>
      <w:pPr>
        <w:pStyle w:val="TOC2"/>
        <w:tabs>
          <w:tab w:val="right" w:leader="dot" w:pos="8306"/>
        </w:tabs>
      </w:pPr>
      <w:hyperlink w:anchor="_Toc30901" w:history="1">
        <w:r>
          <w:rPr>
            <w:rFonts w:ascii="仿宋" w:eastAsia="仿宋" w:hAnsi="仿宋" w:cs="仿宋" w:hint="eastAsia"/>
            <w:lang w:eastAsia="zh-CN"/>
          </w:rPr>
          <w:t>(七)、管理风险分析</w:t>
        </w:r>
        <w:r>
          <w:tab/>
        </w:r>
        <w:r>
          <w:fldChar w:fldCharType="begin"/>
        </w:r>
        <w:r>
          <w:instrText xml:space="preserve"> PAGEREF _Toc30901 \h </w:instrText>
        </w:r>
        <w:r>
          <w:fldChar w:fldCharType="separate"/>
        </w:r>
        <w:r>
          <w:t>47</w:t>
        </w:r>
        <w:r>
          <w:fldChar w:fldCharType="end"/>
        </w:r>
      </w:hyperlink>
    </w:p>
    <w:p>
      <w:pPr>
        <w:pStyle w:val="TOC2"/>
        <w:tabs>
          <w:tab w:val="right" w:leader="dot" w:pos="8306"/>
        </w:tabs>
      </w:pPr>
      <w:hyperlink w:anchor="_Toc26237" w:history="1">
        <w:r>
          <w:rPr>
            <w:rFonts w:ascii="仿宋" w:eastAsia="仿宋" w:hAnsi="仿宋" w:cs="仿宋" w:hint="eastAsia"/>
            <w:lang w:eastAsia="zh-CN"/>
          </w:rPr>
          <w:t>(八)、其它风险分析</w:t>
        </w:r>
        <w:r>
          <w:tab/>
        </w:r>
        <w:r>
          <w:fldChar w:fldCharType="begin"/>
        </w:r>
        <w:r>
          <w:instrText xml:space="preserve"> PAGEREF _Toc26237 \h </w:instrText>
        </w:r>
        <w:r>
          <w:fldChar w:fldCharType="separate"/>
        </w:r>
        <w:r>
          <w:t>48</w:t>
        </w:r>
        <w:r>
          <w:fldChar w:fldCharType="end"/>
        </w:r>
      </w:hyperlink>
    </w:p>
    <w:p>
      <w:pPr>
        <w:pStyle w:val="TOC2"/>
        <w:tabs>
          <w:tab w:val="right" w:leader="dot" w:pos="8306"/>
        </w:tabs>
      </w:pPr>
      <w:hyperlink w:anchor="_Toc2261" w:history="1">
        <w:r>
          <w:rPr>
            <w:rFonts w:ascii="仿宋" w:eastAsia="仿宋" w:hAnsi="仿宋" w:cs="仿宋" w:hint="eastAsia"/>
            <w:lang w:eastAsia="zh-CN"/>
          </w:rPr>
          <w:t>(九)、社会影响评估</w:t>
        </w:r>
        <w:r>
          <w:tab/>
        </w:r>
        <w:r>
          <w:fldChar w:fldCharType="begin"/>
        </w:r>
        <w:r>
          <w:instrText xml:space="preserve"> PAGEREF _Toc2261 \h </w:instrText>
        </w:r>
        <w:r>
          <w:fldChar w:fldCharType="separate"/>
        </w:r>
        <w:r>
          <w:t>49</w:t>
        </w:r>
        <w:r>
          <w:fldChar w:fldCharType="end"/>
        </w:r>
      </w:hyperlink>
    </w:p>
    <w:p>
      <w:pPr>
        <w:pStyle w:val="TOC1"/>
        <w:tabs>
          <w:tab w:val="right" w:leader="dot" w:pos="8306"/>
        </w:tabs>
      </w:pPr>
      <w:hyperlink w:anchor="_Toc3183" w:history="1">
        <w:r>
          <w:rPr>
            <w:rFonts w:ascii="仿宋" w:eastAsia="仿宋" w:hAnsi="仿宋" w:cs="仿宋" w:hint="eastAsia"/>
            <w:lang w:eastAsia="zh-CN"/>
          </w:rPr>
          <w:t>八、经济影响分析</w:t>
        </w:r>
        <w:r>
          <w:tab/>
        </w:r>
        <w:r>
          <w:fldChar w:fldCharType="begin"/>
        </w:r>
        <w:r>
          <w:instrText xml:space="preserve"> PAGEREF _Toc3183 \h </w:instrText>
        </w:r>
        <w:r>
          <w:fldChar w:fldCharType="separate"/>
        </w:r>
        <w:r>
          <w:t>52</w:t>
        </w:r>
        <w:r>
          <w:fldChar w:fldCharType="end"/>
        </w:r>
      </w:hyperlink>
    </w:p>
    <w:p>
      <w:pPr>
        <w:pStyle w:val="TOC2"/>
        <w:tabs>
          <w:tab w:val="right" w:leader="dot" w:pos="8306"/>
        </w:tabs>
      </w:pPr>
      <w:hyperlink w:anchor="_Toc30896" w:history="1">
        <w:r>
          <w:rPr>
            <w:rFonts w:ascii="仿宋" w:eastAsia="仿宋" w:hAnsi="仿宋" w:cs="仿宋" w:hint="eastAsia"/>
            <w:lang w:eastAsia="zh-CN"/>
          </w:rPr>
          <w:t>(一)、经济费用效益或费用效果分析</w:t>
        </w:r>
        <w:r>
          <w:tab/>
        </w:r>
        <w:r>
          <w:fldChar w:fldCharType="begin"/>
        </w:r>
        <w:r>
          <w:instrText xml:space="preserve"> PAGEREF _Toc30896 \h </w:instrText>
        </w:r>
        <w:r>
          <w:fldChar w:fldCharType="separate"/>
        </w:r>
        <w:r>
          <w:t>52</w:t>
        </w:r>
        <w:r>
          <w:fldChar w:fldCharType="end"/>
        </w:r>
      </w:hyperlink>
    </w:p>
    <w:p>
      <w:pPr>
        <w:pStyle w:val="TOC2"/>
        <w:tabs>
          <w:tab w:val="right" w:leader="dot" w:pos="8306"/>
        </w:tabs>
      </w:pPr>
      <w:hyperlink w:anchor="_Toc27126" w:history="1">
        <w:r>
          <w:rPr>
            <w:rFonts w:ascii="仿宋" w:eastAsia="仿宋" w:hAnsi="仿宋" w:cs="仿宋" w:hint="eastAsia"/>
            <w:lang w:eastAsia="zh-CN"/>
          </w:rPr>
          <w:t>(二)、行业影响分析</w:t>
        </w:r>
        <w:r>
          <w:tab/>
        </w:r>
        <w:r>
          <w:fldChar w:fldCharType="begin"/>
        </w:r>
        <w:r>
          <w:instrText xml:space="preserve"> PAGEREF _Toc27126 \h </w:instrText>
        </w:r>
        <w:r>
          <w:fldChar w:fldCharType="separate"/>
        </w:r>
        <w:r>
          <w:t>54</w:t>
        </w:r>
        <w:r>
          <w:fldChar w:fldCharType="end"/>
        </w:r>
      </w:hyperlink>
    </w:p>
    <w:p>
      <w:pPr>
        <w:pStyle w:val="TOC2"/>
        <w:tabs>
          <w:tab w:val="right" w:leader="dot" w:pos="8306"/>
        </w:tabs>
      </w:pPr>
      <w:hyperlink w:anchor="_Toc25208" w:history="1">
        <w:r>
          <w:rPr>
            <w:rFonts w:ascii="仿宋" w:eastAsia="仿宋" w:hAnsi="仿宋" w:cs="仿宋" w:hint="eastAsia"/>
            <w:lang w:eastAsia="zh-CN"/>
          </w:rPr>
          <w:t>(三)、区域经济影响分析</w:t>
        </w:r>
        <w:r>
          <w:tab/>
        </w:r>
        <w:r>
          <w:fldChar w:fldCharType="begin"/>
        </w:r>
        <w:r>
          <w:instrText xml:space="preserve"> PAGEREF _Toc25208 \h </w:instrText>
        </w:r>
        <w:r>
          <w:fldChar w:fldCharType="separate"/>
        </w:r>
        <w:r>
          <w:t>55</w:t>
        </w:r>
        <w:r>
          <w:fldChar w:fldCharType="end"/>
        </w:r>
      </w:hyperlink>
    </w:p>
    <w:p>
      <w:pPr>
        <w:pStyle w:val="TOC2"/>
        <w:tabs>
          <w:tab w:val="right" w:leader="dot" w:pos="8306"/>
        </w:tabs>
      </w:pPr>
      <w:hyperlink w:anchor="_Toc2209" w:history="1">
        <w:r>
          <w:rPr>
            <w:rFonts w:ascii="仿宋" w:eastAsia="仿宋" w:hAnsi="仿宋" w:cs="仿宋" w:hint="eastAsia"/>
            <w:lang w:eastAsia="zh-CN"/>
          </w:rPr>
          <w:t>(四)、宏观经济影响分析</w:t>
        </w:r>
        <w:r>
          <w:tab/>
        </w:r>
        <w:r>
          <w:fldChar w:fldCharType="begin"/>
        </w:r>
        <w:r>
          <w:instrText xml:space="preserve"> PAGEREF _Toc2209 \h </w:instrText>
        </w:r>
        <w:r>
          <w:fldChar w:fldCharType="separate"/>
        </w:r>
        <w:r>
          <w:t>56</w:t>
        </w:r>
        <w:r>
          <w:fldChar w:fldCharType="end"/>
        </w:r>
      </w:hyperlink>
    </w:p>
    <w:p>
      <w:pPr>
        <w:pStyle w:val="TOC1"/>
        <w:tabs>
          <w:tab w:val="right" w:leader="dot" w:pos="8306"/>
        </w:tabs>
      </w:pPr>
      <w:hyperlink w:anchor="_Toc18695" w:history="1">
        <w:r>
          <w:rPr>
            <w:rFonts w:ascii="仿宋" w:eastAsia="仿宋" w:hAnsi="仿宋" w:cs="仿宋" w:hint="eastAsia"/>
            <w:lang w:eastAsia="zh-CN"/>
          </w:rPr>
          <w:t>九、环境和生态影响分析</w:t>
        </w:r>
        <w:r>
          <w:tab/>
        </w:r>
        <w:r>
          <w:fldChar w:fldCharType="begin"/>
        </w:r>
        <w:r>
          <w:instrText xml:space="preserve"> PAGEREF _Toc18695 \h </w:instrText>
        </w:r>
        <w:r>
          <w:fldChar w:fldCharType="separate"/>
        </w:r>
        <w:r>
          <w:t>57</w:t>
        </w:r>
        <w:r>
          <w:fldChar w:fldCharType="end"/>
        </w:r>
      </w:hyperlink>
    </w:p>
    <w:p>
      <w:pPr>
        <w:pStyle w:val="TOC2"/>
        <w:tabs>
          <w:tab w:val="right" w:leader="dot" w:pos="8306"/>
        </w:tabs>
      </w:pPr>
      <w:hyperlink w:anchor="_Toc2402" w:history="1">
        <w:r>
          <w:rPr>
            <w:rFonts w:ascii="仿宋" w:eastAsia="仿宋" w:hAnsi="仿宋" w:cs="仿宋" w:hint="eastAsia"/>
            <w:lang w:eastAsia="zh-CN"/>
          </w:rPr>
          <w:t>(一)、环境和生态现状</w:t>
        </w:r>
        <w:r>
          <w:tab/>
        </w:r>
        <w:r>
          <w:fldChar w:fldCharType="begin"/>
        </w:r>
        <w:r>
          <w:instrText xml:space="preserve"> PAGEREF _Toc2402 \h </w:instrText>
        </w:r>
        <w:r>
          <w:fldChar w:fldCharType="separate"/>
        </w:r>
        <w:r>
          <w:t>57</w:t>
        </w:r>
        <w:r>
          <w:fldChar w:fldCharType="end"/>
        </w:r>
      </w:hyperlink>
    </w:p>
    <w:p>
      <w:pPr>
        <w:pStyle w:val="TOC2"/>
        <w:tabs>
          <w:tab w:val="right" w:leader="dot" w:pos="8306"/>
        </w:tabs>
      </w:pPr>
      <w:hyperlink w:anchor="_Toc13594" w:history="1">
        <w:r>
          <w:rPr>
            <w:rFonts w:ascii="仿宋" w:eastAsia="仿宋" w:hAnsi="仿宋" w:cs="仿宋" w:hint="eastAsia"/>
            <w:lang w:eastAsia="zh-CN"/>
          </w:rPr>
          <w:t>(二)、生态环境影响分析</w:t>
        </w:r>
        <w:r>
          <w:tab/>
        </w:r>
        <w:r>
          <w:fldChar w:fldCharType="begin"/>
        </w:r>
        <w:r>
          <w:instrText xml:space="preserve"> PAGEREF _Toc13594 \h </w:instrText>
        </w:r>
        <w:r>
          <w:fldChar w:fldCharType="separate"/>
        </w:r>
        <w:r>
          <w:t>57</w:t>
        </w:r>
        <w:r>
          <w:fldChar w:fldCharType="end"/>
        </w:r>
      </w:hyperlink>
    </w:p>
    <w:p>
      <w:pPr>
        <w:pStyle w:val="TOC2"/>
        <w:tabs>
          <w:tab w:val="right" w:leader="dot" w:pos="8306"/>
        </w:tabs>
      </w:pPr>
      <w:hyperlink w:anchor="_Toc22348" w:history="1">
        <w:r>
          <w:rPr>
            <w:rFonts w:ascii="仿宋" w:eastAsia="仿宋" w:hAnsi="仿宋" w:cs="仿宋" w:hint="eastAsia"/>
            <w:lang w:eastAsia="zh-CN"/>
          </w:rPr>
          <w:t>(三)、生态环境保护措施</w:t>
        </w:r>
        <w:r>
          <w:tab/>
        </w:r>
        <w:r>
          <w:fldChar w:fldCharType="begin"/>
        </w:r>
        <w:r>
          <w:instrText xml:space="preserve"> PAGEREF _Toc22348 \h </w:instrText>
        </w:r>
        <w:r>
          <w:fldChar w:fldCharType="separate"/>
        </w:r>
        <w:r>
          <w:t>58</w:t>
        </w:r>
        <w:r>
          <w:fldChar w:fldCharType="end"/>
        </w:r>
      </w:hyperlink>
    </w:p>
    <w:p>
      <w:pPr>
        <w:pStyle w:val="TOC2"/>
        <w:tabs>
          <w:tab w:val="right" w:leader="dot" w:pos="8306"/>
        </w:tabs>
      </w:pPr>
      <w:hyperlink w:anchor="_Toc32151" w:history="1">
        <w:r>
          <w:rPr>
            <w:rFonts w:ascii="仿宋" w:eastAsia="仿宋" w:hAnsi="仿宋" w:cs="仿宋" w:hint="eastAsia"/>
            <w:lang w:eastAsia="zh-CN"/>
          </w:rPr>
          <w:t>(四)、地质灾害影响分析</w:t>
        </w:r>
        <w:r>
          <w:tab/>
        </w:r>
        <w:r>
          <w:fldChar w:fldCharType="begin"/>
        </w:r>
        <w:r>
          <w:instrText xml:space="preserve"> PAGEREF _Toc32151 \h </w:instrText>
        </w:r>
        <w:r>
          <w:fldChar w:fldCharType="separate"/>
        </w:r>
        <w:r>
          <w:t>61</w:t>
        </w:r>
        <w:r>
          <w:fldChar w:fldCharType="end"/>
        </w:r>
      </w:hyperlink>
    </w:p>
    <w:p>
      <w:pPr>
        <w:pStyle w:val="TOC2"/>
        <w:tabs>
          <w:tab w:val="right" w:leader="dot" w:pos="8306"/>
        </w:tabs>
      </w:pPr>
      <w:hyperlink w:anchor="_Toc11588" w:history="1">
        <w:r>
          <w:rPr>
            <w:rFonts w:ascii="仿宋" w:eastAsia="仿宋" w:hAnsi="仿宋" w:cs="仿宋" w:hint="eastAsia"/>
            <w:lang w:eastAsia="zh-CN"/>
          </w:rPr>
          <w:t>(五)、特殊环境影响</w:t>
        </w:r>
        <w:r>
          <w:tab/>
        </w:r>
        <w:r>
          <w:fldChar w:fldCharType="begin"/>
        </w:r>
        <w:r>
          <w:instrText xml:space="preserve"> PAGEREF _Toc11588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1404"/>
      <w:r>
        <w:rPr>
          <w:rFonts w:ascii="仿宋" w:eastAsia="仿宋" w:hAnsi="仿宋" w:cs="仿宋" w:hint="eastAsia"/>
          <w:sz w:val="28"/>
          <w:lang w:eastAsia="zh-CN"/>
        </w:rPr>
        <w:t>一、医疗美容项目建设地方案</w:t>
      </w:r>
      <w:bookmarkEnd w:id="2"/>
    </w:p>
    <w:p>
      <w:pPr>
        <w:pStyle w:val="Heading2"/>
        <w:rPr>
          <w:rFonts w:ascii="仿宋" w:eastAsia="仿宋" w:hAnsi="仿宋" w:cs="仿宋" w:hint="eastAsia"/>
          <w:lang w:eastAsia="zh-CN"/>
        </w:rPr>
      </w:pPr>
      <w:bookmarkStart w:id="3" w:name="_Toc6267"/>
      <w:r>
        <w:rPr>
          <w:rFonts w:ascii="仿宋" w:eastAsia="仿宋" w:hAnsi="仿宋" w:cs="仿宋" w:hint="eastAsia"/>
          <w:lang w:eastAsia="zh-CN"/>
        </w:rPr>
        <w:t>(一)、医疗美容项目选址原则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选址应遵循城乡建设总体规划和医疗美容项目占地使用规划的原则，同时应具备便捷的陆路交通和合适的施工条件，并应与大气污染防治、水资源和自然生态资源保护相协调。为更好地发挥其经济效益并综合考虑环境等多方面的因素，根据医疗美容项目选址的一般原则和医疗美容项目建设地的实际情况，该医疗美容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应尽量利用现有设施和资源，避免重复建设和浪费，提高医疗美容项目的投资效益；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4036"/>
      <w:r>
        <w:rPr>
          <w:rFonts w:ascii="仿宋" w:eastAsia="仿宋" w:hAnsi="仿宋" w:cs="仿宋" w:hint="eastAsia"/>
          <w:sz w:val="28"/>
          <w:lang w:eastAsia="zh-CN"/>
        </w:rPr>
        <w:t>(二)、医疗美容项目选址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该医疗美容项目选址位于某某新兴产业示范区。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医疗美容项目XX个。</w:t>
      </w:r>
    </w:p>
    <w:p>
      <w:pPr>
        <w:pStyle w:val="Heading2"/>
        <w:ind w:firstLine="560" w:firstLineChars="200"/>
        <w:rPr>
          <w:rFonts w:ascii="仿宋" w:eastAsia="仿宋" w:hAnsi="仿宋" w:cs="仿宋" w:hint="eastAsia"/>
          <w:sz w:val="28"/>
          <w:lang w:eastAsia="zh-CN"/>
        </w:rPr>
      </w:pPr>
      <w:bookmarkStart w:id="5" w:name="_Toc2063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https://d.book118.com/725301332322011033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802612"/>
    <w:rsid w:val="0D8026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25301332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2023-12-25T20:17:00Z</dcterms:created>
  <dcterms:modified xsi:type="dcterms:W3CDTF">2023-12-25T20:18:12Z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55619D136C7E49B2AAFDF7F29286771F_11</vt:lpwstr>
  </property>
  <property fmtid="{D5CDD505-2E9C-101B-9397-08002B2CF9AE}" pid="3" name="KSOProductBuildVer">
    <vt:lpwstr>2052-12.1.0.16120</vt:lpwstr>
  </property>
</Properties>
</file>