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重组人胰岛素项目规划设计纲要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4" w:history="1">
        <w:r>
          <w:rPr>
            <w:rFonts w:ascii="仿宋" w:eastAsia="仿宋" w:hAnsi="仿宋" w:cs="仿宋" w:hint="eastAsia"/>
            <w:lang w:eastAsia="zh-CN"/>
          </w:rPr>
          <w:t>概论</w:t>
        </w:r>
        <w:r>
          <w:tab/>
        </w:r>
        <w:r>
          <w:fldChar w:fldCharType="begin"/>
        </w:r>
        <w:r>
          <w:instrText xml:space="preserve"> PAGEREF _Toc30764 \h </w:instrText>
        </w:r>
        <w:r>
          <w:fldChar w:fldCharType="separate"/>
        </w:r>
        <w:r>
          <w:t>3</w:t>
        </w:r>
        <w:r>
          <w:fldChar w:fldCharType="end"/>
        </w:r>
      </w:hyperlink>
    </w:p>
    <w:p>
      <w:pPr>
        <w:pStyle w:val="TOC1"/>
        <w:tabs>
          <w:tab w:val="right" w:leader="dot" w:pos="8306"/>
        </w:tabs>
      </w:pPr>
      <w:hyperlink w:anchor="_Toc1474" w:history="1">
        <w:r>
          <w:rPr>
            <w:rFonts w:ascii="仿宋" w:eastAsia="仿宋" w:hAnsi="仿宋" w:cs="仿宋" w:hint="eastAsia"/>
            <w:lang w:eastAsia="zh-CN"/>
          </w:rPr>
          <w:t>一、工艺说明</w:t>
        </w:r>
        <w:r>
          <w:tab/>
        </w:r>
        <w:r>
          <w:fldChar w:fldCharType="begin"/>
        </w:r>
        <w:r>
          <w:instrText xml:space="preserve"> PAGEREF _Toc1474 \h </w:instrText>
        </w:r>
        <w:r>
          <w:fldChar w:fldCharType="separate"/>
        </w:r>
        <w:r>
          <w:t>3</w:t>
        </w:r>
        <w:r>
          <w:fldChar w:fldCharType="end"/>
        </w:r>
      </w:hyperlink>
    </w:p>
    <w:p>
      <w:pPr>
        <w:pStyle w:val="TOC2"/>
        <w:tabs>
          <w:tab w:val="right" w:leader="dot" w:pos="8306"/>
        </w:tabs>
      </w:pPr>
      <w:hyperlink w:anchor="_Toc1803" w:history="1">
        <w:r>
          <w:rPr>
            <w:rFonts w:ascii="仿宋" w:eastAsia="仿宋" w:hAnsi="仿宋" w:cs="仿宋" w:hint="eastAsia"/>
            <w:lang w:eastAsia="zh-CN"/>
          </w:rPr>
          <w:t>(一)、技术管理特点</w:t>
        </w:r>
        <w:r>
          <w:tab/>
        </w:r>
        <w:r>
          <w:fldChar w:fldCharType="begin"/>
        </w:r>
        <w:r>
          <w:instrText xml:space="preserve"> PAGEREF _Toc1803 \h </w:instrText>
        </w:r>
        <w:r>
          <w:fldChar w:fldCharType="separate"/>
        </w:r>
        <w:r>
          <w:t>3</w:t>
        </w:r>
        <w:r>
          <w:fldChar w:fldCharType="end"/>
        </w:r>
      </w:hyperlink>
    </w:p>
    <w:p>
      <w:pPr>
        <w:pStyle w:val="TOC2"/>
        <w:tabs>
          <w:tab w:val="right" w:leader="dot" w:pos="8306"/>
        </w:tabs>
      </w:pPr>
      <w:hyperlink w:anchor="_Toc24256" w:history="1">
        <w:r>
          <w:rPr>
            <w:rFonts w:ascii="仿宋" w:eastAsia="仿宋" w:hAnsi="仿宋" w:cs="仿宋" w:hint="eastAsia"/>
            <w:lang w:eastAsia="zh-CN"/>
          </w:rPr>
          <w:t>(二)、重组人胰岛素项目工艺技术设计方案</w:t>
        </w:r>
        <w:r>
          <w:tab/>
        </w:r>
        <w:r>
          <w:fldChar w:fldCharType="begin"/>
        </w:r>
        <w:r>
          <w:instrText xml:space="preserve"> PAGEREF _Toc24256 \h </w:instrText>
        </w:r>
        <w:r>
          <w:fldChar w:fldCharType="separate"/>
        </w:r>
        <w:r>
          <w:t>4</w:t>
        </w:r>
        <w:r>
          <w:fldChar w:fldCharType="end"/>
        </w:r>
      </w:hyperlink>
    </w:p>
    <w:p>
      <w:pPr>
        <w:pStyle w:val="TOC2"/>
        <w:tabs>
          <w:tab w:val="right" w:leader="dot" w:pos="8306"/>
        </w:tabs>
      </w:pPr>
      <w:hyperlink w:anchor="_Toc30691" w:history="1">
        <w:r>
          <w:rPr>
            <w:rFonts w:ascii="仿宋" w:eastAsia="仿宋" w:hAnsi="仿宋" w:cs="仿宋" w:hint="eastAsia"/>
            <w:lang w:eastAsia="zh-CN"/>
          </w:rPr>
          <w:t>(三)、设备选型方案</w:t>
        </w:r>
        <w:r>
          <w:tab/>
        </w:r>
        <w:r>
          <w:fldChar w:fldCharType="begin"/>
        </w:r>
        <w:r>
          <w:instrText xml:space="preserve"> PAGEREF _Toc30691 \h </w:instrText>
        </w:r>
        <w:r>
          <w:fldChar w:fldCharType="separate"/>
        </w:r>
        <w:r>
          <w:t>5</w:t>
        </w:r>
        <w:r>
          <w:fldChar w:fldCharType="end"/>
        </w:r>
      </w:hyperlink>
    </w:p>
    <w:p>
      <w:pPr>
        <w:pStyle w:val="TOC1"/>
        <w:tabs>
          <w:tab w:val="right" w:leader="dot" w:pos="8306"/>
        </w:tabs>
      </w:pPr>
      <w:hyperlink w:anchor="_Toc29416" w:history="1">
        <w:r>
          <w:rPr>
            <w:rFonts w:ascii="仿宋" w:eastAsia="仿宋" w:hAnsi="仿宋" w:cs="仿宋" w:hint="eastAsia"/>
            <w:lang w:eastAsia="zh-CN"/>
          </w:rPr>
          <w:t>二、重组人胰岛素项目选址可行性分析</w:t>
        </w:r>
        <w:r>
          <w:tab/>
        </w:r>
        <w:r>
          <w:fldChar w:fldCharType="begin"/>
        </w:r>
        <w:r>
          <w:instrText xml:space="preserve"> PAGEREF _Toc29416 \h </w:instrText>
        </w:r>
        <w:r>
          <w:fldChar w:fldCharType="separate"/>
        </w:r>
        <w:r>
          <w:t>7</w:t>
        </w:r>
        <w:r>
          <w:fldChar w:fldCharType="end"/>
        </w:r>
      </w:hyperlink>
    </w:p>
    <w:p>
      <w:pPr>
        <w:pStyle w:val="TOC2"/>
        <w:tabs>
          <w:tab w:val="right" w:leader="dot" w:pos="8306"/>
        </w:tabs>
      </w:pPr>
      <w:hyperlink w:anchor="_Toc30971" w:history="1">
        <w:r>
          <w:rPr>
            <w:rFonts w:ascii="仿宋" w:eastAsia="仿宋" w:hAnsi="仿宋" w:cs="仿宋" w:hint="eastAsia"/>
            <w:lang w:eastAsia="zh-CN"/>
          </w:rPr>
          <w:t>(一)、重组人胰岛素项目选址</w:t>
        </w:r>
        <w:r>
          <w:tab/>
        </w:r>
        <w:r>
          <w:fldChar w:fldCharType="begin"/>
        </w:r>
        <w:r>
          <w:instrText xml:space="preserve"> PAGEREF _Toc30971 \h </w:instrText>
        </w:r>
        <w:r>
          <w:fldChar w:fldCharType="separate"/>
        </w:r>
        <w:r>
          <w:t>7</w:t>
        </w:r>
        <w:r>
          <w:fldChar w:fldCharType="end"/>
        </w:r>
      </w:hyperlink>
    </w:p>
    <w:p>
      <w:pPr>
        <w:pStyle w:val="TOC2"/>
        <w:tabs>
          <w:tab w:val="right" w:leader="dot" w:pos="8306"/>
        </w:tabs>
      </w:pPr>
      <w:hyperlink w:anchor="_Toc25105" w:history="1">
        <w:r>
          <w:rPr>
            <w:rFonts w:ascii="仿宋" w:eastAsia="仿宋" w:hAnsi="仿宋" w:cs="仿宋" w:hint="eastAsia"/>
            <w:lang w:eastAsia="zh-CN"/>
          </w:rPr>
          <w:t>(二)、用地控制指标</w:t>
        </w:r>
        <w:r>
          <w:tab/>
        </w:r>
        <w:r>
          <w:fldChar w:fldCharType="begin"/>
        </w:r>
        <w:r>
          <w:instrText xml:space="preserve"> PAGEREF _Toc25105 \h </w:instrText>
        </w:r>
        <w:r>
          <w:fldChar w:fldCharType="separate"/>
        </w:r>
        <w:r>
          <w:t>7</w:t>
        </w:r>
        <w:r>
          <w:fldChar w:fldCharType="end"/>
        </w:r>
      </w:hyperlink>
    </w:p>
    <w:p>
      <w:pPr>
        <w:pStyle w:val="TOC2"/>
        <w:tabs>
          <w:tab w:val="right" w:leader="dot" w:pos="8306"/>
        </w:tabs>
      </w:pPr>
      <w:hyperlink w:anchor="_Toc21201" w:history="1">
        <w:r>
          <w:rPr>
            <w:rFonts w:ascii="仿宋" w:eastAsia="仿宋" w:hAnsi="仿宋" w:cs="仿宋" w:hint="eastAsia"/>
            <w:lang w:eastAsia="zh-CN"/>
          </w:rPr>
          <w:t>(三)、节约用地措施</w:t>
        </w:r>
        <w:r>
          <w:tab/>
        </w:r>
        <w:r>
          <w:fldChar w:fldCharType="begin"/>
        </w:r>
        <w:r>
          <w:instrText xml:space="preserve"> PAGEREF _Toc21201 \h </w:instrText>
        </w:r>
        <w:r>
          <w:fldChar w:fldCharType="separate"/>
        </w:r>
        <w:r>
          <w:t>9</w:t>
        </w:r>
        <w:r>
          <w:fldChar w:fldCharType="end"/>
        </w:r>
      </w:hyperlink>
    </w:p>
    <w:p>
      <w:pPr>
        <w:pStyle w:val="TOC2"/>
        <w:tabs>
          <w:tab w:val="right" w:leader="dot" w:pos="8306"/>
        </w:tabs>
      </w:pPr>
      <w:hyperlink w:anchor="_Toc25271" w:history="1">
        <w:r>
          <w:rPr>
            <w:rFonts w:ascii="仿宋" w:eastAsia="仿宋" w:hAnsi="仿宋" w:cs="仿宋" w:hint="eastAsia"/>
            <w:lang w:eastAsia="zh-CN"/>
          </w:rPr>
          <w:t>(四)、总图布置方案</w:t>
        </w:r>
        <w:r>
          <w:tab/>
        </w:r>
        <w:r>
          <w:fldChar w:fldCharType="begin"/>
        </w:r>
        <w:r>
          <w:instrText xml:space="preserve"> PAGEREF _Toc25271 \h </w:instrText>
        </w:r>
        <w:r>
          <w:fldChar w:fldCharType="separate"/>
        </w:r>
        <w:r>
          <w:t>10</w:t>
        </w:r>
        <w:r>
          <w:fldChar w:fldCharType="end"/>
        </w:r>
      </w:hyperlink>
    </w:p>
    <w:p>
      <w:pPr>
        <w:pStyle w:val="TOC2"/>
        <w:tabs>
          <w:tab w:val="right" w:leader="dot" w:pos="8306"/>
        </w:tabs>
      </w:pPr>
      <w:hyperlink w:anchor="_Toc6664" w:history="1">
        <w:r>
          <w:rPr>
            <w:rFonts w:ascii="仿宋" w:eastAsia="仿宋" w:hAnsi="仿宋" w:cs="仿宋" w:hint="eastAsia"/>
            <w:lang w:eastAsia="zh-CN"/>
          </w:rPr>
          <w:t>(五)、选址综合评价</w:t>
        </w:r>
        <w:r>
          <w:tab/>
        </w:r>
        <w:r>
          <w:fldChar w:fldCharType="begin"/>
        </w:r>
        <w:r>
          <w:instrText xml:space="preserve"> PAGEREF _Toc6664 \h </w:instrText>
        </w:r>
        <w:r>
          <w:fldChar w:fldCharType="separate"/>
        </w:r>
        <w:r>
          <w:t>11</w:t>
        </w:r>
        <w:r>
          <w:fldChar w:fldCharType="end"/>
        </w:r>
      </w:hyperlink>
    </w:p>
    <w:p>
      <w:pPr>
        <w:pStyle w:val="TOC1"/>
        <w:tabs>
          <w:tab w:val="right" w:leader="dot" w:pos="8306"/>
        </w:tabs>
      </w:pPr>
      <w:hyperlink w:anchor="_Toc22205" w:history="1">
        <w:r>
          <w:rPr>
            <w:rFonts w:ascii="仿宋" w:eastAsia="仿宋" w:hAnsi="仿宋" w:cs="仿宋" w:hint="eastAsia"/>
            <w:lang w:eastAsia="zh-CN"/>
          </w:rPr>
          <w:t>三、重组人胰岛素项目可持续发展</w:t>
        </w:r>
        <w:r>
          <w:tab/>
        </w:r>
        <w:r>
          <w:fldChar w:fldCharType="begin"/>
        </w:r>
        <w:r>
          <w:instrText xml:space="preserve"> PAGEREF _Toc22205 \h </w:instrText>
        </w:r>
        <w:r>
          <w:fldChar w:fldCharType="separate"/>
        </w:r>
        <w:r>
          <w:t>12</w:t>
        </w:r>
        <w:r>
          <w:fldChar w:fldCharType="end"/>
        </w:r>
      </w:hyperlink>
    </w:p>
    <w:p>
      <w:pPr>
        <w:pStyle w:val="TOC2"/>
        <w:tabs>
          <w:tab w:val="right" w:leader="dot" w:pos="8306"/>
        </w:tabs>
      </w:pPr>
      <w:hyperlink w:anchor="_Toc29072" w:history="1">
        <w:r>
          <w:rPr>
            <w:rFonts w:ascii="仿宋" w:eastAsia="仿宋" w:hAnsi="仿宋" w:cs="仿宋" w:hint="eastAsia"/>
            <w:lang w:eastAsia="zh-CN"/>
          </w:rPr>
          <w:t>(一)、可持续战略与实践</w:t>
        </w:r>
        <w:r>
          <w:tab/>
        </w:r>
        <w:r>
          <w:fldChar w:fldCharType="begin"/>
        </w:r>
        <w:r>
          <w:instrText xml:space="preserve"> PAGEREF _Toc29072 \h </w:instrText>
        </w:r>
        <w:r>
          <w:fldChar w:fldCharType="separate"/>
        </w:r>
        <w:r>
          <w:t>12</w:t>
        </w:r>
        <w:r>
          <w:fldChar w:fldCharType="end"/>
        </w:r>
      </w:hyperlink>
    </w:p>
    <w:p>
      <w:pPr>
        <w:pStyle w:val="TOC2"/>
        <w:tabs>
          <w:tab w:val="right" w:leader="dot" w:pos="8306"/>
        </w:tabs>
      </w:pPr>
      <w:hyperlink w:anchor="_Toc878" w:history="1">
        <w:r>
          <w:rPr>
            <w:rFonts w:ascii="仿宋" w:eastAsia="仿宋" w:hAnsi="仿宋" w:cs="仿宋" w:hint="eastAsia"/>
            <w:lang w:eastAsia="zh-CN"/>
          </w:rPr>
          <w:t>(二)、环保与社会责任</w:t>
        </w:r>
        <w:r>
          <w:tab/>
        </w:r>
        <w:r>
          <w:fldChar w:fldCharType="begin"/>
        </w:r>
        <w:r>
          <w:instrText xml:space="preserve"> PAGEREF _Toc878 \h </w:instrText>
        </w:r>
        <w:r>
          <w:fldChar w:fldCharType="separate"/>
        </w:r>
        <w:r>
          <w:t>13</w:t>
        </w:r>
        <w:r>
          <w:fldChar w:fldCharType="end"/>
        </w:r>
      </w:hyperlink>
    </w:p>
    <w:p>
      <w:pPr>
        <w:pStyle w:val="TOC1"/>
        <w:tabs>
          <w:tab w:val="right" w:leader="dot" w:pos="8306"/>
        </w:tabs>
      </w:pPr>
      <w:hyperlink w:anchor="_Toc26436" w:history="1">
        <w:r>
          <w:rPr>
            <w:rFonts w:ascii="仿宋" w:eastAsia="仿宋" w:hAnsi="仿宋" w:cs="仿宋" w:hint="eastAsia"/>
            <w:lang w:eastAsia="zh-CN"/>
          </w:rPr>
          <w:t>四、重组人胰岛素项目建设背景及必要性分析</w:t>
        </w:r>
        <w:r>
          <w:tab/>
        </w:r>
        <w:r>
          <w:fldChar w:fldCharType="begin"/>
        </w:r>
        <w:r>
          <w:instrText xml:space="preserve"> PAGEREF _Toc26436 \h </w:instrText>
        </w:r>
        <w:r>
          <w:fldChar w:fldCharType="separate"/>
        </w:r>
        <w:r>
          <w:t>14</w:t>
        </w:r>
        <w:r>
          <w:fldChar w:fldCharType="end"/>
        </w:r>
      </w:hyperlink>
    </w:p>
    <w:p>
      <w:pPr>
        <w:pStyle w:val="TOC2"/>
        <w:tabs>
          <w:tab w:val="right" w:leader="dot" w:pos="8306"/>
        </w:tabs>
      </w:pPr>
      <w:hyperlink w:anchor="_Toc28194" w:history="1">
        <w:r>
          <w:rPr>
            <w:rFonts w:ascii="仿宋" w:eastAsia="仿宋" w:hAnsi="仿宋" w:cs="仿宋" w:hint="eastAsia"/>
            <w:lang w:eastAsia="zh-CN"/>
          </w:rPr>
          <w:t>(一)、重组人胰岛素项目背景分析</w:t>
        </w:r>
        <w:r>
          <w:tab/>
        </w:r>
        <w:r>
          <w:fldChar w:fldCharType="begin"/>
        </w:r>
        <w:r>
          <w:instrText xml:space="preserve"> PAGEREF _Toc28194 \h </w:instrText>
        </w:r>
        <w:r>
          <w:fldChar w:fldCharType="separate"/>
        </w:r>
        <w:r>
          <w:t>14</w:t>
        </w:r>
        <w:r>
          <w:fldChar w:fldCharType="end"/>
        </w:r>
      </w:hyperlink>
    </w:p>
    <w:p>
      <w:pPr>
        <w:pStyle w:val="TOC2"/>
        <w:tabs>
          <w:tab w:val="right" w:leader="dot" w:pos="8306"/>
        </w:tabs>
      </w:pPr>
      <w:hyperlink w:anchor="_Toc1625" w:history="1">
        <w:r>
          <w:rPr>
            <w:rFonts w:ascii="仿宋" w:eastAsia="仿宋" w:hAnsi="仿宋" w:cs="仿宋" w:hint="eastAsia"/>
            <w:lang w:eastAsia="zh-CN"/>
          </w:rPr>
          <w:t>(二)、重组人胰岛素项目建设必要性分析</w:t>
        </w:r>
        <w:r>
          <w:tab/>
        </w:r>
        <w:r>
          <w:fldChar w:fldCharType="begin"/>
        </w:r>
        <w:r>
          <w:instrText xml:space="preserve"> PAGEREF _Toc1625 \h </w:instrText>
        </w:r>
        <w:r>
          <w:fldChar w:fldCharType="separate"/>
        </w:r>
        <w:r>
          <w:t>15</w:t>
        </w:r>
        <w:r>
          <w:fldChar w:fldCharType="end"/>
        </w:r>
      </w:hyperlink>
    </w:p>
    <w:p>
      <w:pPr>
        <w:pStyle w:val="TOC1"/>
        <w:tabs>
          <w:tab w:val="right" w:leader="dot" w:pos="8306"/>
        </w:tabs>
      </w:pPr>
      <w:hyperlink w:anchor="_Toc11126" w:history="1">
        <w:r>
          <w:rPr>
            <w:rFonts w:ascii="仿宋" w:eastAsia="仿宋" w:hAnsi="仿宋" w:cs="仿宋" w:hint="eastAsia"/>
            <w:lang w:eastAsia="zh-CN"/>
          </w:rPr>
          <w:t>五、重组人胰岛素项目土建工程</w:t>
        </w:r>
        <w:r>
          <w:tab/>
        </w:r>
        <w:r>
          <w:fldChar w:fldCharType="begin"/>
        </w:r>
        <w:r>
          <w:instrText xml:space="preserve"> PAGEREF _Toc11126 \h </w:instrText>
        </w:r>
        <w:r>
          <w:fldChar w:fldCharType="separate"/>
        </w:r>
        <w:r>
          <w:t>17</w:t>
        </w:r>
        <w:r>
          <w:fldChar w:fldCharType="end"/>
        </w:r>
      </w:hyperlink>
    </w:p>
    <w:p>
      <w:pPr>
        <w:pStyle w:val="TOC2"/>
        <w:tabs>
          <w:tab w:val="right" w:leader="dot" w:pos="8306"/>
        </w:tabs>
      </w:pPr>
      <w:hyperlink w:anchor="_Toc22088" w:history="1">
        <w:r>
          <w:rPr>
            <w:rFonts w:ascii="仿宋" w:eastAsia="仿宋" w:hAnsi="仿宋" w:cs="仿宋" w:hint="eastAsia"/>
            <w:lang w:eastAsia="zh-CN"/>
          </w:rPr>
          <w:t>(一)、建筑工程设计原则</w:t>
        </w:r>
        <w:r>
          <w:tab/>
        </w:r>
        <w:r>
          <w:fldChar w:fldCharType="begin"/>
        </w:r>
        <w:r>
          <w:instrText xml:space="preserve"> PAGEREF _Toc22088 \h </w:instrText>
        </w:r>
        <w:r>
          <w:fldChar w:fldCharType="separate"/>
        </w:r>
        <w:r>
          <w:t>17</w:t>
        </w:r>
        <w:r>
          <w:fldChar w:fldCharType="end"/>
        </w:r>
      </w:hyperlink>
    </w:p>
    <w:p>
      <w:pPr>
        <w:pStyle w:val="TOC2"/>
        <w:tabs>
          <w:tab w:val="right" w:leader="dot" w:pos="8306"/>
        </w:tabs>
      </w:pPr>
      <w:hyperlink w:anchor="_Toc7429" w:history="1">
        <w:r>
          <w:rPr>
            <w:rFonts w:ascii="仿宋" w:eastAsia="仿宋" w:hAnsi="仿宋" w:cs="仿宋" w:hint="eastAsia"/>
            <w:lang w:eastAsia="zh-CN"/>
          </w:rPr>
          <w:t>(二)、土建工程设计年限及安全等级</w:t>
        </w:r>
        <w:r>
          <w:tab/>
        </w:r>
        <w:r>
          <w:fldChar w:fldCharType="begin"/>
        </w:r>
        <w:r>
          <w:instrText xml:space="preserve"> PAGEREF _Toc7429 \h </w:instrText>
        </w:r>
        <w:r>
          <w:fldChar w:fldCharType="separate"/>
        </w:r>
        <w:r>
          <w:t>18</w:t>
        </w:r>
        <w:r>
          <w:fldChar w:fldCharType="end"/>
        </w:r>
      </w:hyperlink>
    </w:p>
    <w:p>
      <w:pPr>
        <w:pStyle w:val="TOC2"/>
        <w:tabs>
          <w:tab w:val="right" w:leader="dot" w:pos="8306"/>
        </w:tabs>
      </w:pPr>
      <w:hyperlink w:anchor="_Toc29220" w:history="1">
        <w:r>
          <w:rPr>
            <w:rFonts w:ascii="仿宋" w:eastAsia="仿宋" w:hAnsi="仿宋" w:cs="仿宋" w:hint="eastAsia"/>
            <w:lang w:eastAsia="zh-CN"/>
          </w:rPr>
          <w:t>(三)、建筑工程设计总体要求</w:t>
        </w:r>
        <w:r>
          <w:tab/>
        </w:r>
        <w:r>
          <w:fldChar w:fldCharType="begin"/>
        </w:r>
        <w:r>
          <w:instrText xml:space="preserve"> PAGEREF _Toc29220 \h </w:instrText>
        </w:r>
        <w:r>
          <w:fldChar w:fldCharType="separate"/>
        </w:r>
        <w:r>
          <w:t>19</w:t>
        </w:r>
        <w:r>
          <w:fldChar w:fldCharType="end"/>
        </w:r>
      </w:hyperlink>
    </w:p>
    <w:p>
      <w:pPr>
        <w:pStyle w:val="TOC2"/>
        <w:tabs>
          <w:tab w:val="right" w:leader="dot" w:pos="8306"/>
        </w:tabs>
      </w:pPr>
      <w:hyperlink w:anchor="_Toc14835" w:history="1">
        <w:r>
          <w:rPr>
            <w:rFonts w:ascii="仿宋" w:eastAsia="仿宋" w:hAnsi="仿宋" w:cs="仿宋" w:hint="eastAsia"/>
            <w:lang w:eastAsia="zh-CN"/>
          </w:rPr>
          <w:t>(四)、土建工程建设指标</w:t>
        </w:r>
        <w:r>
          <w:tab/>
        </w:r>
        <w:r>
          <w:fldChar w:fldCharType="begin"/>
        </w:r>
        <w:r>
          <w:instrText xml:space="preserve"> PAGEREF _Toc14835 \h </w:instrText>
        </w:r>
        <w:r>
          <w:fldChar w:fldCharType="separate"/>
        </w:r>
        <w:r>
          <w:t>20</w:t>
        </w:r>
        <w:r>
          <w:fldChar w:fldCharType="end"/>
        </w:r>
      </w:hyperlink>
    </w:p>
    <w:p>
      <w:pPr>
        <w:pStyle w:val="TOC1"/>
        <w:tabs>
          <w:tab w:val="right" w:leader="dot" w:pos="8306"/>
        </w:tabs>
      </w:pPr>
      <w:hyperlink w:anchor="_Toc886" w:history="1">
        <w:r>
          <w:rPr>
            <w:rFonts w:ascii="仿宋" w:eastAsia="仿宋" w:hAnsi="仿宋" w:cs="仿宋" w:hint="eastAsia"/>
            <w:lang w:eastAsia="zh-CN"/>
          </w:rPr>
          <w:t>六、产品规划分析</w:t>
        </w:r>
        <w:r>
          <w:tab/>
        </w:r>
        <w:r>
          <w:fldChar w:fldCharType="begin"/>
        </w:r>
        <w:r>
          <w:instrText xml:space="preserve"> PAGEREF _Toc886 \h </w:instrText>
        </w:r>
        <w:r>
          <w:fldChar w:fldCharType="separate"/>
        </w:r>
        <w:r>
          <w:t>20</w:t>
        </w:r>
        <w:r>
          <w:fldChar w:fldCharType="end"/>
        </w:r>
      </w:hyperlink>
    </w:p>
    <w:p>
      <w:pPr>
        <w:pStyle w:val="TOC2"/>
        <w:tabs>
          <w:tab w:val="right" w:leader="dot" w:pos="8306"/>
        </w:tabs>
      </w:pPr>
      <w:hyperlink w:anchor="_Toc8398" w:history="1">
        <w:r>
          <w:rPr>
            <w:rFonts w:ascii="仿宋" w:eastAsia="仿宋" w:hAnsi="仿宋" w:cs="仿宋" w:hint="eastAsia"/>
            <w:lang w:eastAsia="zh-CN"/>
          </w:rPr>
          <w:t>(一)、产品规划</w:t>
        </w:r>
        <w:r>
          <w:tab/>
        </w:r>
        <w:r>
          <w:fldChar w:fldCharType="begin"/>
        </w:r>
        <w:r>
          <w:instrText xml:space="preserve"> PAGEREF _Toc8398 \h </w:instrText>
        </w:r>
        <w:r>
          <w:fldChar w:fldCharType="separate"/>
        </w:r>
        <w:r>
          <w:t>20</w:t>
        </w:r>
        <w:r>
          <w:fldChar w:fldCharType="end"/>
        </w:r>
      </w:hyperlink>
    </w:p>
    <w:p>
      <w:pPr>
        <w:pStyle w:val="TOC2"/>
        <w:tabs>
          <w:tab w:val="right" w:leader="dot" w:pos="8306"/>
        </w:tabs>
      </w:pPr>
      <w:hyperlink w:anchor="_Toc1296" w:history="1">
        <w:r>
          <w:rPr>
            <w:rFonts w:ascii="仿宋" w:eastAsia="仿宋" w:hAnsi="仿宋" w:cs="仿宋" w:hint="eastAsia"/>
            <w:lang w:eastAsia="zh-CN"/>
          </w:rPr>
          <w:t>(二)、建设规模</w:t>
        </w:r>
        <w:r>
          <w:tab/>
        </w:r>
        <w:r>
          <w:fldChar w:fldCharType="begin"/>
        </w:r>
        <w:r>
          <w:instrText xml:space="preserve"> PAGEREF _Toc1296 \h </w:instrText>
        </w:r>
        <w:r>
          <w:fldChar w:fldCharType="separate"/>
        </w:r>
        <w:r>
          <w:t>21</w:t>
        </w:r>
        <w:r>
          <w:fldChar w:fldCharType="end"/>
        </w:r>
      </w:hyperlink>
    </w:p>
    <w:p>
      <w:pPr>
        <w:pStyle w:val="TOC1"/>
        <w:tabs>
          <w:tab w:val="right" w:leader="dot" w:pos="8306"/>
        </w:tabs>
      </w:pPr>
      <w:hyperlink w:anchor="_Toc26009" w:history="1">
        <w:r>
          <w:rPr>
            <w:rFonts w:ascii="仿宋" w:eastAsia="仿宋" w:hAnsi="仿宋" w:cs="仿宋" w:hint="eastAsia"/>
            <w:lang w:eastAsia="zh-CN"/>
          </w:rPr>
          <w:t>七、重组人胰岛素项目环境影响分析</w:t>
        </w:r>
        <w:r>
          <w:tab/>
        </w:r>
        <w:r>
          <w:fldChar w:fldCharType="begin"/>
        </w:r>
        <w:r>
          <w:instrText xml:space="preserve"> PAGEREF _Toc26009 \h </w:instrText>
        </w:r>
        <w:r>
          <w:fldChar w:fldCharType="separate"/>
        </w:r>
        <w:r>
          <w:t>22</w:t>
        </w:r>
        <w:r>
          <w:fldChar w:fldCharType="end"/>
        </w:r>
      </w:hyperlink>
    </w:p>
    <w:p>
      <w:pPr>
        <w:pStyle w:val="TOC2"/>
        <w:tabs>
          <w:tab w:val="right" w:leader="dot" w:pos="8306"/>
        </w:tabs>
      </w:pPr>
      <w:hyperlink w:anchor="_Toc5505" w:history="1">
        <w:r>
          <w:rPr>
            <w:rFonts w:ascii="仿宋" w:eastAsia="仿宋" w:hAnsi="仿宋" w:cs="仿宋" w:hint="eastAsia"/>
            <w:lang w:eastAsia="zh-CN"/>
          </w:rPr>
          <w:t>(一)、建设区域环境质量现状</w:t>
        </w:r>
        <w:r>
          <w:tab/>
        </w:r>
        <w:r>
          <w:fldChar w:fldCharType="begin"/>
        </w:r>
        <w:r>
          <w:instrText xml:space="preserve"> PAGEREF _Toc5505 \h </w:instrText>
        </w:r>
        <w:r>
          <w:fldChar w:fldCharType="separate"/>
        </w:r>
        <w:r>
          <w:t>22</w:t>
        </w:r>
        <w:r>
          <w:fldChar w:fldCharType="end"/>
        </w:r>
      </w:hyperlink>
    </w:p>
    <w:p>
      <w:pPr>
        <w:pStyle w:val="TOC2"/>
        <w:tabs>
          <w:tab w:val="right" w:leader="dot" w:pos="8306"/>
        </w:tabs>
      </w:pPr>
      <w:hyperlink w:anchor="_Toc25844" w:history="1">
        <w:r>
          <w:rPr>
            <w:rFonts w:ascii="仿宋" w:eastAsia="仿宋" w:hAnsi="仿宋" w:cs="仿宋" w:hint="eastAsia"/>
            <w:lang w:eastAsia="zh-CN"/>
          </w:rPr>
          <w:t>(二)、建设期环境保护</w:t>
        </w:r>
        <w:r>
          <w:tab/>
        </w:r>
        <w:r>
          <w:fldChar w:fldCharType="begin"/>
        </w:r>
        <w:r>
          <w:instrText xml:space="preserve"> PAGEREF _Toc25844 \h </w:instrText>
        </w:r>
        <w:r>
          <w:fldChar w:fldCharType="separate"/>
        </w:r>
        <w:r>
          <w:t>23</w:t>
        </w:r>
        <w:r>
          <w:fldChar w:fldCharType="end"/>
        </w:r>
      </w:hyperlink>
    </w:p>
    <w:p>
      <w:pPr>
        <w:pStyle w:val="TOC2"/>
        <w:tabs>
          <w:tab w:val="right" w:leader="dot" w:pos="8306"/>
        </w:tabs>
      </w:pPr>
      <w:hyperlink w:anchor="_Toc7686" w:history="1">
        <w:r>
          <w:rPr>
            <w:rFonts w:ascii="仿宋" w:eastAsia="仿宋" w:hAnsi="仿宋" w:cs="仿宋" w:hint="eastAsia"/>
            <w:lang w:eastAsia="zh-CN"/>
          </w:rPr>
          <w:t>(三)、运营期环境保护</w:t>
        </w:r>
        <w:r>
          <w:tab/>
        </w:r>
        <w:r>
          <w:fldChar w:fldCharType="begin"/>
        </w:r>
        <w:r>
          <w:instrText xml:space="preserve"> PAGEREF _Toc7686 \h </w:instrText>
        </w:r>
        <w:r>
          <w:fldChar w:fldCharType="separate"/>
        </w:r>
        <w:r>
          <w:t>25</w:t>
        </w:r>
        <w:r>
          <w:fldChar w:fldCharType="end"/>
        </w:r>
      </w:hyperlink>
    </w:p>
    <w:p>
      <w:pPr>
        <w:pStyle w:val="TOC2"/>
        <w:tabs>
          <w:tab w:val="right" w:leader="dot" w:pos="8306"/>
        </w:tabs>
      </w:pPr>
      <w:hyperlink w:anchor="_Toc28096" w:history="1">
        <w:r>
          <w:rPr>
            <w:rFonts w:ascii="仿宋" w:eastAsia="仿宋" w:hAnsi="仿宋" w:cs="仿宋" w:hint="eastAsia"/>
            <w:lang w:eastAsia="zh-CN"/>
          </w:rPr>
          <w:t>(四)、重组人胰岛素项目建设对区域经济的影响</w:t>
        </w:r>
        <w:r>
          <w:tab/>
        </w:r>
        <w:r>
          <w:fldChar w:fldCharType="begin"/>
        </w:r>
        <w:r>
          <w:instrText xml:space="preserve"> PAGEREF _Toc28096 \h </w:instrText>
        </w:r>
        <w:r>
          <w:fldChar w:fldCharType="separate"/>
        </w:r>
        <w:r>
          <w:t>26</w:t>
        </w:r>
        <w:r>
          <w:fldChar w:fldCharType="end"/>
        </w:r>
      </w:hyperlink>
    </w:p>
    <w:p>
      <w:pPr>
        <w:pStyle w:val="TOC2"/>
        <w:tabs>
          <w:tab w:val="right" w:leader="dot" w:pos="8306"/>
        </w:tabs>
      </w:pPr>
      <w:hyperlink w:anchor="_Toc31280" w:history="1">
        <w:r>
          <w:rPr>
            <w:rFonts w:ascii="仿宋" w:eastAsia="仿宋" w:hAnsi="仿宋" w:cs="仿宋" w:hint="eastAsia"/>
            <w:lang w:eastAsia="zh-CN"/>
          </w:rPr>
          <w:t>(五)、废弃物处理</w:t>
        </w:r>
        <w:r>
          <w:tab/>
        </w:r>
        <w:r>
          <w:fldChar w:fldCharType="begin"/>
        </w:r>
        <w:r>
          <w:instrText xml:space="preserve"> PAGEREF _Toc31280 \h </w:instrText>
        </w:r>
        <w:r>
          <w:fldChar w:fldCharType="separate"/>
        </w:r>
        <w:r>
          <w:t>28</w:t>
        </w:r>
        <w:r>
          <w:fldChar w:fldCharType="end"/>
        </w:r>
      </w:hyperlink>
    </w:p>
    <w:p>
      <w:pPr>
        <w:pStyle w:val="TOC2"/>
        <w:tabs>
          <w:tab w:val="right" w:leader="dot" w:pos="8306"/>
        </w:tabs>
      </w:pPr>
      <w:hyperlink w:anchor="_Toc23734" w:history="1">
        <w:r>
          <w:rPr>
            <w:rFonts w:ascii="仿宋" w:eastAsia="仿宋" w:hAnsi="仿宋" w:cs="仿宋" w:hint="eastAsia"/>
            <w:lang w:eastAsia="zh-CN"/>
          </w:rPr>
          <w:t>(六)、特殊环境影响分析</w:t>
        </w:r>
        <w:r>
          <w:tab/>
        </w:r>
        <w:r>
          <w:fldChar w:fldCharType="begin"/>
        </w:r>
        <w:r>
          <w:instrText xml:space="preserve"> PAGEREF _Toc23734 \h </w:instrText>
        </w:r>
        <w:r>
          <w:fldChar w:fldCharType="separate"/>
        </w:r>
        <w:r>
          <w:t>29</w:t>
        </w:r>
        <w:r>
          <w:fldChar w:fldCharType="end"/>
        </w:r>
      </w:hyperlink>
    </w:p>
    <w:p>
      <w:pPr>
        <w:pStyle w:val="TOC2"/>
        <w:tabs>
          <w:tab w:val="right" w:leader="dot" w:pos="8306"/>
        </w:tabs>
      </w:pPr>
      <w:hyperlink w:anchor="_Toc28057" w:history="1">
        <w:r>
          <w:rPr>
            <w:rFonts w:ascii="仿宋" w:eastAsia="仿宋" w:hAnsi="仿宋" w:cs="仿宋" w:hint="eastAsia"/>
            <w:lang w:eastAsia="zh-CN"/>
          </w:rPr>
          <w:t>(七)、清洁生产</w:t>
        </w:r>
        <w:r>
          <w:tab/>
        </w:r>
        <w:r>
          <w:fldChar w:fldCharType="begin"/>
        </w:r>
        <w:r>
          <w:instrText xml:space="preserve"> PAGEREF _Toc28057 \h </w:instrText>
        </w:r>
        <w:r>
          <w:fldChar w:fldCharType="separate"/>
        </w:r>
        <w:r>
          <w:t>30</w:t>
        </w:r>
        <w:r>
          <w:fldChar w:fldCharType="end"/>
        </w:r>
      </w:hyperlink>
    </w:p>
    <w:p>
      <w:pPr>
        <w:pStyle w:val="TOC2"/>
        <w:tabs>
          <w:tab w:val="right" w:leader="dot" w:pos="8306"/>
        </w:tabs>
      </w:pPr>
      <w:hyperlink w:anchor="_Toc25019" w:history="1">
        <w:r>
          <w:rPr>
            <w:rFonts w:ascii="仿宋" w:eastAsia="仿宋" w:hAnsi="仿宋" w:cs="仿宋" w:hint="eastAsia"/>
            <w:lang w:eastAsia="zh-CN"/>
          </w:rPr>
          <w:t>(八)、环境保护综合评价</w:t>
        </w:r>
        <w:r>
          <w:tab/>
        </w:r>
        <w:r>
          <w:fldChar w:fldCharType="begin"/>
        </w:r>
        <w:r>
          <w:instrText xml:space="preserve"> PAGEREF _Toc25019 \h </w:instrText>
        </w:r>
        <w:r>
          <w:fldChar w:fldCharType="separate"/>
        </w:r>
        <w:r>
          <w:t>32</w:t>
        </w:r>
        <w:r>
          <w:fldChar w:fldCharType="end"/>
        </w:r>
      </w:hyperlink>
    </w:p>
    <w:p>
      <w:pPr>
        <w:pStyle w:val="TOC1"/>
        <w:tabs>
          <w:tab w:val="right" w:leader="dot" w:pos="8306"/>
        </w:tabs>
      </w:pPr>
      <w:hyperlink w:anchor="_Toc24670" w:history="1">
        <w:r>
          <w:rPr>
            <w:rFonts w:ascii="仿宋" w:eastAsia="仿宋" w:hAnsi="仿宋" w:cs="仿宋" w:hint="eastAsia"/>
            <w:lang w:eastAsia="zh-CN"/>
          </w:rPr>
          <w:t>八、重组人胰岛素项目人力资源管理</w:t>
        </w:r>
        <w:r>
          <w:tab/>
        </w:r>
        <w:r>
          <w:fldChar w:fldCharType="begin"/>
        </w:r>
        <w:r>
          <w:instrText xml:space="preserve"> PAGEREF _Toc24670 \h </w:instrText>
        </w:r>
        <w:r>
          <w:fldChar w:fldCharType="separate"/>
        </w:r>
        <w:r>
          <w:t>33</w:t>
        </w:r>
        <w:r>
          <w:fldChar w:fldCharType="end"/>
        </w:r>
      </w:hyperlink>
    </w:p>
    <w:p>
      <w:pPr>
        <w:pStyle w:val="TOC2"/>
        <w:tabs>
          <w:tab w:val="right" w:leader="dot" w:pos="8306"/>
        </w:tabs>
      </w:pPr>
      <w:hyperlink w:anchor="_Toc9484" w:history="1">
        <w:r>
          <w:rPr>
            <w:rFonts w:ascii="仿宋" w:eastAsia="仿宋" w:hAnsi="仿宋" w:cs="仿宋" w:hint="eastAsia"/>
            <w:lang w:eastAsia="zh-CN"/>
          </w:rPr>
          <w:t>(一)、建立健全的预算管理制度</w:t>
        </w:r>
        <w:r>
          <w:tab/>
        </w:r>
        <w:r>
          <w:fldChar w:fldCharType="begin"/>
        </w:r>
        <w:r>
          <w:instrText xml:space="preserve"> PAGEREF _Toc9484 \h </w:instrText>
        </w:r>
        <w:r>
          <w:fldChar w:fldCharType="separate"/>
        </w:r>
        <w:r>
          <w:t>33</w:t>
        </w:r>
        <w:r>
          <w:fldChar w:fldCharType="end"/>
        </w:r>
      </w:hyperlink>
    </w:p>
    <w:p>
      <w:pPr>
        <w:pStyle w:val="TOC2"/>
        <w:tabs>
          <w:tab w:val="right" w:leader="dot" w:pos="8306"/>
        </w:tabs>
      </w:pPr>
      <w:hyperlink w:anchor="_Toc24625" w:history="1">
        <w:r>
          <w:rPr>
            <w:rFonts w:ascii="仿宋" w:eastAsia="仿宋" w:hAnsi="仿宋" w:cs="仿宋" w:hint="eastAsia"/>
            <w:lang w:eastAsia="zh-CN"/>
          </w:rPr>
          <w:t>(二)、加强资金流动监控</w:t>
        </w:r>
        <w:r>
          <w:tab/>
        </w:r>
        <w:r>
          <w:fldChar w:fldCharType="begin"/>
        </w:r>
        <w:r>
          <w:instrText xml:space="preserve"> PAGEREF _Toc24625 \h </w:instrText>
        </w:r>
        <w:r>
          <w:fldChar w:fldCharType="separate"/>
        </w:r>
        <w:r>
          <w:t>35</w:t>
        </w:r>
        <w:r>
          <w:fldChar w:fldCharType="end"/>
        </w:r>
      </w:hyperlink>
    </w:p>
    <w:p>
      <w:pPr>
        <w:pStyle w:val="TOC2"/>
        <w:tabs>
          <w:tab w:val="right" w:leader="dot" w:pos="8306"/>
        </w:tabs>
      </w:pPr>
      <w:hyperlink w:anchor="_Toc29286" w:history="1">
        <w:r>
          <w:rPr>
            <w:rFonts w:ascii="仿宋" w:eastAsia="仿宋" w:hAnsi="仿宋" w:cs="仿宋" w:hint="eastAsia"/>
            <w:lang w:eastAsia="zh-CN"/>
          </w:rPr>
          <w:t>(三)、制定完善的风险控制机制</w:t>
        </w:r>
        <w:r>
          <w:tab/>
        </w:r>
        <w:r>
          <w:fldChar w:fldCharType="begin"/>
        </w:r>
        <w:r>
          <w:instrText xml:space="preserve"> PAGEREF _Toc29286 \h </w:instrText>
        </w:r>
        <w:r>
          <w:fldChar w:fldCharType="separate"/>
        </w:r>
        <w:r>
          <w:t>36</w:t>
        </w:r>
        <w:r>
          <w:fldChar w:fldCharType="end"/>
        </w:r>
      </w:hyperlink>
    </w:p>
    <w:p>
      <w:pPr>
        <w:pStyle w:val="TOC2"/>
        <w:tabs>
          <w:tab w:val="right" w:leader="dot" w:pos="8306"/>
        </w:tabs>
      </w:pPr>
      <w:hyperlink w:anchor="_Toc4934" w:history="1">
        <w:r>
          <w:rPr>
            <w:rFonts w:ascii="仿宋" w:eastAsia="仿宋" w:hAnsi="仿宋" w:cs="仿宋" w:hint="eastAsia"/>
            <w:lang w:eastAsia="zh-CN"/>
          </w:rPr>
          <w:t>(四)、优化成本管理</w:t>
        </w:r>
        <w:r>
          <w:tab/>
        </w:r>
        <w:r>
          <w:fldChar w:fldCharType="begin"/>
        </w:r>
        <w:r>
          <w:instrText xml:space="preserve"> PAGEREF _Toc4934 \h </w:instrText>
        </w:r>
        <w:r>
          <w:fldChar w:fldCharType="separate"/>
        </w:r>
        <w:r>
          <w:t>37</w:t>
        </w:r>
        <w:r>
          <w:fldChar w:fldCharType="end"/>
        </w:r>
      </w:hyperlink>
    </w:p>
    <w:p>
      <w:pPr>
        <w:pStyle w:val="TOC1"/>
        <w:tabs>
          <w:tab w:val="right" w:leader="dot" w:pos="8306"/>
        </w:tabs>
      </w:pPr>
      <w:hyperlink w:anchor="_Toc733" w:history="1">
        <w:r>
          <w:rPr>
            <w:rFonts w:ascii="仿宋" w:eastAsia="仿宋" w:hAnsi="仿宋" w:cs="仿宋" w:hint="eastAsia"/>
            <w:lang w:eastAsia="zh-CN"/>
          </w:rPr>
          <w:t>九、重组人胰岛素项目投资规划</w:t>
        </w:r>
        <w:r>
          <w:tab/>
        </w:r>
        <w:r>
          <w:fldChar w:fldCharType="begin"/>
        </w:r>
        <w:r>
          <w:instrText xml:space="preserve"> PAGEREF _Toc733 \h </w:instrText>
        </w:r>
        <w:r>
          <w:fldChar w:fldCharType="separate"/>
        </w:r>
        <w:r>
          <w:t>38</w:t>
        </w:r>
        <w:r>
          <w:fldChar w:fldCharType="end"/>
        </w:r>
      </w:hyperlink>
    </w:p>
    <w:p>
      <w:pPr>
        <w:pStyle w:val="TOC2"/>
        <w:tabs>
          <w:tab w:val="right" w:leader="dot" w:pos="8306"/>
        </w:tabs>
      </w:pPr>
      <w:hyperlink w:anchor="_Toc29545" w:history="1">
        <w:r>
          <w:rPr>
            <w:rFonts w:ascii="仿宋" w:eastAsia="仿宋" w:hAnsi="仿宋" w:cs="仿宋" w:hint="eastAsia"/>
            <w:lang w:eastAsia="zh-CN"/>
          </w:rPr>
          <w:t>(一)、重组人胰岛素项目总投资估算</w:t>
        </w:r>
        <w:r>
          <w:tab/>
        </w:r>
        <w:r>
          <w:fldChar w:fldCharType="begin"/>
        </w:r>
        <w:r>
          <w:instrText xml:space="preserve"> PAGEREF _Toc29545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 w:history="1">
        <w:r>
          <w:rPr>
            <w:rFonts w:ascii="仿宋" w:eastAsia="仿宋" w:hAnsi="仿宋" w:cs="仿宋" w:hint="eastAsia"/>
            <w:lang w:eastAsia="zh-CN"/>
          </w:rPr>
          <w:t>(二)、资金筹措</w:t>
        </w:r>
        <w:r>
          <w:tab/>
        </w:r>
        <w:r>
          <w:fldChar w:fldCharType="begin"/>
        </w:r>
        <w:r>
          <w:instrText xml:space="preserve"> PAGEREF _Toc511 \h </w:instrText>
        </w:r>
        <w:r>
          <w:fldChar w:fldCharType="separate"/>
        </w:r>
        <w:r>
          <w:t>40</w:t>
        </w:r>
        <w:r>
          <w:fldChar w:fldCharType="end"/>
        </w:r>
      </w:hyperlink>
    </w:p>
    <w:p>
      <w:pPr>
        <w:pStyle w:val="TOC1"/>
        <w:tabs>
          <w:tab w:val="right" w:leader="dot" w:pos="8306"/>
        </w:tabs>
      </w:pPr>
      <w:hyperlink w:anchor="_Toc6909" w:history="1">
        <w:r>
          <w:rPr>
            <w:rFonts w:ascii="仿宋" w:eastAsia="仿宋" w:hAnsi="仿宋" w:cs="仿宋" w:hint="eastAsia"/>
            <w:lang w:eastAsia="zh-CN"/>
          </w:rPr>
          <w:t>十、重组人胰岛素项目技术管理</w:t>
        </w:r>
        <w:r>
          <w:tab/>
        </w:r>
        <w:r>
          <w:fldChar w:fldCharType="begin"/>
        </w:r>
        <w:r>
          <w:instrText xml:space="preserve"> PAGEREF _Toc6909 \h </w:instrText>
        </w:r>
        <w:r>
          <w:fldChar w:fldCharType="separate"/>
        </w:r>
        <w:r>
          <w:t>40</w:t>
        </w:r>
        <w:r>
          <w:fldChar w:fldCharType="end"/>
        </w:r>
      </w:hyperlink>
    </w:p>
    <w:p>
      <w:pPr>
        <w:pStyle w:val="TOC2"/>
        <w:tabs>
          <w:tab w:val="right" w:leader="dot" w:pos="8306"/>
        </w:tabs>
      </w:pPr>
      <w:hyperlink w:anchor="_Toc4466" w:history="1">
        <w:r>
          <w:rPr>
            <w:rFonts w:ascii="仿宋" w:eastAsia="仿宋" w:hAnsi="仿宋" w:cs="仿宋" w:hint="eastAsia"/>
            <w:lang w:eastAsia="zh-CN"/>
          </w:rPr>
          <w:t>(一)、技术方案选用方向</w:t>
        </w:r>
        <w:r>
          <w:tab/>
        </w:r>
        <w:r>
          <w:fldChar w:fldCharType="begin"/>
        </w:r>
        <w:r>
          <w:instrText xml:space="preserve"> PAGEREF _Toc4466 \h </w:instrText>
        </w:r>
        <w:r>
          <w:fldChar w:fldCharType="separate"/>
        </w:r>
        <w:r>
          <w:t>40</w:t>
        </w:r>
        <w:r>
          <w:fldChar w:fldCharType="end"/>
        </w:r>
      </w:hyperlink>
    </w:p>
    <w:p>
      <w:pPr>
        <w:pStyle w:val="TOC2"/>
        <w:tabs>
          <w:tab w:val="right" w:leader="dot" w:pos="8306"/>
        </w:tabs>
      </w:pPr>
      <w:hyperlink w:anchor="_Toc31413" w:history="1">
        <w:r>
          <w:rPr>
            <w:rFonts w:ascii="仿宋" w:eastAsia="仿宋" w:hAnsi="仿宋" w:cs="仿宋" w:hint="eastAsia"/>
            <w:lang w:eastAsia="zh-CN"/>
          </w:rPr>
          <w:t>(二)、工艺技术方案选用原则</w:t>
        </w:r>
        <w:r>
          <w:tab/>
        </w:r>
        <w:r>
          <w:fldChar w:fldCharType="begin"/>
        </w:r>
        <w:r>
          <w:instrText xml:space="preserve"> PAGEREF _Toc31413 \h </w:instrText>
        </w:r>
        <w:r>
          <w:fldChar w:fldCharType="separate"/>
        </w:r>
        <w:r>
          <w:t>42</w:t>
        </w:r>
        <w:r>
          <w:fldChar w:fldCharType="end"/>
        </w:r>
      </w:hyperlink>
    </w:p>
    <w:p>
      <w:pPr>
        <w:pStyle w:val="TOC2"/>
        <w:tabs>
          <w:tab w:val="right" w:leader="dot" w:pos="8306"/>
        </w:tabs>
      </w:pPr>
      <w:hyperlink w:anchor="_Toc26167" w:history="1">
        <w:r>
          <w:rPr>
            <w:rFonts w:ascii="仿宋" w:eastAsia="仿宋" w:hAnsi="仿宋" w:cs="仿宋" w:hint="eastAsia"/>
            <w:lang w:eastAsia="zh-CN"/>
          </w:rPr>
          <w:t>(三)、工艺技术方案要求</w:t>
        </w:r>
        <w:r>
          <w:tab/>
        </w:r>
        <w:r>
          <w:fldChar w:fldCharType="begin"/>
        </w:r>
        <w:r>
          <w:instrText xml:space="preserve"> PAGEREF _Toc26167 \h </w:instrText>
        </w:r>
        <w:r>
          <w:fldChar w:fldCharType="separate"/>
        </w:r>
        <w:r>
          <w:t>44</w:t>
        </w:r>
        <w:r>
          <w:fldChar w:fldCharType="end"/>
        </w:r>
      </w:hyperlink>
    </w:p>
    <w:p>
      <w:pPr>
        <w:pStyle w:val="TOC1"/>
        <w:tabs>
          <w:tab w:val="right" w:leader="dot" w:pos="8306"/>
        </w:tabs>
      </w:pPr>
      <w:hyperlink w:anchor="_Toc17984" w:history="1">
        <w:r>
          <w:rPr>
            <w:rFonts w:ascii="仿宋" w:eastAsia="仿宋" w:hAnsi="仿宋" w:cs="仿宋" w:hint="eastAsia"/>
            <w:lang w:eastAsia="zh-CN"/>
          </w:rPr>
          <w:t>十一、生产安全保护</w:t>
        </w:r>
        <w:r>
          <w:tab/>
        </w:r>
        <w:r>
          <w:fldChar w:fldCharType="begin"/>
        </w:r>
        <w:r>
          <w:instrText xml:space="preserve"> PAGEREF _Toc17984 \h </w:instrText>
        </w:r>
        <w:r>
          <w:fldChar w:fldCharType="separate"/>
        </w:r>
        <w:r>
          <w:t>47</w:t>
        </w:r>
        <w:r>
          <w:fldChar w:fldCharType="end"/>
        </w:r>
      </w:hyperlink>
    </w:p>
    <w:p>
      <w:pPr>
        <w:pStyle w:val="TOC2"/>
        <w:tabs>
          <w:tab w:val="right" w:leader="dot" w:pos="8306"/>
        </w:tabs>
      </w:pPr>
      <w:hyperlink w:anchor="_Toc13611" w:history="1">
        <w:r>
          <w:rPr>
            <w:rFonts w:ascii="仿宋" w:eastAsia="仿宋" w:hAnsi="仿宋" w:cs="仿宋" w:hint="eastAsia"/>
            <w:lang w:eastAsia="zh-CN"/>
          </w:rPr>
          <w:t>(一)、消防安全</w:t>
        </w:r>
        <w:r>
          <w:tab/>
        </w:r>
        <w:r>
          <w:fldChar w:fldCharType="begin"/>
        </w:r>
        <w:r>
          <w:instrText xml:space="preserve"> PAGEREF _Toc13611 \h </w:instrText>
        </w:r>
        <w:r>
          <w:fldChar w:fldCharType="separate"/>
        </w:r>
        <w:r>
          <w:t>47</w:t>
        </w:r>
        <w:r>
          <w:fldChar w:fldCharType="end"/>
        </w:r>
      </w:hyperlink>
    </w:p>
    <w:p>
      <w:pPr>
        <w:pStyle w:val="TOC2"/>
        <w:tabs>
          <w:tab w:val="right" w:leader="dot" w:pos="8306"/>
        </w:tabs>
      </w:pPr>
      <w:hyperlink w:anchor="_Toc5960" w:history="1">
        <w:r>
          <w:rPr>
            <w:rFonts w:ascii="仿宋" w:eastAsia="仿宋" w:hAnsi="仿宋" w:cs="仿宋" w:hint="eastAsia"/>
            <w:lang w:eastAsia="zh-CN"/>
          </w:rPr>
          <w:t>(二)、防火防爆总图布置措施</w:t>
        </w:r>
        <w:r>
          <w:tab/>
        </w:r>
        <w:r>
          <w:fldChar w:fldCharType="begin"/>
        </w:r>
        <w:r>
          <w:instrText xml:space="preserve"> PAGEREF _Toc5960 \h </w:instrText>
        </w:r>
        <w:r>
          <w:fldChar w:fldCharType="separate"/>
        </w:r>
        <w:r>
          <w:t>48</w:t>
        </w:r>
        <w:r>
          <w:fldChar w:fldCharType="end"/>
        </w:r>
      </w:hyperlink>
    </w:p>
    <w:p>
      <w:pPr>
        <w:pStyle w:val="TOC2"/>
        <w:tabs>
          <w:tab w:val="right" w:leader="dot" w:pos="8306"/>
        </w:tabs>
      </w:pPr>
      <w:hyperlink w:anchor="_Toc4232" w:history="1">
        <w:r>
          <w:rPr>
            <w:rFonts w:ascii="仿宋" w:eastAsia="仿宋" w:hAnsi="仿宋" w:cs="仿宋" w:hint="eastAsia"/>
            <w:lang w:eastAsia="zh-CN"/>
          </w:rPr>
          <w:t>(三)、自然灾害防范措施</w:t>
        </w:r>
        <w:r>
          <w:tab/>
        </w:r>
        <w:r>
          <w:fldChar w:fldCharType="begin"/>
        </w:r>
        <w:r>
          <w:instrText xml:space="preserve"> PAGEREF _Toc4232 \h </w:instrText>
        </w:r>
        <w:r>
          <w:fldChar w:fldCharType="separate"/>
        </w:r>
        <w:r>
          <w:t>49</w:t>
        </w:r>
        <w:r>
          <w:fldChar w:fldCharType="end"/>
        </w:r>
      </w:hyperlink>
    </w:p>
    <w:p>
      <w:pPr>
        <w:pStyle w:val="TOC2"/>
        <w:tabs>
          <w:tab w:val="right" w:leader="dot" w:pos="8306"/>
        </w:tabs>
      </w:pPr>
      <w:hyperlink w:anchor="_Toc368" w:history="1">
        <w:r>
          <w:rPr>
            <w:rFonts w:ascii="仿宋" w:eastAsia="仿宋" w:hAnsi="仿宋" w:cs="仿宋" w:hint="eastAsia"/>
            <w:lang w:eastAsia="zh-CN"/>
          </w:rPr>
          <w:t>(四)、安全色及安全标志使用要求</w:t>
        </w:r>
        <w:r>
          <w:tab/>
        </w:r>
        <w:r>
          <w:fldChar w:fldCharType="begin"/>
        </w:r>
        <w:r>
          <w:instrText xml:space="preserve"> PAGEREF _Toc368 \h </w:instrText>
        </w:r>
        <w:r>
          <w:fldChar w:fldCharType="separate"/>
        </w:r>
        <w:r>
          <w:t>50</w:t>
        </w:r>
        <w:r>
          <w:fldChar w:fldCharType="end"/>
        </w:r>
      </w:hyperlink>
    </w:p>
    <w:p>
      <w:pPr>
        <w:pStyle w:val="TOC2"/>
        <w:tabs>
          <w:tab w:val="right" w:leader="dot" w:pos="8306"/>
        </w:tabs>
      </w:pPr>
      <w:hyperlink w:anchor="_Toc9840" w:history="1">
        <w:r>
          <w:rPr>
            <w:rFonts w:ascii="仿宋" w:eastAsia="仿宋" w:hAnsi="仿宋" w:cs="仿宋" w:hint="eastAsia"/>
            <w:lang w:eastAsia="zh-CN"/>
          </w:rPr>
          <w:t>(五)、防尘防毒措施</w:t>
        </w:r>
        <w:r>
          <w:tab/>
        </w:r>
        <w:r>
          <w:fldChar w:fldCharType="begin"/>
        </w:r>
        <w:r>
          <w:instrText xml:space="preserve"> PAGEREF _Toc9840 \h </w:instrText>
        </w:r>
        <w:r>
          <w:fldChar w:fldCharType="separate"/>
        </w:r>
        <w:r>
          <w:t>51</w:t>
        </w:r>
        <w:r>
          <w:fldChar w:fldCharType="end"/>
        </w:r>
      </w:hyperlink>
    </w:p>
    <w:p>
      <w:pPr>
        <w:pStyle w:val="TOC2"/>
        <w:tabs>
          <w:tab w:val="right" w:leader="dot" w:pos="8306"/>
        </w:tabs>
      </w:pPr>
      <w:hyperlink w:anchor="_Toc26421" w:history="1">
        <w:r>
          <w:rPr>
            <w:rFonts w:ascii="仿宋" w:eastAsia="仿宋" w:hAnsi="仿宋" w:cs="仿宋" w:hint="eastAsia"/>
            <w:lang w:eastAsia="zh-CN"/>
          </w:rPr>
          <w:t>(六)、防静电、触电防护及防雷措施</w:t>
        </w:r>
        <w:r>
          <w:tab/>
        </w:r>
        <w:r>
          <w:fldChar w:fldCharType="begin"/>
        </w:r>
        <w:r>
          <w:instrText xml:space="preserve"> PAGEREF _Toc26421 \h </w:instrText>
        </w:r>
        <w:r>
          <w:fldChar w:fldCharType="separate"/>
        </w:r>
        <w:r>
          <w:t>52</w:t>
        </w:r>
        <w:r>
          <w:fldChar w:fldCharType="end"/>
        </w:r>
      </w:hyperlink>
    </w:p>
    <w:p>
      <w:pPr>
        <w:pStyle w:val="TOC2"/>
        <w:tabs>
          <w:tab w:val="right" w:leader="dot" w:pos="8306"/>
        </w:tabs>
      </w:pPr>
      <w:hyperlink w:anchor="_Toc4296" w:history="1">
        <w:r>
          <w:rPr>
            <w:rFonts w:ascii="仿宋" w:eastAsia="仿宋" w:hAnsi="仿宋" w:cs="仿宋" w:hint="eastAsia"/>
            <w:lang w:eastAsia="zh-CN"/>
          </w:rPr>
          <w:t>(七)、机械设备安全保障措施</w:t>
        </w:r>
        <w:r>
          <w:tab/>
        </w:r>
        <w:r>
          <w:fldChar w:fldCharType="begin"/>
        </w:r>
        <w:r>
          <w:instrText xml:space="preserve"> PAGEREF _Toc4296 \h </w:instrText>
        </w:r>
        <w:r>
          <w:fldChar w:fldCharType="separate"/>
        </w:r>
        <w:r>
          <w:t>53</w:t>
        </w:r>
        <w:r>
          <w:fldChar w:fldCharType="end"/>
        </w:r>
      </w:hyperlink>
    </w:p>
    <w:p>
      <w:pPr>
        <w:pStyle w:val="TOC1"/>
        <w:tabs>
          <w:tab w:val="right" w:leader="dot" w:pos="8306"/>
        </w:tabs>
      </w:pPr>
      <w:hyperlink w:anchor="_Toc7899" w:history="1">
        <w:r>
          <w:rPr>
            <w:rFonts w:ascii="仿宋" w:eastAsia="仿宋" w:hAnsi="仿宋" w:cs="仿宋" w:hint="eastAsia"/>
            <w:lang w:eastAsia="zh-CN"/>
          </w:rPr>
          <w:t>十二、重组人胰岛素项目财务管理</w:t>
        </w:r>
        <w:r>
          <w:tab/>
        </w:r>
        <w:r>
          <w:fldChar w:fldCharType="begin"/>
        </w:r>
        <w:r>
          <w:instrText xml:space="preserve"> PAGEREF _Toc7899 \h </w:instrText>
        </w:r>
        <w:r>
          <w:fldChar w:fldCharType="separate"/>
        </w:r>
        <w:r>
          <w:t>55</w:t>
        </w:r>
        <w:r>
          <w:fldChar w:fldCharType="end"/>
        </w:r>
      </w:hyperlink>
    </w:p>
    <w:p>
      <w:pPr>
        <w:pStyle w:val="TOC2"/>
        <w:tabs>
          <w:tab w:val="right" w:leader="dot" w:pos="8306"/>
        </w:tabs>
      </w:pPr>
      <w:hyperlink w:anchor="_Toc10475" w:history="1">
        <w:r>
          <w:rPr>
            <w:rFonts w:ascii="仿宋" w:eastAsia="仿宋" w:hAnsi="仿宋" w:cs="仿宋" w:hint="eastAsia"/>
            <w:lang w:eastAsia="zh-CN"/>
          </w:rPr>
          <w:t>(一)、资金需求大</w:t>
        </w:r>
        <w:r>
          <w:tab/>
        </w:r>
        <w:r>
          <w:fldChar w:fldCharType="begin"/>
        </w:r>
        <w:r>
          <w:instrText xml:space="preserve"> PAGEREF _Toc10475 \h </w:instrText>
        </w:r>
        <w:r>
          <w:fldChar w:fldCharType="separate"/>
        </w:r>
        <w:r>
          <w:t>55</w:t>
        </w:r>
        <w:r>
          <w:fldChar w:fldCharType="end"/>
        </w:r>
      </w:hyperlink>
    </w:p>
    <w:p>
      <w:pPr>
        <w:pStyle w:val="TOC2"/>
        <w:tabs>
          <w:tab w:val="right" w:leader="dot" w:pos="8306"/>
        </w:tabs>
      </w:pPr>
      <w:hyperlink w:anchor="_Toc12244" w:history="1">
        <w:r>
          <w:rPr>
            <w:rFonts w:ascii="仿宋" w:eastAsia="仿宋" w:hAnsi="仿宋" w:cs="仿宋" w:hint="eastAsia"/>
            <w:lang w:eastAsia="zh-CN"/>
          </w:rPr>
          <w:t>(二)、研发周期长</w:t>
        </w:r>
        <w:r>
          <w:tab/>
        </w:r>
        <w:r>
          <w:fldChar w:fldCharType="begin"/>
        </w:r>
        <w:r>
          <w:instrText xml:space="preserve"> PAGEREF _Toc12244 \h </w:instrText>
        </w:r>
        <w:r>
          <w:fldChar w:fldCharType="separate"/>
        </w:r>
        <w:r>
          <w:t>56</w:t>
        </w:r>
        <w:r>
          <w:fldChar w:fldCharType="end"/>
        </w:r>
      </w:hyperlink>
    </w:p>
    <w:p>
      <w:pPr>
        <w:pStyle w:val="TOC2"/>
        <w:tabs>
          <w:tab w:val="right" w:leader="dot" w:pos="8306"/>
        </w:tabs>
      </w:pPr>
      <w:hyperlink w:anchor="_Toc9727" w:history="1">
        <w:r>
          <w:rPr>
            <w:rFonts w:ascii="仿宋" w:eastAsia="仿宋" w:hAnsi="仿宋" w:cs="仿宋" w:hint="eastAsia"/>
            <w:lang w:eastAsia="zh-CN"/>
          </w:rPr>
          <w:t>(三)、市场风险大</w:t>
        </w:r>
        <w:r>
          <w:tab/>
        </w:r>
        <w:r>
          <w:fldChar w:fldCharType="begin"/>
        </w:r>
        <w:r>
          <w:instrText xml:space="preserve"> PAGEREF _Toc9727 \h </w:instrText>
        </w:r>
        <w:r>
          <w:fldChar w:fldCharType="separate"/>
        </w:r>
        <w:r>
          <w:t>57</w:t>
        </w:r>
        <w:r>
          <w:fldChar w:fldCharType="end"/>
        </w:r>
      </w:hyperlink>
    </w:p>
    <w:p>
      <w:pPr>
        <w:pStyle w:val="TOC2"/>
        <w:tabs>
          <w:tab w:val="right" w:leader="dot" w:pos="8306"/>
        </w:tabs>
      </w:pPr>
      <w:hyperlink w:anchor="_Toc29757" w:history="1">
        <w:r>
          <w:rPr>
            <w:rFonts w:ascii="仿宋" w:eastAsia="仿宋" w:hAnsi="仿宋" w:cs="仿宋" w:hint="eastAsia"/>
            <w:lang w:eastAsia="zh-CN"/>
          </w:rPr>
          <w:t>(四)、利润率高</w:t>
        </w:r>
        <w:r>
          <w:tab/>
        </w:r>
        <w:r>
          <w:fldChar w:fldCharType="begin"/>
        </w:r>
        <w:r>
          <w:instrText xml:space="preserve"> PAGEREF _Toc29757 \h </w:instrText>
        </w:r>
        <w:r>
          <w:fldChar w:fldCharType="separate"/>
        </w:r>
        <w:r>
          <w:t>60</w:t>
        </w:r>
        <w:r>
          <w:fldChar w:fldCharType="end"/>
        </w:r>
      </w:hyperlink>
    </w:p>
    <w:p>
      <w:pPr>
        <w:pStyle w:val="TOC1"/>
        <w:tabs>
          <w:tab w:val="right" w:leader="dot" w:pos="8306"/>
        </w:tabs>
      </w:pPr>
      <w:hyperlink w:anchor="_Toc17140" w:history="1">
        <w:r>
          <w:rPr>
            <w:rFonts w:ascii="仿宋" w:eastAsia="仿宋" w:hAnsi="仿宋" w:cs="仿宋" w:hint="eastAsia"/>
            <w:lang w:eastAsia="zh-CN"/>
          </w:rPr>
          <w:t>十三、重组人胰岛素项目实施时间节点</w:t>
        </w:r>
        <w:r>
          <w:tab/>
        </w:r>
        <w:r>
          <w:fldChar w:fldCharType="begin"/>
        </w:r>
        <w:r>
          <w:instrText xml:space="preserve"> PAGEREF _Toc17140 \h </w:instrText>
        </w:r>
        <w:r>
          <w:fldChar w:fldCharType="separate"/>
        </w:r>
        <w:r>
          <w:t>62</w:t>
        </w:r>
        <w:r>
          <w:fldChar w:fldCharType="end"/>
        </w:r>
      </w:hyperlink>
    </w:p>
    <w:p>
      <w:pPr>
        <w:pStyle w:val="TOC2"/>
        <w:tabs>
          <w:tab w:val="right" w:leader="dot" w:pos="8306"/>
        </w:tabs>
      </w:pPr>
      <w:hyperlink w:anchor="_Toc1895" w:history="1">
        <w:r>
          <w:rPr>
            <w:rFonts w:ascii="仿宋" w:eastAsia="仿宋" w:hAnsi="仿宋" w:cs="仿宋" w:hint="eastAsia"/>
            <w:lang w:eastAsia="zh-CN"/>
          </w:rPr>
          <w:t>(一)、重组人胰岛素项目启动阶段时间节点</w:t>
        </w:r>
        <w:r>
          <w:tab/>
        </w:r>
        <w:r>
          <w:fldChar w:fldCharType="begin"/>
        </w:r>
        <w:r>
          <w:instrText xml:space="preserve"> PAGEREF _Toc1895 \h </w:instrText>
        </w:r>
        <w:r>
          <w:fldChar w:fldCharType="separate"/>
        </w:r>
        <w:r>
          <w:t>62</w:t>
        </w:r>
        <w:r>
          <w:fldChar w:fldCharType="end"/>
        </w:r>
      </w:hyperlink>
    </w:p>
    <w:p>
      <w:pPr>
        <w:pStyle w:val="TOC2"/>
        <w:tabs>
          <w:tab w:val="right" w:leader="dot" w:pos="8306"/>
        </w:tabs>
      </w:pPr>
      <w:hyperlink w:anchor="_Toc20854" w:history="1">
        <w:r>
          <w:rPr>
            <w:rFonts w:ascii="仿宋" w:eastAsia="仿宋" w:hAnsi="仿宋" w:cs="仿宋" w:hint="eastAsia"/>
            <w:lang w:eastAsia="zh-CN"/>
          </w:rPr>
          <w:t>(二)、重组人胰岛素项目执行阶段时间节点</w:t>
        </w:r>
        <w:r>
          <w:tab/>
        </w:r>
        <w:r>
          <w:fldChar w:fldCharType="begin"/>
        </w:r>
        <w:r>
          <w:instrText xml:space="preserve"> PAGEREF _Toc20854 \h </w:instrText>
        </w:r>
        <w:r>
          <w:fldChar w:fldCharType="separate"/>
        </w:r>
        <w:r>
          <w:t>63</w:t>
        </w:r>
        <w:r>
          <w:fldChar w:fldCharType="end"/>
        </w:r>
      </w:hyperlink>
    </w:p>
    <w:p>
      <w:pPr>
        <w:pStyle w:val="TOC2"/>
        <w:tabs>
          <w:tab w:val="right" w:leader="dot" w:pos="8306"/>
        </w:tabs>
      </w:pPr>
      <w:hyperlink w:anchor="_Toc29063" w:history="1">
        <w:r>
          <w:rPr>
            <w:rFonts w:ascii="仿宋" w:eastAsia="仿宋" w:hAnsi="仿宋" w:cs="仿宋" w:hint="eastAsia"/>
            <w:lang w:eastAsia="zh-CN"/>
          </w:rPr>
          <w:t>(三)、重组人胰岛素项目完成阶段时间节点</w:t>
        </w:r>
        <w:r>
          <w:tab/>
        </w:r>
        <w:r>
          <w:fldChar w:fldCharType="begin"/>
        </w:r>
        <w:r>
          <w:instrText xml:space="preserve"> PAGEREF _Toc29063 \h </w:instrText>
        </w:r>
        <w:r>
          <w:fldChar w:fldCharType="separate"/>
        </w:r>
        <w:r>
          <w:t>64</w:t>
        </w:r>
        <w:r>
          <w:fldChar w:fldCharType="end"/>
        </w:r>
      </w:hyperlink>
    </w:p>
    <w:p>
      <w:pPr>
        <w:pStyle w:val="TOC1"/>
        <w:tabs>
          <w:tab w:val="right" w:leader="dot" w:pos="8306"/>
        </w:tabs>
      </w:pPr>
      <w:hyperlink w:anchor="_Toc2381" w:history="1">
        <w:r>
          <w:rPr>
            <w:rFonts w:ascii="仿宋" w:eastAsia="仿宋" w:hAnsi="仿宋" w:cs="仿宋" w:hint="eastAsia"/>
            <w:lang w:eastAsia="zh-CN"/>
          </w:rPr>
          <w:t>十四、供应链管理</w:t>
        </w:r>
        <w:r>
          <w:tab/>
        </w:r>
        <w:r>
          <w:fldChar w:fldCharType="begin"/>
        </w:r>
        <w:r>
          <w:instrText xml:space="preserve"> PAGEREF _Toc2381 \h </w:instrText>
        </w:r>
        <w:r>
          <w:fldChar w:fldCharType="separate"/>
        </w:r>
        <w:r>
          <w:t>65</w:t>
        </w:r>
        <w:r>
          <w:fldChar w:fldCharType="end"/>
        </w:r>
      </w:hyperlink>
    </w:p>
    <w:p>
      <w:pPr>
        <w:pStyle w:val="TOC2"/>
        <w:tabs>
          <w:tab w:val="right" w:leader="dot" w:pos="8306"/>
        </w:tabs>
      </w:pPr>
      <w:hyperlink w:anchor="_Toc16893" w:history="1">
        <w:r>
          <w:rPr>
            <w:rFonts w:ascii="仿宋" w:eastAsia="仿宋" w:hAnsi="仿宋" w:cs="仿宋" w:hint="eastAsia"/>
            <w:lang w:eastAsia="zh-CN"/>
          </w:rPr>
          <w:t>(一)、供应链战略规划</w:t>
        </w:r>
        <w:r>
          <w:tab/>
        </w:r>
        <w:r>
          <w:fldChar w:fldCharType="begin"/>
        </w:r>
        <w:r>
          <w:instrText xml:space="preserve"> PAGEREF _Toc16893 \h </w:instrText>
        </w:r>
        <w:r>
          <w:fldChar w:fldCharType="separate"/>
        </w:r>
        <w:r>
          <w:t>65</w:t>
        </w:r>
        <w:r>
          <w:fldChar w:fldCharType="end"/>
        </w:r>
      </w:hyperlink>
    </w:p>
    <w:p>
      <w:pPr>
        <w:pStyle w:val="TOC2"/>
        <w:tabs>
          <w:tab w:val="right" w:leader="dot" w:pos="8306"/>
        </w:tabs>
      </w:pPr>
      <w:hyperlink w:anchor="_Toc8208" w:history="1">
        <w:r>
          <w:rPr>
            <w:rFonts w:ascii="仿宋" w:eastAsia="仿宋" w:hAnsi="仿宋" w:cs="仿宋" w:hint="eastAsia"/>
            <w:lang w:eastAsia="zh-CN"/>
          </w:rPr>
          <w:t>(二)、供应商选择与合作</w:t>
        </w:r>
        <w:r>
          <w:tab/>
        </w:r>
        <w:r>
          <w:fldChar w:fldCharType="begin"/>
        </w:r>
        <w:r>
          <w:instrText xml:space="preserve"> PAGEREF _Toc8208 \h </w:instrText>
        </w:r>
        <w:r>
          <w:fldChar w:fldCharType="separate"/>
        </w:r>
        <w:r>
          <w:t>67</w:t>
        </w:r>
        <w:r>
          <w:fldChar w:fldCharType="end"/>
        </w:r>
      </w:hyperlink>
    </w:p>
    <w:p>
      <w:pPr>
        <w:pStyle w:val="TOC2"/>
        <w:tabs>
          <w:tab w:val="right" w:leader="dot" w:pos="8306"/>
        </w:tabs>
      </w:pPr>
      <w:hyperlink w:anchor="_Toc5342" w:history="1">
        <w:r>
          <w:rPr>
            <w:rFonts w:ascii="仿宋" w:eastAsia="仿宋" w:hAnsi="仿宋" w:cs="仿宋" w:hint="eastAsia"/>
            <w:lang w:eastAsia="zh-CN"/>
          </w:rPr>
          <w:t>(三)、物流与库存管理</w:t>
        </w:r>
        <w:r>
          <w:tab/>
        </w:r>
        <w:r>
          <w:fldChar w:fldCharType="begin"/>
        </w:r>
        <w:r>
          <w:instrText xml:space="preserve"> PAGEREF _Toc5342 \h </w:instrText>
        </w:r>
        <w:r>
          <w:fldChar w:fldCharType="separate"/>
        </w:r>
        <w:r>
          <w:t>68</w:t>
        </w:r>
        <w:r>
          <w:fldChar w:fldCharType="end"/>
        </w:r>
      </w:hyperlink>
    </w:p>
    <w:p>
      <w:pPr>
        <w:pStyle w:val="TOC1"/>
        <w:tabs>
          <w:tab w:val="right" w:leader="dot" w:pos="8306"/>
        </w:tabs>
      </w:pPr>
      <w:hyperlink w:anchor="_Toc21264" w:history="1">
        <w:r>
          <w:rPr>
            <w:rFonts w:ascii="仿宋" w:eastAsia="仿宋" w:hAnsi="仿宋" w:cs="仿宋" w:hint="eastAsia"/>
            <w:lang w:eastAsia="zh-CN"/>
          </w:rPr>
          <w:t>十五、风险识别与分类</w:t>
        </w:r>
        <w:r>
          <w:tab/>
        </w:r>
        <w:r>
          <w:fldChar w:fldCharType="begin"/>
        </w:r>
        <w:r>
          <w:instrText xml:space="preserve"> PAGEREF _Toc21264 \h </w:instrText>
        </w:r>
        <w:r>
          <w:fldChar w:fldCharType="separate"/>
        </w:r>
        <w:r>
          <w:t>69</w:t>
        </w:r>
        <w:r>
          <w:fldChar w:fldCharType="end"/>
        </w:r>
      </w:hyperlink>
    </w:p>
    <w:p>
      <w:pPr>
        <w:pStyle w:val="TOC2"/>
        <w:tabs>
          <w:tab w:val="right" w:leader="dot" w:pos="8306"/>
        </w:tabs>
      </w:pPr>
      <w:hyperlink w:anchor="_Toc9623" w:history="1">
        <w:r>
          <w:rPr>
            <w:rFonts w:ascii="仿宋" w:eastAsia="仿宋" w:hAnsi="仿宋" w:cs="仿宋" w:hint="eastAsia"/>
            <w:lang w:eastAsia="zh-CN"/>
          </w:rPr>
          <w:t>(一)、风险识别</w:t>
        </w:r>
        <w:r>
          <w:tab/>
        </w:r>
        <w:r>
          <w:fldChar w:fldCharType="begin"/>
        </w:r>
        <w:r>
          <w:instrText xml:space="preserve"> PAGEREF _Toc9623 \h </w:instrText>
        </w:r>
        <w:r>
          <w:fldChar w:fldCharType="separate"/>
        </w:r>
        <w:r>
          <w:t>69</w:t>
        </w:r>
        <w:r>
          <w:fldChar w:fldCharType="end"/>
        </w:r>
      </w:hyperlink>
    </w:p>
    <w:p>
      <w:pPr>
        <w:pStyle w:val="TOC2"/>
        <w:tabs>
          <w:tab w:val="right" w:leader="dot" w:pos="8306"/>
        </w:tabs>
      </w:pPr>
      <w:hyperlink w:anchor="_Toc7645" w:history="1">
        <w:r>
          <w:rPr>
            <w:rFonts w:ascii="仿宋" w:eastAsia="仿宋" w:hAnsi="仿宋" w:cs="仿宋" w:hint="eastAsia"/>
            <w:lang w:eastAsia="zh-CN"/>
          </w:rPr>
          <w:t>(二)、风险分类</w:t>
        </w:r>
        <w:r>
          <w:tab/>
        </w:r>
        <w:r>
          <w:fldChar w:fldCharType="begin"/>
        </w:r>
        <w:r>
          <w:instrText xml:space="preserve"> PAGEREF _Toc7645 \h </w:instrText>
        </w:r>
        <w:r>
          <w:fldChar w:fldCharType="separate"/>
        </w:r>
        <w:r>
          <w:t>71</w:t>
        </w:r>
        <w:r>
          <w:fldChar w:fldCharType="end"/>
        </w:r>
      </w:hyperlink>
    </w:p>
    <w:p>
      <w:pPr>
        <w:pStyle w:val="TOC1"/>
        <w:tabs>
          <w:tab w:val="right" w:leader="dot" w:pos="8306"/>
        </w:tabs>
      </w:pPr>
      <w:hyperlink w:anchor="_Toc24551" w:history="1">
        <w:r>
          <w:rPr>
            <w:rFonts w:ascii="仿宋" w:eastAsia="仿宋" w:hAnsi="仿宋" w:cs="仿宋" w:hint="eastAsia"/>
            <w:lang w:eastAsia="zh-CN"/>
          </w:rPr>
          <w:t>十六、质量管理体系</w:t>
        </w:r>
        <w:r>
          <w:tab/>
        </w:r>
        <w:r>
          <w:fldChar w:fldCharType="begin"/>
        </w:r>
        <w:r>
          <w:instrText xml:space="preserve"> PAGEREF _Toc24551 \h </w:instrText>
        </w:r>
        <w:r>
          <w:fldChar w:fldCharType="separate"/>
        </w:r>
        <w:r>
          <w:t>73</w:t>
        </w:r>
        <w:r>
          <w:fldChar w:fldCharType="end"/>
        </w:r>
      </w:hyperlink>
    </w:p>
    <w:p>
      <w:pPr>
        <w:pStyle w:val="TOC2"/>
        <w:tabs>
          <w:tab w:val="right" w:leader="dot" w:pos="8306"/>
        </w:tabs>
      </w:pPr>
      <w:hyperlink w:anchor="_Toc27109" w:history="1">
        <w:r>
          <w:rPr>
            <w:rFonts w:ascii="仿宋" w:eastAsia="仿宋" w:hAnsi="仿宋" w:cs="仿宋" w:hint="eastAsia"/>
            <w:lang w:eastAsia="zh-CN"/>
          </w:rPr>
          <w:t>(一)、质量目标与方针</w:t>
        </w:r>
        <w:r>
          <w:tab/>
        </w:r>
        <w:r>
          <w:fldChar w:fldCharType="begin"/>
        </w:r>
        <w:r>
          <w:instrText xml:space="preserve"> PAGEREF _Toc27109 \h </w:instrText>
        </w:r>
        <w:r>
          <w:fldChar w:fldCharType="separate"/>
        </w:r>
        <w:r>
          <w:t>73</w:t>
        </w:r>
        <w:r>
          <w:fldChar w:fldCharType="end"/>
        </w:r>
      </w:hyperlink>
    </w:p>
    <w:p>
      <w:pPr>
        <w:pStyle w:val="TOC2"/>
        <w:tabs>
          <w:tab w:val="right" w:leader="dot" w:pos="8306"/>
        </w:tabs>
      </w:pPr>
      <w:hyperlink w:anchor="_Toc10634" w:history="1">
        <w:r>
          <w:rPr>
            <w:rFonts w:ascii="仿宋" w:eastAsia="仿宋" w:hAnsi="仿宋" w:cs="仿宋" w:hint="eastAsia"/>
            <w:lang w:eastAsia="zh-CN"/>
          </w:rPr>
          <w:t>(二)、质量管理责任</w:t>
        </w:r>
        <w:r>
          <w:tab/>
        </w:r>
        <w:r>
          <w:fldChar w:fldCharType="begin"/>
        </w:r>
        <w:r>
          <w:instrText xml:space="preserve"> PAGEREF _Toc10634 \h </w:instrText>
        </w:r>
        <w:r>
          <w:fldChar w:fldCharType="separate"/>
        </w:r>
        <w:r>
          <w:t>74</w:t>
        </w:r>
        <w:r>
          <w:fldChar w:fldCharType="end"/>
        </w:r>
      </w:hyperlink>
    </w:p>
    <w:p>
      <w:pPr>
        <w:pStyle w:val="TOC2"/>
        <w:tabs>
          <w:tab w:val="right" w:leader="dot" w:pos="8306"/>
        </w:tabs>
      </w:pPr>
      <w:hyperlink w:anchor="_Toc10221" w:history="1">
        <w:r>
          <w:rPr>
            <w:rFonts w:ascii="仿宋" w:eastAsia="仿宋" w:hAnsi="仿宋" w:cs="仿宋" w:hint="eastAsia"/>
            <w:lang w:eastAsia="zh-CN"/>
          </w:rPr>
          <w:t>(三)、质量管理体系文件</w:t>
        </w:r>
        <w:r>
          <w:tab/>
        </w:r>
        <w:r>
          <w:fldChar w:fldCharType="begin"/>
        </w:r>
        <w:r>
          <w:instrText xml:space="preserve"> PAGEREF _Toc10221 \h </w:instrText>
        </w:r>
        <w:r>
          <w:fldChar w:fldCharType="separate"/>
        </w:r>
        <w:r>
          <w:t>75</w:t>
        </w:r>
        <w:r>
          <w:fldChar w:fldCharType="end"/>
        </w:r>
      </w:hyperlink>
    </w:p>
    <w:p>
      <w:pPr>
        <w:pStyle w:val="TOC2"/>
        <w:tabs>
          <w:tab w:val="right" w:leader="dot" w:pos="8306"/>
        </w:tabs>
      </w:pPr>
      <w:hyperlink w:anchor="_Toc12866" w:history="1">
        <w:r>
          <w:rPr>
            <w:rFonts w:ascii="仿宋" w:eastAsia="仿宋" w:hAnsi="仿宋" w:cs="仿宋" w:hint="eastAsia"/>
            <w:lang w:eastAsia="zh-CN"/>
          </w:rPr>
          <w:t>(四)、质量培训与教育</w:t>
        </w:r>
        <w:r>
          <w:tab/>
        </w:r>
        <w:r>
          <w:fldChar w:fldCharType="begin"/>
        </w:r>
        <w:r>
          <w:instrText xml:space="preserve"> PAGEREF _Toc12866 \h </w:instrText>
        </w:r>
        <w:r>
          <w:fldChar w:fldCharType="separate"/>
        </w:r>
        <w:r>
          <w:t>77</w:t>
        </w:r>
        <w:r>
          <w:fldChar w:fldCharType="end"/>
        </w:r>
      </w:hyperlink>
    </w:p>
    <w:p>
      <w:pPr>
        <w:pStyle w:val="TOC2"/>
        <w:tabs>
          <w:tab w:val="right" w:leader="dot" w:pos="8306"/>
        </w:tabs>
      </w:pPr>
      <w:hyperlink w:anchor="_Toc2680" w:history="1">
        <w:r>
          <w:rPr>
            <w:rFonts w:ascii="仿宋" w:eastAsia="仿宋" w:hAnsi="仿宋" w:cs="仿宋" w:hint="eastAsia"/>
            <w:lang w:eastAsia="zh-CN"/>
          </w:rPr>
          <w:t>(五)、质量审核与评价</w:t>
        </w:r>
        <w:r>
          <w:tab/>
        </w:r>
        <w:r>
          <w:fldChar w:fldCharType="begin"/>
        </w:r>
        <w:r>
          <w:instrText xml:space="preserve"> PAGEREF _Toc2680 \h </w:instrText>
        </w:r>
        <w:r>
          <w:fldChar w:fldCharType="separate"/>
        </w:r>
        <w:r>
          <w:t>78</w:t>
        </w:r>
        <w:r>
          <w:fldChar w:fldCharType="end"/>
        </w:r>
      </w:hyperlink>
    </w:p>
    <w:p>
      <w:pPr>
        <w:pStyle w:val="TOC2"/>
        <w:tabs>
          <w:tab w:val="right" w:leader="dot" w:pos="8306"/>
        </w:tabs>
      </w:pPr>
      <w:hyperlink w:anchor="_Toc17700" w:history="1">
        <w:r>
          <w:rPr>
            <w:rFonts w:ascii="仿宋" w:eastAsia="仿宋" w:hAnsi="仿宋" w:cs="仿宋" w:hint="eastAsia"/>
            <w:lang w:eastAsia="zh-CN"/>
          </w:rPr>
          <w:t>(六)、不符合与纠正措施</w:t>
        </w:r>
        <w:r>
          <w:tab/>
        </w:r>
        <w:r>
          <w:fldChar w:fldCharType="begin"/>
        </w:r>
        <w:r>
          <w:instrText xml:space="preserve"> PAGEREF _Toc17700 \h </w:instrText>
        </w:r>
        <w:r>
          <w:fldChar w:fldCharType="separate"/>
        </w:r>
        <w:r>
          <w:t>79</w:t>
        </w:r>
        <w:r>
          <w:fldChar w:fldCharType="end"/>
        </w:r>
      </w:hyperlink>
    </w:p>
    <w:p>
      <w:pPr>
        <w:pStyle w:val="TOC1"/>
        <w:tabs>
          <w:tab w:val="right" w:leader="dot" w:pos="8306"/>
        </w:tabs>
      </w:pPr>
      <w:hyperlink w:anchor="_Toc4194" w:history="1">
        <w:r>
          <w:rPr>
            <w:rFonts w:ascii="仿宋" w:eastAsia="仿宋" w:hAnsi="仿宋" w:cs="仿宋" w:hint="eastAsia"/>
            <w:lang w:eastAsia="zh-CN"/>
          </w:rPr>
          <w:t>十七、重组人胰岛素项目治理与监督</w:t>
        </w:r>
        <w:r>
          <w:tab/>
        </w:r>
        <w:r>
          <w:fldChar w:fldCharType="begin"/>
        </w:r>
        <w:r>
          <w:instrText xml:space="preserve"> PAGEREF _Toc4194 \h </w:instrText>
        </w:r>
        <w:r>
          <w:fldChar w:fldCharType="separate"/>
        </w:r>
        <w:r>
          <w:t>81</w:t>
        </w:r>
        <w:r>
          <w:fldChar w:fldCharType="end"/>
        </w:r>
      </w:hyperlink>
    </w:p>
    <w:p>
      <w:pPr>
        <w:pStyle w:val="TOC2"/>
        <w:tabs>
          <w:tab w:val="right" w:leader="dot" w:pos="8306"/>
        </w:tabs>
      </w:pPr>
      <w:hyperlink w:anchor="_Toc11604" w:history="1">
        <w:r>
          <w:rPr>
            <w:rFonts w:ascii="仿宋" w:eastAsia="仿宋" w:hAnsi="仿宋" w:cs="仿宋" w:hint="eastAsia"/>
            <w:lang w:eastAsia="zh-CN"/>
          </w:rPr>
          <w:t>(一)、重组人胰岛素项目治理结构</w:t>
        </w:r>
        <w:r>
          <w:tab/>
        </w:r>
        <w:r>
          <w:fldChar w:fldCharType="begin"/>
        </w:r>
        <w:r>
          <w:instrText xml:space="preserve"> PAGEREF _Toc11604 \h </w:instrText>
        </w:r>
        <w:r>
          <w:fldChar w:fldCharType="separate"/>
        </w:r>
        <w:r>
          <w:t>81</w:t>
        </w:r>
        <w:r>
          <w:fldChar w:fldCharType="end"/>
        </w:r>
      </w:hyperlink>
    </w:p>
    <w:p>
      <w:pPr>
        <w:pStyle w:val="TOC2"/>
        <w:tabs>
          <w:tab w:val="right" w:leader="dot" w:pos="8306"/>
        </w:tabs>
      </w:pPr>
      <w:hyperlink w:anchor="_Toc18731" w:history="1">
        <w:r>
          <w:rPr>
            <w:rFonts w:ascii="仿宋" w:eastAsia="仿宋" w:hAnsi="仿宋" w:cs="仿宋" w:hint="eastAsia"/>
            <w:lang w:eastAsia="zh-CN"/>
          </w:rPr>
          <w:t>(二)、监督与审计</w:t>
        </w:r>
        <w:r>
          <w:tab/>
        </w:r>
        <w:r>
          <w:fldChar w:fldCharType="begin"/>
        </w:r>
        <w:r>
          <w:instrText xml:space="preserve"> PAGEREF _Toc18731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的技术管理特点体现在其创新导向。通过引入最先进的技术趋势和解决方案，重组人胰岛素项目致力于提升科技含量、提高质量和效率水平。这意味着我们将采用最新的工具和方法，确保重组人胰岛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人胰岛素项目技术管理的显著特征。通过整合不同领域的技术资源，我们实现了跨学科的协同工作。这有助于优化技术架构，提高整体效能。此外，整合性策略还促进了不同技术团队之间的紧密沟通和高效合作，确保重组人胰岛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人胰岛素项目所采用的技术。通过不断优化技术方案，重组人胰岛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组人胰岛素项目团队将在重组人胰岛素项目初期识别可能的技术风险，并采取相应的预防和应对措施。通过建立健全的风险评估机制，重组人胰岛素项目能够在实施过程中及时发现并解决潜在的技术问题，保障重组人胰岛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组人胰岛素项目中，技术将成为重组人胰岛素项目成功的有力支持。这一深度剖析揭示了技术管理在重组人胰岛素项目实施中的关键作用，为重组人胰岛素项目的技术基础奠定了坚实的基础。</w:t>
      </w:r>
    </w:p>
    <w:p>
      <w:pPr>
        <w:pStyle w:val="Heading2"/>
        <w:ind w:firstLine="560" w:firstLineChars="200"/>
        <w:rPr>
          <w:rFonts w:ascii="仿宋" w:eastAsia="仿宋" w:hAnsi="仿宋" w:cs="仿宋" w:hint="eastAsia"/>
          <w:sz w:val="28"/>
          <w:lang w:eastAsia="zh-CN"/>
        </w:rPr>
      </w:pPr>
      <w:bookmarkStart w:id="4" w:name="_Toc24256"/>
      <w:r>
        <w:rPr>
          <w:rFonts w:ascii="仿宋" w:eastAsia="仿宋" w:hAnsi="仿宋" w:cs="仿宋" w:hint="eastAsia"/>
          <w:sz w:val="28"/>
          <w:lang w:eastAsia="zh-CN"/>
        </w:rPr>
        <w:t>(二)、重组人胰岛素项目工艺技术设计方案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组人胰岛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组人胰岛素项目将严格按照相关行业规范要求进行组织。通过有效控制产品质量，重组人胰岛素项目将致力于为顾客提供优质的重组人胰岛素项目产品和良好的服务。这体现了重组人胰岛素项目对于生产活动合规性和质量标准的高度重视，为重组人胰岛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组人胰岛素项目注重生态效益和清洁生产原则。重组人胰岛素项目建设将紧密结合地方特色经济发展，与社会经济发展规划和区域环境保护规划方案相协调一致。通过与当地区域自然生态系统的结合，重组人胰岛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组人胰岛素项目产品具有多样化的客户需求和个性化的特点。因此，重组人胰岛素项目产品规格品种多样，且单批生产数量较小。为满足这一特点，重组人胰岛素项目承办单位将建设先进的柔性制造生产线。通过广泛应用柔性制造技术，重组人胰岛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组人胰岛素项目采用的技术具有较高的技术含量和自动化水平，处于国内先进水平。这一技术选用不仅体现了对生产效率、质量和环境友好性的高标准要求，同时为重组人胰岛素项目的可持续发展奠定了坚实的基础。</w:t>
      </w:r>
    </w:p>
    <w:p>
      <w:pPr>
        <w:pStyle w:val="Heading2"/>
        <w:ind w:firstLine="560" w:firstLineChars="200"/>
        <w:rPr>
          <w:rFonts w:ascii="仿宋" w:eastAsia="仿宋" w:hAnsi="仿宋" w:cs="仿宋" w:hint="eastAsia"/>
          <w:sz w:val="28"/>
          <w:lang w:eastAsia="zh-CN"/>
        </w:rPr>
      </w:pPr>
      <w:bookmarkStart w:id="5" w:name="_Toc306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为确保重组人胰岛素项目的高效生产和技术实施，我们制定了一套精心设计的设备选型方案，以满足重组人胰岛素项目生产、质量和环保的要求。该方案的主要特点如下：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组人胰岛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针对重组人胰岛素项目产品的多样性和小批量生产的特点，我们将建设柔性制造生产线。通过在设备选型中考虑柔性制造技术，可以灵活应对不同产品规格和生产需求，实现生产线的高度灵活性和适应性。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16"/>
      <w:r>
        <w:rPr>
          <w:rFonts w:ascii="仿宋" w:eastAsia="仿宋" w:hAnsi="仿宋" w:cs="仿宋" w:hint="eastAsia"/>
          <w:sz w:val="28"/>
          <w:lang w:eastAsia="zh-CN"/>
        </w:rPr>
        <w:t>二、重组人胰岛素项目选址可行性分析</w:t>
      </w:r>
      <w:bookmarkEnd w:id="6"/>
    </w:p>
    <w:p>
      <w:pPr>
        <w:pStyle w:val="Heading2"/>
        <w:rPr>
          <w:rFonts w:ascii="仿宋" w:eastAsia="仿宋" w:hAnsi="仿宋" w:cs="仿宋" w:hint="eastAsia"/>
          <w:lang w:eastAsia="zh-CN"/>
        </w:rPr>
      </w:pPr>
      <w:bookmarkStart w:id="7" w:name="_Toc30971"/>
      <w:r>
        <w:rPr>
          <w:rFonts w:ascii="仿宋" w:eastAsia="仿宋" w:hAnsi="仿宋" w:cs="仿宋" w:hint="eastAsia"/>
          <w:lang w:eastAsia="zh-CN"/>
        </w:rPr>
        <w:t>(一)、重组人胰岛素项目选址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该重组人胰岛素项目选址位于XX省XX市XX区XXX街道</w:t>
      </w:r>
    </w:p>
    <w:p>
      <w:pPr>
        <w:pStyle w:val="Heading2"/>
        <w:ind w:firstLine="560" w:firstLineChars="200"/>
        <w:rPr>
          <w:rFonts w:ascii="仿宋" w:eastAsia="仿宋" w:hAnsi="仿宋" w:cs="仿宋" w:hint="eastAsia"/>
          <w:sz w:val="28"/>
          <w:lang w:eastAsia="zh-CN"/>
        </w:rPr>
      </w:pPr>
      <w:bookmarkStart w:id="8" w:name="_Toc2510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重组人胰岛素项目的征地面积将根据重组人胰岛素项目的实际规模和需求进行精确规划。具体面积XXX平方米，旨在确保重组人胰岛素项目不仅能够满足当前的发展需求，还能够预留空间以适应未来的扩展。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净用地面积是在征地面积基础上去除不可利用面积后的实际可开发用地。具体面积XXX平方米，考虑到环保、交通、安全等多方面因素，以确保重组人胰岛素项目在整体利用效率上达到最优。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重组人胰岛素项目计划建设的建筑总规模具体面积XXX平方米。这一规模的确定综合考虑了重组人胰岛素项目的性质、规模，以及城市规划的相关要求，确保建筑布局与周边环境协调一致。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绿地率是重组人胰岛素项目用地中被规划为绿地的比例。具体面积XXX平方米，旨在通过合理规划绿地，改善重组人胰岛素项目周边环境，提升居民生活质量，并符合城市整体绿化规划。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容积率是用地上可以建设的建筑总体积与用地面积之比。具体面积XXX，通过合理的容积率规划，确保重组人胰岛素项目建筑规模与周边环境和谐共生。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组人胰岛素项目选址与当地城市规划相一致，具体面积XXX平方米。通过与城市规划部门深入沟通，确保重组人胰岛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组人胰岛素项目选址符合当地产业政策，具体面积XXX平方米。这包括重组人胰岛素项目对当地经济的促进作用，以及对相关产业的带动效应，确保重组人胰岛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用地总体要求必须符合环保和可持续发展的原则，具体面积XXX平方米。通过采用绿色建筑设计、节能减排等措施，确保重组人胰岛素项目在建设和运营过程中对环境的影响最小化，达到可持续发展的要求。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确保重组人胰岛素项目选址具备必要的公共设施配套，具体面积XXX平方米。这包括交通便利性、教育、医疗等基础设施，以提高居民生活品质，使得重组人胰岛素项目选址更具吸引力。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考虑用地总体要求对当地社会稳定性的影响，具体面积XXX平方米。通过深入了解当地社区反馈，确保重组人胰岛素项目的选址和建设过程对当地社会和谐稳定产生积极作用。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组人胰岛素项目选址不仅符合法规和规划，还在实际操作中具有可行性。这一全面规划将为重组人胰岛素项目的成功实施提供坚实的基础，确保重组人胰岛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20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重组人胰岛素项目的设备规划和空间设计中，我们将采取灵活设备布局的措施。设备布局将根据实际需求进行灵活设计，避免不必要的浪费。通过合理规划设备摆放位置，我们将提高设备的利用率，减少设备间距，以确保重组人胰岛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组人胰岛素项目内部引入共享设施的概念，例如共享会议室、办公区等。通过这种方式，我们可以减少对资源的重复建设，提高资源共享效率，从而减小重组人胰岛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27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组人胰岛素项目的总图布置中，我们将不同功能区域进行明确的规划，以最大程度满足重组人胰岛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66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组人胰岛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重组人胰岛素项目对环境的影响是综合评价的重要因素之一。我们将详细考虑选址周边的自然环境、生态保护区、水源地等情况，确保重组人胰岛素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对选址的评价还需充分考虑当地政府的产业政策和法规。我们将详细了解重组人胰岛素项目所在地的相关政策，确保重组人胰岛素项目的规划和运营与当地法规相符，降低不必要的法律风险。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考虑到社会稳定性对企业运营的重要性，我们将评估选址地区的社会安全情况、劳工关系、社区反馈等方面，以确保重组人胰岛素项目的建设和运营不会受到社会稳定性的负面影响。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最后，我们将综合考虑用地成本，包括土地购置费用、土地开发成本等。通过对用地成本的详细评估，我们能够做出更为精确的经济效益分析，为重组人胰岛素项目的投资决策提供有力支持。</w:t>
      </w:r>
    </w:p>
    <w:p>
      <w:pPr>
        <w:pStyle w:val="Heading1"/>
        <w:ind w:firstLine="560" w:firstLineChars="200"/>
        <w:rPr>
          <w:rFonts w:ascii="仿宋" w:eastAsia="仿宋" w:hAnsi="仿宋" w:cs="仿宋" w:hint="eastAsia"/>
          <w:sz w:val="28"/>
          <w:lang w:eastAsia="zh-CN"/>
        </w:rPr>
      </w:pPr>
      <w:bookmarkStart w:id="12" w:name="_Toc22205"/>
      <w:r>
        <w:rPr>
          <w:rFonts w:ascii="仿宋" w:eastAsia="仿宋" w:hAnsi="仿宋" w:cs="仿宋" w:hint="eastAsia"/>
          <w:sz w:val="28"/>
          <w:lang w:eastAsia="zh-CN"/>
        </w:rPr>
        <w:t>三、重组人胰岛素项目可持续发展</w:t>
      </w:r>
      <w:bookmarkEnd w:id="12"/>
    </w:p>
    <w:p>
      <w:pPr>
        <w:pStyle w:val="Heading2"/>
        <w:rPr>
          <w:rFonts w:ascii="仿宋" w:eastAsia="仿宋" w:hAnsi="仿宋" w:cs="仿宋" w:hint="eastAsia"/>
          <w:lang w:eastAsia="zh-CN"/>
        </w:rPr>
      </w:pPr>
      <w:bookmarkStart w:id="13" w:name="_Toc2907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中，重组人胰岛素项目团队着眼于未来，明确了可持续发展的战略方向。制定的具体可持续发展目标包括降低资源使用、采用环保技术、最大化社会效益等。这一步骤不仅有助于重组人胰岛素项目在环保和社会责任方面达到最高标准，也为未来提供了明确的指引，确保重组人胰岛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可持续实践的融入重组人胰岛素项目管理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人胰岛素项目管理周期。从重组人胰岛素项目规划开始，重组人胰岛素项目团队就考虑了环境和社会的因素。在执行阶段，重组人胰岛素项目团队积极推动绿色技术的应用，优化资源利用。此外，关注员工的社会责任，通过培训和沟通活动提高员工对可持续发展的认知，使他们能够在日常工作中践行可持续实践。这些举措不仅为重组人胰岛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7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扎根于重组人胰岛素项目的可持续发展理念，我们深信环保与社会责任是重组人胰岛素项目成功的关键支柱。在重组人胰岛素项目的每一步，我们都致力于通过创新和实践，履行对环境和社会的坚定责任。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团队通过引入先进的环保技术、建立高效的废物处理系统以及推动能源节约措施，积极履行环保责任。定期的环保监测和评估确保重组人胰岛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不仅致力于自身可持续发展，还注重对社会的回馈。通过支持社区重组人胰岛素项目、参与慈善事业、提供培训机会等方式，重组人胰岛素项目积极履行社会责任。与当地社区建立积极互动，关注员工的工作与生活平衡，以及员工的身心健康，是重组人胰岛素项目在社会责任层面的关键举措。这样的实践不仅增强了重组人胰岛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436"/>
      <w:r>
        <w:rPr>
          <w:rFonts w:ascii="仿宋" w:eastAsia="仿宋" w:hAnsi="仿宋" w:cs="仿宋" w:hint="eastAsia"/>
          <w:sz w:val="28"/>
          <w:lang w:eastAsia="zh-CN"/>
        </w:rPr>
        <w:t>四、重组人胰岛素项目建设背景及必要性分析</w:t>
      </w:r>
      <w:bookmarkEnd w:id="15"/>
    </w:p>
    <w:p>
      <w:pPr>
        <w:pStyle w:val="Heading2"/>
        <w:rPr>
          <w:rFonts w:ascii="仿宋" w:eastAsia="仿宋" w:hAnsi="仿宋" w:cs="仿宋" w:hint="eastAsia"/>
          <w:lang w:eastAsia="zh-CN"/>
        </w:rPr>
      </w:pPr>
      <w:bookmarkStart w:id="16" w:name="_Toc28194"/>
      <w:r>
        <w:rPr>
          <w:rFonts w:ascii="仿宋" w:eastAsia="仿宋" w:hAnsi="仿宋" w:cs="仿宋" w:hint="eastAsia"/>
          <w:lang w:eastAsia="zh-CN"/>
        </w:rPr>
        <w:t>(一)、重组人胰岛素项目背景分析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人胰岛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人胰岛素项目在这个潮流中的定位。同时，我们将关注行业内涌现的新兴机遇，以便重组人胰岛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人胰岛素项目提供了强大的发展动力。我们将聚焦于行业内最新的技术发展趋势，包括但不限于人工智能、大数据分析、物联网等领域。通过深度的技术研究，我们将确保重组人胰岛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人胰岛素项目发展的源泉。我们将投入更多的精力对市场需求进行深入剖析，超越表面的需求，深入挖掘潜在的市场痛点和机遇。通过对市场需求的细致了解，重组人胰岛素项目将更有针对性地设计解决方案，满足市场的多样化需求，从而更好地促进重组人胰岛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人胰岛素项目战略至关重要。我们将对竞争态势进行更为深入的分析，包括但不限于市场份额、产品特点、客户满意度等多个维度。通过深度的竞争分析，重组人胰岛素项目将能够更准确地把握市场脉搏，制定具有竞争力的重组人胰岛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组人胰岛素项目的发展具有直接的影响。我们将进行更为全面的法规和政策分析，了解行业发展中的潜在法律风险和合规挑战。通过充分了解和遵守相关法规，重组人胰岛素项目将确保在法律框架内合法合规运营，为重组人胰岛素项目的稳健发展提供有力支持。</w:t>
      </w:r>
    </w:p>
    <w:p>
      <w:pPr>
        <w:pStyle w:val="Heading2"/>
        <w:ind w:firstLine="560" w:firstLineChars="200"/>
        <w:rPr>
          <w:rFonts w:ascii="仿宋" w:eastAsia="仿宋" w:hAnsi="仿宋" w:cs="仿宋" w:hint="eastAsia"/>
          <w:sz w:val="28"/>
          <w:lang w:eastAsia="zh-CN"/>
        </w:rPr>
      </w:pPr>
      <w:bookmarkStart w:id="17" w:name="_Toc1625"/>
      <w:r>
        <w:rPr>
          <w:rFonts w:ascii="仿宋" w:eastAsia="仿宋" w:hAnsi="仿宋" w:cs="仿宋" w:hint="eastAsia"/>
          <w:sz w:val="28"/>
          <w:lang w:eastAsia="zh-CN"/>
        </w:rPr>
        <w:t>(二)、重组人胰岛素项目建设必要性分析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的迫切性源于对行业发展趋势的深刻洞察。我们正处于一个行业变革的时代，科技创新、数字化转型成为企业发展的关键动力。重组人胰岛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不仅仅是为了跟上潮流，更是为了通过技术创新推动企业的持续发展。通过引入先进的技术和解决方案，重组人胰岛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人胰岛素项目的建设成为必然选择，通过提高产品质量、拓展服务领域，从而在竞争中获得更多的机会。重组人胰岛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人胰岛素项目建设的必要性体现在对客户需求更精准的满足。通过重组人胰岛素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https://d.book118.com/726000211103010103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11E8D"/>
    <w:rsid w:val="18311E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00211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2024-03-01T11:28:00Z</dcterms:created>
  <dcterms:modified xsi:type="dcterms:W3CDTF">2024-03-01T11:29:01Z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A50D649022BC4BA8972F86C67C8F52CE_11</vt:lpwstr>
  </property>
  <property fmtid="{D5CDD505-2E9C-101B-9397-08002B2CF9AE}" pid="3" name="KSOProductBuildVer">
    <vt:lpwstr>2052-12.1.0.16388</vt:lpwstr>
  </property>
</Properties>
</file>