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宠物花鸟项目规划设计方案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17" w:history="1">
        <w:r>
          <w:rPr>
            <w:rFonts w:ascii="仿宋" w:eastAsia="仿宋" w:hAnsi="仿宋" w:cs="仿宋" w:hint="eastAsia"/>
            <w:lang w:eastAsia="zh-CN"/>
          </w:rPr>
          <w:t>序言</w:t>
        </w:r>
        <w:r>
          <w:tab/>
        </w:r>
        <w:r>
          <w:fldChar w:fldCharType="begin"/>
        </w:r>
        <w:r>
          <w:instrText xml:space="preserve"> PAGEREF _Toc3417 \h </w:instrText>
        </w:r>
        <w:r>
          <w:fldChar w:fldCharType="separate"/>
        </w:r>
        <w:r>
          <w:t>3</w:t>
        </w:r>
        <w:r>
          <w:fldChar w:fldCharType="end"/>
        </w:r>
      </w:hyperlink>
    </w:p>
    <w:p>
      <w:pPr>
        <w:pStyle w:val="TOC1"/>
        <w:tabs>
          <w:tab w:val="right" w:leader="dot" w:pos="8306"/>
        </w:tabs>
      </w:pPr>
      <w:hyperlink w:anchor="_Toc20958" w:history="1">
        <w:r>
          <w:rPr>
            <w:rFonts w:ascii="仿宋" w:eastAsia="仿宋" w:hAnsi="仿宋" w:cs="仿宋" w:hint="eastAsia"/>
            <w:lang w:eastAsia="zh-CN"/>
          </w:rPr>
          <w:t>一、宠物花鸟项目概论</w:t>
        </w:r>
        <w:r>
          <w:tab/>
        </w:r>
        <w:r>
          <w:fldChar w:fldCharType="begin"/>
        </w:r>
        <w:r>
          <w:instrText xml:space="preserve"> PAGEREF _Toc20958 \h </w:instrText>
        </w:r>
        <w:r>
          <w:fldChar w:fldCharType="separate"/>
        </w:r>
        <w:r>
          <w:t>3</w:t>
        </w:r>
        <w:r>
          <w:fldChar w:fldCharType="end"/>
        </w:r>
      </w:hyperlink>
    </w:p>
    <w:p>
      <w:pPr>
        <w:pStyle w:val="TOC2"/>
        <w:tabs>
          <w:tab w:val="right" w:leader="dot" w:pos="8306"/>
        </w:tabs>
      </w:pPr>
      <w:hyperlink w:anchor="_Toc24040" w:history="1">
        <w:r>
          <w:rPr>
            <w:rFonts w:ascii="仿宋" w:eastAsia="仿宋" w:hAnsi="仿宋" w:cs="仿宋" w:hint="eastAsia"/>
            <w:lang w:eastAsia="zh-CN"/>
          </w:rPr>
          <w:t>(一)、宠物花鸟项目概况</w:t>
        </w:r>
        <w:r>
          <w:tab/>
        </w:r>
        <w:r>
          <w:fldChar w:fldCharType="begin"/>
        </w:r>
        <w:r>
          <w:instrText xml:space="preserve"> PAGEREF _Toc24040 \h </w:instrText>
        </w:r>
        <w:r>
          <w:fldChar w:fldCharType="separate"/>
        </w:r>
        <w:r>
          <w:t>3</w:t>
        </w:r>
        <w:r>
          <w:fldChar w:fldCharType="end"/>
        </w:r>
      </w:hyperlink>
    </w:p>
    <w:p>
      <w:pPr>
        <w:pStyle w:val="TOC2"/>
        <w:tabs>
          <w:tab w:val="right" w:leader="dot" w:pos="8306"/>
        </w:tabs>
      </w:pPr>
      <w:hyperlink w:anchor="_Toc20076" w:history="1">
        <w:r>
          <w:rPr>
            <w:rFonts w:ascii="仿宋" w:eastAsia="仿宋" w:hAnsi="仿宋" w:cs="仿宋" w:hint="eastAsia"/>
            <w:lang w:eastAsia="zh-CN"/>
          </w:rPr>
          <w:t>(二)、宠物花鸟项目目标</w:t>
        </w:r>
        <w:r>
          <w:tab/>
        </w:r>
        <w:r>
          <w:fldChar w:fldCharType="begin"/>
        </w:r>
        <w:r>
          <w:instrText xml:space="preserve"> PAGEREF _Toc20076 \h </w:instrText>
        </w:r>
        <w:r>
          <w:fldChar w:fldCharType="separate"/>
        </w:r>
        <w:r>
          <w:t>5</w:t>
        </w:r>
        <w:r>
          <w:fldChar w:fldCharType="end"/>
        </w:r>
      </w:hyperlink>
    </w:p>
    <w:p>
      <w:pPr>
        <w:pStyle w:val="TOC2"/>
        <w:tabs>
          <w:tab w:val="right" w:leader="dot" w:pos="8306"/>
        </w:tabs>
      </w:pPr>
      <w:hyperlink w:anchor="_Toc6824" w:history="1">
        <w:r>
          <w:rPr>
            <w:rFonts w:ascii="仿宋" w:eastAsia="仿宋" w:hAnsi="仿宋" w:cs="仿宋" w:hint="eastAsia"/>
            <w:lang w:eastAsia="zh-CN"/>
          </w:rPr>
          <w:t>(三)、宠物花鸟项目提出的理由</w:t>
        </w:r>
        <w:r>
          <w:tab/>
        </w:r>
        <w:r>
          <w:fldChar w:fldCharType="begin"/>
        </w:r>
        <w:r>
          <w:instrText xml:space="preserve"> PAGEREF _Toc6824 \h </w:instrText>
        </w:r>
        <w:r>
          <w:fldChar w:fldCharType="separate"/>
        </w:r>
        <w:r>
          <w:t>6</w:t>
        </w:r>
        <w:r>
          <w:fldChar w:fldCharType="end"/>
        </w:r>
      </w:hyperlink>
    </w:p>
    <w:p>
      <w:pPr>
        <w:pStyle w:val="TOC2"/>
        <w:tabs>
          <w:tab w:val="right" w:leader="dot" w:pos="8306"/>
        </w:tabs>
      </w:pPr>
      <w:hyperlink w:anchor="_Toc2448" w:history="1">
        <w:r>
          <w:rPr>
            <w:rFonts w:ascii="仿宋" w:eastAsia="仿宋" w:hAnsi="仿宋" w:cs="仿宋" w:hint="eastAsia"/>
            <w:lang w:eastAsia="zh-CN"/>
          </w:rPr>
          <w:t>(四)、宠物花鸟项目意义</w:t>
        </w:r>
        <w:r>
          <w:tab/>
        </w:r>
        <w:r>
          <w:fldChar w:fldCharType="begin"/>
        </w:r>
        <w:r>
          <w:instrText xml:space="preserve"> PAGEREF _Toc2448 \h </w:instrText>
        </w:r>
        <w:r>
          <w:fldChar w:fldCharType="separate"/>
        </w:r>
        <w:r>
          <w:t>8</w:t>
        </w:r>
        <w:r>
          <w:fldChar w:fldCharType="end"/>
        </w:r>
      </w:hyperlink>
    </w:p>
    <w:p>
      <w:pPr>
        <w:pStyle w:val="TOC2"/>
        <w:tabs>
          <w:tab w:val="right" w:leader="dot" w:pos="8306"/>
        </w:tabs>
      </w:pPr>
      <w:hyperlink w:anchor="_Toc31539" w:history="1">
        <w:r>
          <w:rPr>
            <w:rFonts w:ascii="仿宋" w:eastAsia="仿宋" w:hAnsi="仿宋" w:cs="仿宋" w:hint="eastAsia"/>
            <w:lang w:eastAsia="zh-CN"/>
          </w:rPr>
          <w:t>(五)、宠物花鸟项目背景</w:t>
        </w:r>
        <w:r>
          <w:tab/>
        </w:r>
        <w:r>
          <w:fldChar w:fldCharType="begin"/>
        </w:r>
        <w:r>
          <w:instrText xml:space="preserve"> PAGEREF _Toc31539 \h </w:instrText>
        </w:r>
        <w:r>
          <w:fldChar w:fldCharType="separate"/>
        </w:r>
        <w:r>
          <w:t>8</w:t>
        </w:r>
        <w:r>
          <w:fldChar w:fldCharType="end"/>
        </w:r>
      </w:hyperlink>
    </w:p>
    <w:p>
      <w:pPr>
        <w:pStyle w:val="TOC1"/>
        <w:tabs>
          <w:tab w:val="right" w:leader="dot" w:pos="8306"/>
        </w:tabs>
      </w:pPr>
      <w:hyperlink w:anchor="_Toc32682" w:history="1">
        <w:r>
          <w:rPr>
            <w:rFonts w:ascii="仿宋" w:eastAsia="仿宋" w:hAnsi="仿宋" w:cs="仿宋" w:hint="eastAsia"/>
            <w:lang w:eastAsia="zh-CN"/>
          </w:rPr>
          <w:t>二、宠物花鸟项目土建工程</w:t>
        </w:r>
        <w:r>
          <w:tab/>
        </w:r>
        <w:r>
          <w:fldChar w:fldCharType="begin"/>
        </w:r>
        <w:r>
          <w:instrText xml:space="preserve"> PAGEREF _Toc32682 \h </w:instrText>
        </w:r>
        <w:r>
          <w:fldChar w:fldCharType="separate"/>
        </w:r>
        <w:r>
          <w:t>9</w:t>
        </w:r>
        <w:r>
          <w:fldChar w:fldCharType="end"/>
        </w:r>
      </w:hyperlink>
    </w:p>
    <w:p>
      <w:pPr>
        <w:pStyle w:val="TOC2"/>
        <w:tabs>
          <w:tab w:val="right" w:leader="dot" w:pos="8306"/>
        </w:tabs>
      </w:pPr>
      <w:hyperlink w:anchor="_Toc26833" w:history="1">
        <w:r>
          <w:rPr>
            <w:rFonts w:ascii="仿宋" w:eastAsia="仿宋" w:hAnsi="仿宋" w:cs="仿宋" w:hint="eastAsia"/>
            <w:lang w:eastAsia="zh-CN"/>
          </w:rPr>
          <w:t>(一)、建筑工程设计原则</w:t>
        </w:r>
        <w:r>
          <w:tab/>
        </w:r>
        <w:r>
          <w:fldChar w:fldCharType="begin"/>
        </w:r>
        <w:r>
          <w:instrText xml:space="preserve"> PAGEREF _Toc26833 \h </w:instrText>
        </w:r>
        <w:r>
          <w:fldChar w:fldCharType="separate"/>
        </w:r>
        <w:r>
          <w:t>9</w:t>
        </w:r>
        <w:r>
          <w:fldChar w:fldCharType="end"/>
        </w:r>
      </w:hyperlink>
    </w:p>
    <w:p>
      <w:pPr>
        <w:pStyle w:val="TOC2"/>
        <w:tabs>
          <w:tab w:val="right" w:leader="dot" w:pos="8306"/>
        </w:tabs>
      </w:pPr>
      <w:hyperlink w:anchor="_Toc421" w:history="1">
        <w:r>
          <w:rPr>
            <w:rFonts w:ascii="仿宋" w:eastAsia="仿宋" w:hAnsi="仿宋" w:cs="仿宋" w:hint="eastAsia"/>
            <w:lang w:eastAsia="zh-CN"/>
          </w:rPr>
          <w:t>(二)、土建工程设计年限及安全等级</w:t>
        </w:r>
        <w:r>
          <w:tab/>
        </w:r>
        <w:r>
          <w:fldChar w:fldCharType="begin"/>
        </w:r>
        <w:r>
          <w:instrText xml:space="preserve"> PAGEREF _Toc421 \h </w:instrText>
        </w:r>
        <w:r>
          <w:fldChar w:fldCharType="separate"/>
        </w:r>
        <w:r>
          <w:t>11</w:t>
        </w:r>
        <w:r>
          <w:fldChar w:fldCharType="end"/>
        </w:r>
      </w:hyperlink>
    </w:p>
    <w:p>
      <w:pPr>
        <w:pStyle w:val="TOC2"/>
        <w:tabs>
          <w:tab w:val="right" w:leader="dot" w:pos="8306"/>
        </w:tabs>
      </w:pPr>
      <w:hyperlink w:anchor="_Toc21122" w:history="1">
        <w:r>
          <w:rPr>
            <w:rFonts w:ascii="仿宋" w:eastAsia="仿宋" w:hAnsi="仿宋" w:cs="仿宋" w:hint="eastAsia"/>
            <w:lang w:eastAsia="zh-CN"/>
          </w:rPr>
          <w:t>(三)、建筑工程设计总体要求</w:t>
        </w:r>
        <w:r>
          <w:tab/>
        </w:r>
        <w:r>
          <w:fldChar w:fldCharType="begin"/>
        </w:r>
        <w:r>
          <w:instrText xml:space="preserve"> PAGEREF _Toc21122 \h </w:instrText>
        </w:r>
        <w:r>
          <w:fldChar w:fldCharType="separate"/>
        </w:r>
        <w:r>
          <w:t>12</w:t>
        </w:r>
        <w:r>
          <w:fldChar w:fldCharType="end"/>
        </w:r>
      </w:hyperlink>
    </w:p>
    <w:p>
      <w:pPr>
        <w:pStyle w:val="TOC2"/>
        <w:tabs>
          <w:tab w:val="right" w:leader="dot" w:pos="8306"/>
        </w:tabs>
      </w:pPr>
      <w:hyperlink w:anchor="_Toc1365" w:history="1">
        <w:r>
          <w:rPr>
            <w:rFonts w:ascii="仿宋" w:eastAsia="仿宋" w:hAnsi="仿宋" w:cs="仿宋" w:hint="eastAsia"/>
            <w:lang w:eastAsia="zh-CN"/>
          </w:rPr>
          <w:t>(四)、土建工程建设指标</w:t>
        </w:r>
        <w:r>
          <w:tab/>
        </w:r>
        <w:r>
          <w:fldChar w:fldCharType="begin"/>
        </w:r>
        <w:r>
          <w:instrText xml:space="preserve"> PAGEREF _Toc1365 \h </w:instrText>
        </w:r>
        <w:r>
          <w:fldChar w:fldCharType="separate"/>
        </w:r>
        <w:r>
          <w:t>12</w:t>
        </w:r>
        <w:r>
          <w:fldChar w:fldCharType="end"/>
        </w:r>
      </w:hyperlink>
    </w:p>
    <w:p>
      <w:pPr>
        <w:pStyle w:val="TOC1"/>
        <w:tabs>
          <w:tab w:val="right" w:leader="dot" w:pos="8306"/>
        </w:tabs>
      </w:pPr>
      <w:hyperlink w:anchor="_Toc22091" w:history="1">
        <w:r>
          <w:rPr>
            <w:rFonts w:ascii="仿宋" w:eastAsia="仿宋" w:hAnsi="仿宋" w:cs="仿宋" w:hint="eastAsia"/>
            <w:lang w:eastAsia="zh-CN"/>
          </w:rPr>
          <w:t>三、宠物花鸟项目建设单位说明</w:t>
        </w:r>
        <w:r>
          <w:tab/>
        </w:r>
        <w:r>
          <w:fldChar w:fldCharType="begin"/>
        </w:r>
        <w:r>
          <w:instrText xml:space="preserve"> PAGEREF _Toc22091 \h </w:instrText>
        </w:r>
        <w:r>
          <w:fldChar w:fldCharType="separate"/>
        </w:r>
        <w:r>
          <w:t>13</w:t>
        </w:r>
        <w:r>
          <w:fldChar w:fldCharType="end"/>
        </w:r>
      </w:hyperlink>
    </w:p>
    <w:p>
      <w:pPr>
        <w:pStyle w:val="TOC2"/>
        <w:tabs>
          <w:tab w:val="right" w:leader="dot" w:pos="8306"/>
        </w:tabs>
      </w:pPr>
      <w:hyperlink w:anchor="_Toc23049" w:history="1">
        <w:r>
          <w:rPr>
            <w:rFonts w:ascii="仿宋" w:eastAsia="仿宋" w:hAnsi="仿宋" w:cs="仿宋" w:hint="eastAsia"/>
            <w:lang w:eastAsia="zh-CN"/>
          </w:rPr>
          <w:t>(一)、宠物花鸟项目承办单位基本情况</w:t>
        </w:r>
        <w:r>
          <w:tab/>
        </w:r>
        <w:r>
          <w:fldChar w:fldCharType="begin"/>
        </w:r>
        <w:r>
          <w:instrText xml:space="preserve"> PAGEREF _Toc23049 \h </w:instrText>
        </w:r>
        <w:r>
          <w:fldChar w:fldCharType="separate"/>
        </w:r>
        <w:r>
          <w:t>13</w:t>
        </w:r>
        <w:r>
          <w:fldChar w:fldCharType="end"/>
        </w:r>
      </w:hyperlink>
    </w:p>
    <w:p>
      <w:pPr>
        <w:pStyle w:val="TOC2"/>
        <w:tabs>
          <w:tab w:val="right" w:leader="dot" w:pos="8306"/>
        </w:tabs>
      </w:pPr>
      <w:hyperlink w:anchor="_Toc4640" w:history="1">
        <w:r>
          <w:rPr>
            <w:rFonts w:ascii="仿宋" w:eastAsia="仿宋" w:hAnsi="仿宋" w:cs="仿宋" w:hint="eastAsia"/>
            <w:lang w:eastAsia="zh-CN"/>
          </w:rPr>
          <w:t>(二)、公司经济效益分析</w:t>
        </w:r>
        <w:r>
          <w:tab/>
        </w:r>
        <w:r>
          <w:fldChar w:fldCharType="begin"/>
        </w:r>
        <w:r>
          <w:instrText xml:space="preserve"> PAGEREF _Toc4640 \h </w:instrText>
        </w:r>
        <w:r>
          <w:fldChar w:fldCharType="separate"/>
        </w:r>
        <w:r>
          <w:t>13</w:t>
        </w:r>
        <w:r>
          <w:fldChar w:fldCharType="end"/>
        </w:r>
      </w:hyperlink>
    </w:p>
    <w:p>
      <w:pPr>
        <w:pStyle w:val="TOC1"/>
        <w:tabs>
          <w:tab w:val="right" w:leader="dot" w:pos="8306"/>
        </w:tabs>
      </w:pPr>
      <w:hyperlink w:anchor="_Toc27226" w:history="1">
        <w:r>
          <w:rPr>
            <w:rFonts w:ascii="仿宋" w:eastAsia="仿宋" w:hAnsi="仿宋" w:cs="仿宋" w:hint="eastAsia"/>
            <w:lang w:eastAsia="zh-CN"/>
          </w:rPr>
          <w:t>四、宠物花鸟项目建设背景及必要性分析</w:t>
        </w:r>
        <w:r>
          <w:tab/>
        </w:r>
        <w:r>
          <w:fldChar w:fldCharType="begin"/>
        </w:r>
        <w:r>
          <w:instrText xml:space="preserve"> PAGEREF _Toc27226 \h </w:instrText>
        </w:r>
        <w:r>
          <w:fldChar w:fldCharType="separate"/>
        </w:r>
        <w:r>
          <w:t>14</w:t>
        </w:r>
        <w:r>
          <w:fldChar w:fldCharType="end"/>
        </w:r>
      </w:hyperlink>
    </w:p>
    <w:p>
      <w:pPr>
        <w:pStyle w:val="TOC2"/>
        <w:tabs>
          <w:tab w:val="right" w:leader="dot" w:pos="8306"/>
        </w:tabs>
      </w:pPr>
      <w:hyperlink w:anchor="_Toc16602" w:history="1">
        <w:r>
          <w:rPr>
            <w:rFonts w:ascii="仿宋" w:eastAsia="仿宋" w:hAnsi="仿宋" w:cs="仿宋" w:hint="eastAsia"/>
            <w:lang w:eastAsia="zh-CN"/>
          </w:rPr>
          <w:t>(一)、宠物花鸟项目背景分析</w:t>
        </w:r>
        <w:r>
          <w:tab/>
        </w:r>
        <w:r>
          <w:fldChar w:fldCharType="begin"/>
        </w:r>
        <w:r>
          <w:instrText xml:space="preserve"> PAGEREF _Toc16602 \h </w:instrText>
        </w:r>
        <w:r>
          <w:fldChar w:fldCharType="separate"/>
        </w:r>
        <w:r>
          <w:t>14</w:t>
        </w:r>
        <w:r>
          <w:fldChar w:fldCharType="end"/>
        </w:r>
      </w:hyperlink>
    </w:p>
    <w:p>
      <w:pPr>
        <w:pStyle w:val="TOC2"/>
        <w:tabs>
          <w:tab w:val="right" w:leader="dot" w:pos="8306"/>
        </w:tabs>
      </w:pPr>
      <w:hyperlink w:anchor="_Toc15805" w:history="1">
        <w:r>
          <w:rPr>
            <w:rFonts w:ascii="仿宋" w:eastAsia="仿宋" w:hAnsi="仿宋" w:cs="仿宋" w:hint="eastAsia"/>
            <w:lang w:eastAsia="zh-CN"/>
          </w:rPr>
          <w:t>(二)、宠物花鸟项目建设必要性分析</w:t>
        </w:r>
        <w:r>
          <w:tab/>
        </w:r>
        <w:r>
          <w:fldChar w:fldCharType="begin"/>
        </w:r>
        <w:r>
          <w:instrText xml:space="preserve"> PAGEREF _Toc15805 \h </w:instrText>
        </w:r>
        <w:r>
          <w:fldChar w:fldCharType="separate"/>
        </w:r>
        <w:r>
          <w:t>16</w:t>
        </w:r>
        <w:r>
          <w:fldChar w:fldCharType="end"/>
        </w:r>
      </w:hyperlink>
    </w:p>
    <w:p>
      <w:pPr>
        <w:pStyle w:val="TOC1"/>
        <w:tabs>
          <w:tab w:val="right" w:leader="dot" w:pos="8306"/>
        </w:tabs>
      </w:pPr>
      <w:hyperlink w:anchor="_Toc11289" w:history="1">
        <w:r>
          <w:rPr>
            <w:rFonts w:ascii="仿宋" w:eastAsia="仿宋" w:hAnsi="仿宋" w:cs="仿宋" w:hint="eastAsia"/>
            <w:lang w:eastAsia="zh-CN"/>
          </w:rPr>
          <w:t>五、工艺说明</w:t>
        </w:r>
        <w:r>
          <w:tab/>
        </w:r>
        <w:r>
          <w:fldChar w:fldCharType="begin"/>
        </w:r>
        <w:r>
          <w:instrText xml:space="preserve"> PAGEREF _Toc11289 \h </w:instrText>
        </w:r>
        <w:r>
          <w:fldChar w:fldCharType="separate"/>
        </w:r>
        <w:r>
          <w:t>17</w:t>
        </w:r>
        <w:r>
          <w:fldChar w:fldCharType="end"/>
        </w:r>
      </w:hyperlink>
    </w:p>
    <w:p>
      <w:pPr>
        <w:pStyle w:val="TOC2"/>
        <w:tabs>
          <w:tab w:val="right" w:leader="dot" w:pos="8306"/>
        </w:tabs>
      </w:pPr>
      <w:hyperlink w:anchor="_Toc16232" w:history="1">
        <w:r>
          <w:rPr>
            <w:rFonts w:ascii="仿宋" w:eastAsia="仿宋" w:hAnsi="仿宋" w:cs="仿宋" w:hint="eastAsia"/>
            <w:lang w:eastAsia="zh-CN"/>
          </w:rPr>
          <w:t>(一)、技术管理特点</w:t>
        </w:r>
        <w:r>
          <w:tab/>
        </w:r>
        <w:r>
          <w:fldChar w:fldCharType="begin"/>
        </w:r>
        <w:r>
          <w:instrText xml:space="preserve"> PAGEREF _Toc16232 \h </w:instrText>
        </w:r>
        <w:r>
          <w:fldChar w:fldCharType="separate"/>
        </w:r>
        <w:r>
          <w:t>17</w:t>
        </w:r>
        <w:r>
          <w:fldChar w:fldCharType="end"/>
        </w:r>
      </w:hyperlink>
    </w:p>
    <w:p>
      <w:pPr>
        <w:pStyle w:val="TOC2"/>
        <w:tabs>
          <w:tab w:val="right" w:leader="dot" w:pos="8306"/>
        </w:tabs>
      </w:pPr>
      <w:hyperlink w:anchor="_Toc518" w:history="1">
        <w:r>
          <w:rPr>
            <w:rFonts w:ascii="仿宋" w:eastAsia="仿宋" w:hAnsi="仿宋" w:cs="仿宋" w:hint="eastAsia"/>
            <w:lang w:eastAsia="zh-CN"/>
          </w:rPr>
          <w:t>(二)、宠物花鸟项目工艺技术设计方案</w:t>
        </w:r>
        <w:r>
          <w:tab/>
        </w:r>
        <w:r>
          <w:fldChar w:fldCharType="begin"/>
        </w:r>
        <w:r>
          <w:instrText xml:space="preserve"> PAGEREF _Toc518 \h </w:instrText>
        </w:r>
        <w:r>
          <w:fldChar w:fldCharType="separate"/>
        </w:r>
        <w:r>
          <w:t>18</w:t>
        </w:r>
        <w:r>
          <w:fldChar w:fldCharType="end"/>
        </w:r>
      </w:hyperlink>
    </w:p>
    <w:p>
      <w:pPr>
        <w:pStyle w:val="TOC2"/>
        <w:tabs>
          <w:tab w:val="right" w:leader="dot" w:pos="8306"/>
        </w:tabs>
      </w:pPr>
      <w:hyperlink w:anchor="_Toc15742" w:history="1">
        <w:r>
          <w:rPr>
            <w:rFonts w:ascii="仿宋" w:eastAsia="仿宋" w:hAnsi="仿宋" w:cs="仿宋" w:hint="eastAsia"/>
            <w:lang w:eastAsia="zh-CN"/>
          </w:rPr>
          <w:t>(三)、设备选型方案</w:t>
        </w:r>
        <w:r>
          <w:tab/>
        </w:r>
        <w:r>
          <w:fldChar w:fldCharType="begin"/>
        </w:r>
        <w:r>
          <w:instrText xml:space="preserve"> PAGEREF _Toc15742 \h </w:instrText>
        </w:r>
        <w:r>
          <w:fldChar w:fldCharType="separate"/>
        </w:r>
        <w:r>
          <w:t>20</w:t>
        </w:r>
        <w:r>
          <w:fldChar w:fldCharType="end"/>
        </w:r>
      </w:hyperlink>
    </w:p>
    <w:p>
      <w:pPr>
        <w:pStyle w:val="TOC1"/>
        <w:tabs>
          <w:tab w:val="right" w:leader="dot" w:pos="8306"/>
        </w:tabs>
      </w:pPr>
      <w:hyperlink w:anchor="_Toc22093" w:history="1">
        <w:r>
          <w:rPr>
            <w:rFonts w:ascii="仿宋" w:eastAsia="仿宋" w:hAnsi="仿宋" w:cs="仿宋" w:hint="eastAsia"/>
            <w:lang w:eastAsia="zh-CN"/>
          </w:rPr>
          <w:t>六、宠物花鸟项目可持续发展</w:t>
        </w:r>
        <w:r>
          <w:tab/>
        </w:r>
        <w:r>
          <w:fldChar w:fldCharType="begin"/>
        </w:r>
        <w:r>
          <w:instrText xml:space="preserve"> PAGEREF _Toc22093 \h </w:instrText>
        </w:r>
        <w:r>
          <w:fldChar w:fldCharType="separate"/>
        </w:r>
        <w:r>
          <w:t>21</w:t>
        </w:r>
        <w:r>
          <w:fldChar w:fldCharType="end"/>
        </w:r>
      </w:hyperlink>
    </w:p>
    <w:p>
      <w:pPr>
        <w:pStyle w:val="TOC2"/>
        <w:tabs>
          <w:tab w:val="right" w:leader="dot" w:pos="8306"/>
        </w:tabs>
      </w:pPr>
      <w:hyperlink w:anchor="_Toc27310" w:history="1">
        <w:r>
          <w:rPr>
            <w:rFonts w:ascii="仿宋" w:eastAsia="仿宋" w:hAnsi="仿宋" w:cs="仿宋" w:hint="eastAsia"/>
            <w:lang w:eastAsia="zh-CN"/>
          </w:rPr>
          <w:t>(一)、可持续战略与实践</w:t>
        </w:r>
        <w:r>
          <w:tab/>
        </w:r>
        <w:r>
          <w:fldChar w:fldCharType="begin"/>
        </w:r>
        <w:r>
          <w:instrText xml:space="preserve"> PAGEREF _Toc27310 \h </w:instrText>
        </w:r>
        <w:r>
          <w:fldChar w:fldCharType="separate"/>
        </w:r>
        <w:r>
          <w:t>21</w:t>
        </w:r>
        <w:r>
          <w:fldChar w:fldCharType="end"/>
        </w:r>
      </w:hyperlink>
    </w:p>
    <w:p>
      <w:pPr>
        <w:pStyle w:val="TOC2"/>
        <w:tabs>
          <w:tab w:val="right" w:leader="dot" w:pos="8306"/>
        </w:tabs>
      </w:pPr>
      <w:hyperlink w:anchor="_Toc4044" w:history="1">
        <w:r>
          <w:rPr>
            <w:rFonts w:ascii="仿宋" w:eastAsia="仿宋" w:hAnsi="仿宋" w:cs="仿宋" w:hint="eastAsia"/>
            <w:lang w:eastAsia="zh-CN"/>
          </w:rPr>
          <w:t>(二)、环保与社会责任</w:t>
        </w:r>
        <w:r>
          <w:tab/>
        </w:r>
        <w:r>
          <w:fldChar w:fldCharType="begin"/>
        </w:r>
        <w:r>
          <w:instrText xml:space="preserve"> PAGEREF _Toc4044 \h </w:instrText>
        </w:r>
        <w:r>
          <w:fldChar w:fldCharType="separate"/>
        </w:r>
        <w:r>
          <w:t>22</w:t>
        </w:r>
        <w:r>
          <w:fldChar w:fldCharType="end"/>
        </w:r>
      </w:hyperlink>
    </w:p>
    <w:p>
      <w:pPr>
        <w:pStyle w:val="TOC1"/>
        <w:tabs>
          <w:tab w:val="right" w:leader="dot" w:pos="8306"/>
        </w:tabs>
      </w:pPr>
      <w:hyperlink w:anchor="_Toc15777" w:history="1">
        <w:r>
          <w:rPr>
            <w:rFonts w:ascii="仿宋" w:eastAsia="仿宋" w:hAnsi="仿宋" w:cs="仿宋" w:hint="eastAsia"/>
            <w:lang w:eastAsia="zh-CN"/>
          </w:rPr>
          <w:t>七、宠物花鸟项目环境影响分析</w:t>
        </w:r>
        <w:r>
          <w:tab/>
        </w:r>
        <w:r>
          <w:fldChar w:fldCharType="begin"/>
        </w:r>
        <w:r>
          <w:instrText xml:space="preserve"> PAGEREF _Toc15777 \h </w:instrText>
        </w:r>
        <w:r>
          <w:fldChar w:fldCharType="separate"/>
        </w:r>
        <w:r>
          <w:t>22</w:t>
        </w:r>
        <w:r>
          <w:fldChar w:fldCharType="end"/>
        </w:r>
      </w:hyperlink>
    </w:p>
    <w:p>
      <w:pPr>
        <w:pStyle w:val="TOC2"/>
        <w:tabs>
          <w:tab w:val="right" w:leader="dot" w:pos="8306"/>
        </w:tabs>
      </w:pPr>
      <w:hyperlink w:anchor="_Toc20676" w:history="1">
        <w:r>
          <w:rPr>
            <w:rFonts w:ascii="仿宋" w:eastAsia="仿宋" w:hAnsi="仿宋" w:cs="仿宋" w:hint="eastAsia"/>
            <w:lang w:eastAsia="zh-CN"/>
          </w:rPr>
          <w:t>(一)、建设区域环境质量现状</w:t>
        </w:r>
        <w:r>
          <w:tab/>
        </w:r>
        <w:r>
          <w:fldChar w:fldCharType="begin"/>
        </w:r>
        <w:r>
          <w:instrText xml:space="preserve"> PAGEREF _Toc20676 \h </w:instrText>
        </w:r>
        <w:r>
          <w:fldChar w:fldCharType="separate"/>
        </w:r>
        <w:r>
          <w:t>22</w:t>
        </w:r>
        <w:r>
          <w:fldChar w:fldCharType="end"/>
        </w:r>
      </w:hyperlink>
    </w:p>
    <w:p>
      <w:pPr>
        <w:pStyle w:val="TOC2"/>
        <w:tabs>
          <w:tab w:val="right" w:leader="dot" w:pos="8306"/>
        </w:tabs>
      </w:pPr>
      <w:hyperlink w:anchor="_Toc9446" w:history="1">
        <w:r>
          <w:rPr>
            <w:rFonts w:ascii="仿宋" w:eastAsia="仿宋" w:hAnsi="仿宋" w:cs="仿宋" w:hint="eastAsia"/>
            <w:lang w:eastAsia="zh-CN"/>
          </w:rPr>
          <w:t>(二)、建设期环境保护</w:t>
        </w:r>
        <w:r>
          <w:tab/>
        </w:r>
        <w:r>
          <w:fldChar w:fldCharType="begin"/>
        </w:r>
        <w:r>
          <w:instrText xml:space="preserve"> PAGEREF _Toc9446 \h </w:instrText>
        </w:r>
        <w:r>
          <w:fldChar w:fldCharType="separate"/>
        </w:r>
        <w:r>
          <w:t>24</w:t>
        </w:r>
        <w:r>
          <w:fldChar w:fldCharType="end"/>
        </w:r>
      </w:hyperlink>
    </w:p>
    <w:p>
      <w:pPr>
        <w:pStyle w:val="TOC2"/>
        <w:tabs>
          <w:tab w:val="right" w:leader="dot" w:pos="8306"/>
        </w:tabs>
      </w:pPr>
      <w:hyperlink w:anchor="_Toc5523" w:history="1">
        <w:r>
          <w:rPr>
            <w:rFonts w:ascii="仿宋" w:eastAsia="仿宋" w:hAnsi="仿宋" w:cs="仿宋" w:hint="eastAsia"/>
            <w:lang w:eastAsia="zh-CN"/>
          </w:rPr>
          <w:t>(三)、运营期环境保护</w:t>
        </w:r>
        <w:r>
          <w:tab/>
        </w:r>
        <w:r>
          <w:fldChar w:fldCharType="begin"/>
        </w:r>
        <w:r>
          <w:instrText xml:space="preserve"> PAGEREF _Toc5523 \h </w:instrText>
        </w:r>
        <w:r>
          <w:fldChar w:fldCharType="separate"/>
        </w:r>
        <w:r>
          <w:t>25</w:t>
        </w:r>
        <w:r>
          <w:fldChar w:fldCharType="end"/>
        </w:r>
      </w:hyperlink>
    </w:p>
    <w:p>
      <w:pPr>
        <w:pStyle w:val="TOC2"/>
        <w:tabs>
          <w:tab w:val="right" w:leader="dot" w:pos="8306"/>
        </w:tabs>
      </w:pPr>
      <w:hyperlink w:anchor="_Toc31554" w:history="1">
        <w:r>
          <w:rPr>
            <w:rFonts w:ascii="仿宋" w:eastAsia="仿宋" w:hAnsi="仿宋" w:cs="仿宋" w:hint="eastAsia"/>
            <w:lang w:eastAsia="zh-CN"/>
          </w:rPr>
          <w:t>(四)、宠物花鸟项目建设对区域经济的影响</w:t>
        </w:r>
        <w:r>
          <w:tab/>
        </w:r>
        <w:r>
          <w:fldChar w:fldCharType="begin"/>
        </w:r>
        <w:r>
          <w:instrText xml:space="preserve"> PAGEREF _Toc31554 \h </w:instrText>
        </w:r>
        <w:r>
          <w:fldChar w:fldCharType="separate"/>
        </w:r>
        <w:r>
          <w:t>27</w:t>
        </w:r>
        <w:r>
          <w:fldChar w:fldCharType="end"/>
        </w:r>
      </w:hyperlink>
    </w:p>
    <w:p>
      <w:pPr>
        <w:pStyle w:val="TOC2"/>
        <w:tabs>
          <w:tab w:val="right" w:leader="dot" w:pos="8306"/>
        </w:tabs>
      </w:pPr>
      <w:hyperlink w:anchor="_Toc26177" w:history="1">
        <w:r>
          <w:rPr>
            <w:rFonts w:ascii="仿宋" w:eastAsia="仿宋" w:hAnsi="仿宋" w:cs="仿宋" w:hint="eastAsia"/>
            <w:lang w:eastAsia="zh-CN"/>
          </w:rPr>
          <w:t>(五)、废弃物处理</w:t>
        </w:r>
        <w:r>
          <w:tab/>
        </w:r>
        <w:r>
          <w:fldChar w:fldCharType="begin"/>
        </w:r>
        <w:r>
          <w:instrText xml:space="preserve"> PAGEREF _Toc26177 \h </w:instrText>
        </w:r>
        <w:r>
          <w:fldChar w:fldCharType="separate"/>
        </w:r>
        <w:r>
          <w:t>28</w:t>
        </w:r>
        <w:r>
          <w:fldChar w:fldCharType="end"/>
        </w:r>
      </w:hyperlink>
    </w:p>
    <w:p>
      <w:pPr>
        <w:pStyle w:val="TOC2"/>
        <w:tabs>
          <w:tab w:val="right" w:leader="dot" w:pos="8306"/>
        </w:tabs>
      </w:pPr>
      <w:hyperlink w:anchor="_Toc18322" w:history="1">
        <w:r>
          <w:rPr>
            <w:rFonts w:ascii="仿宋" w:eastAsia="仿宋" w:hAnsi="仿宋" w:cs="仿宋" w:hint="eastAsia"/>
            <w:lang w:eastAsia="zh-CN"/>
          </w:rPr>
          <w:t>(六)、特殊环境影响分析</w:t>
        </w:r>
        <w:r>
          <w:tab/>
        </w:r>
        <w:r>
          <w:fldChar w:fldCharType="begin"/>
        </w:r>
        <w:r>
          <w:instrText xml:space="preserve"> PAGEREF _Toc18322 \h </w:instrText>
        </w:r>
        <w:r>
          <w:fldChar w:fldCharType="separate"/>
        </w:r>
        <w:r>
          <w:t>30</w:t>
        </w:r>
        <w:r>
          <w:fldChar w:fldCharType="end"/>
        </w:r>
      </w:hyperlink>
    </w:p>
    <w:p>
      <w:pPr>
        <w:pStyle w:val="TOC2"/>
        <w:tabs>
          <w:tab w:val="right" w:leader="dot" w:pos="8306"/>
        </w:tabs>
      </w:pPr>
      <w:hyperlink w:anchor="_Toc6498" w:history="1">
        <w:r>
          <w:rPr>
            <w:rFonts w:ascii="仿宋" w:eastAsia="仿宋" w:hAnsi="仿宋" w:cs="仿宋" w:hint="eastAsia"/>
            <w:lang w:eastAsia="zh-CN"/>
          </w:rPr>
          <w:t>(七)、清洁生产</w:t>
        </w:r>
        <w:r>
          <w:tab/>
        </w:r>
        <w:r>
          <w:fldChar w:fldCharType="begin"/>
        </w:r>
        <w:r>
          <w:instrText xml:space="preserve"> PAGEREF _Toc6498 \h </w:instrText>
        </w:r>
        <w:r>
          <w:fldChar w:fldCharType="separate"/>
        </w:r>
        <w:r>
          <w:t>31</w:t>
        </w:r>
        <w:r>
          <w:fldChar w:fldCharType="end"/>
        </w:r>
      </w:hyperlink>
    </w:p>
    <w:p>
      <w:pPr>
        <w:pStyle w:val="TOC2"/>
        <w:tabs>
          <w:tab w:val="right" w:leader="dot" w:pos="8306"/>
        </w:tabs>
      </w:pPr>
      <w:hyperlink w:anchor="_Toc27805" w:history="1">
        <w:r>
          <w:rPr>
            <w:rFonts w:ascii="仿宋" w:eastAsia="仿宋" w:hAnsi="仿宋" w:cs="仿宋" w:hint="eastAsia"/>
            <w:lang w:eastAsia="zh-CN"/>
          </w:rPr>
          <w:t>(八)、环境保护综合评价</w:t>
        </w:r>
        <w:r>
          <w:tab/>
        </w:r>
        <w:r>
          <w:fldChar w:fldCharType="begin"/>
        </w:r>
        <w:r>
          <w:instrText xml:space="preserve"> PAGEREF _Toc27805 \h </w:instrText>
        </w:r>
        <w:r>
          <w:fldChar w:fldCharType="separate"/>
        </w:r>
        <w:r>
          <w:t>32</w:t>
        </w:r>
        <w:r>
          <w:fldChar w:fldCharType="end"/>
        </w:r>
      </w:hyperlink>
    </w:p>
    <w:p>
      <w:pPr>
        <w:pStyle w:val="TOC1"/>
        <w:tabs>
          <w:tab w:val="right" w:leader="dot" w:pos="8306"/>
        </w:tabs>
      </w:pPr>
      <w:hyperlink w:anchor="_Toc23322" w:history="1">
        <w:r>
          <w:rPr>
            <w:rFonts w:ascii="仿宋" w:eastAsia="仿宋" w:hAnsi="仿宋" w:cs="仿宋" w:hint="eastAsia"/>
            <w:lang w:eastAsia="zh-CN"/>
          </w:rPr>
          <w:t>八、宠物花鸟项目风险管理</w:t>
        </w:r>
        <w:r>
          <w:tab/>
        </w:r>
        <w:r>
          <w:fldChar w:fldCharType="begin"/>
        </w:r>
        <w:r>
          <w:instrText xml:space="preserve"> PAGEREF _Toc23322 \h </w:instrText>
        </w:r>
        <w:r>
          <w:fldChar w:fldCharType="separate"/>
        </w:r>
        <w:r>
          <w:t>33</w:t>
        </w:r>
        <w:r>
          <w:fldChar w:fldCharType="end"/>
        </w:r>
      </w:hyperlink>
    </w:p>
    <w:p>
      <w:pPr>
        <w:pStyle w:val="TOC2"/>
        <w:tabs>
          <w:tab w:val="right" w:leader="dot" w:pos="8306"/>
        </w:tabs>
      </w:pPr>
      <w:hyperlink w:anchor="_Toc20613" w:history="1">
        <w:r>
          <w:rPr>
            <w:rFonts w:ascii="仿宋" w:eastAsia="仿宋" w:hAnsi="仿宋" w:cs="仿宋" w:hint="eastAsia"/>
            <w:lang w:eastAsia="zh-CN"/>
          </w:rPr>
          <w:t>(一)、风险识别与评估</w:t>
        </w:r>
        <w:r>
          <w:tab/>
        </w:r>
        <w:r>
          <w:fldChar w:fldCharType="begin"/>
        </w:r>
        <w:r>
          <w:instrText xml:space="preserve"> PAGEREF _Toc20613 \h </w:instrText>
        </w:r>
        <w:r>
          <w:fldChar w:fldCharType="separate"/>
        </w:r>
        <w:r>
          <w:t>33</w:t>
        </w:r>
        <w:r>
          <w:fldChar w:fldCharType="end"/>
        </w:r>
      </w:hyperlink>
    </w:p>
    <w:p>
      <w:pPr>
        <w:pStyle w:val="TOC2"/>
        <w:tabs>
          <w:tab w:val="right" w:leader="dot" w:pos="8306"/>
        </w:tabs>
      </w:pPr>
      <w:hyperlink w:anchor="_Toc335" w:history="1">
        <w:r>
          <w:rPr>
            <w:rFonts w:ascii="仿宋" w:eastAsia="仿宋" w:hAnsi="仿宋" w:cs="仿宋" w:hint="eastAsia"/>
            <w:lang w:eastAsia="zh-CN"/>
          </w:rPr>
          <w:t>(二)、风险应对策略</w:t>
        </w:r>
        <w:r>
          <w:tab/>
        </w:r>
        <w:r>
          <w:fldChar w:fldCharType="begin"/>
        </w:r>
        <w:r>
          <w:instrText xml:space="preserve"> PAGEREF _Toc335 \h </w:instrText>
        </w:r>
        <w:r>
          <w:fldChar w:fldCharType="separate"/>
        </w:r>
        <w:r>
          <w:t>34</w:t>
        </w:r>
        <w:r>
          <w:fldChar w:fldCharType="end"/>
        </w:r>
      </w:hyperlink>
    </w:p>
    <w:p>
      <w:pPr>
        <w:pStyle w:val="TOC2"/>
        <w:tabs>
          <w:tab w:val="right" w:leader="dot" w:pos="8306"/>
        </w:tabs>
      </w:pPr>
      <w:hyperlink w:anchor="_Toc188" w:history="1">
        <w:r>
          <w:rPr>
            <w:rFonts w:ascii="仿宋" w:eastAsia="仿宋" w:hAnsi="仿宋" w:cs="仿宋" w:hint="eastAsia"/>
            <w:lang w:eastAsia="zh-CN"/>
          </w:rPr>
          <w:t>(三)、风险监控与控制</w:t>
        </w:r>
        <w:r>
          <w:tab/>
        </w:r>
        <w:r>
          <w:fldChar w:fldCharType="begin"/>
        </w:r>
        <w:r>
          <w:instrText xml:space="preserve"> PAGEREF _Toc188 \h </w:instrText>
        </w:r>
        <w:r>
          <w:fldChar w:fldCharType="separate"/>
        </w:r>
        <w:r>
          <w:t>36</w:t>
        </w:r>
        <w:r>
          <w:fldChar w:fldCharType="end"/>
        </w:r>
      </w:hyperlink>
    </w:p>
    <w:p>
      <w:pPr>
        <w:pStyle w:val="TOC1"/>
        <w:tabs>
          <w:tab w:val="right" w:leader="dot" w:pos="8306"/>
        </w:tabs>
      </w:pPr>
      <w:hyperlink w:anchor="_Toc15942" w:history="1">
        <w:r>
          <w:rPr>
            <w:rFonts w:ascii="仿宋" w:eastAsia="仿宋" w:hAnsi="仿宋" w:cs="仿宋" w:hint="eastAsia"/>
            <w:lang w:eastAsia="zh-CN"/>
          </w:rPr>
          <w:t>九、宠物花鸟项目人力资源培养与发展</w:t>
        </w:r>
        <w:r>
          <w:tab/>
        </w:r>
        <w:r>
          <w:fldChar w:fldCharType="begin"/>
        </w:r>
        <w:r>
          <w:instrText xml:space="preserve"> PAGEREF _Toc15942 \h </w:instrText>
        </w:r>
        <w:r>
          <w:fldChar w:fldCharType="separate"/>
        </w:r>
        <w:r>
          <w:t>37</w:t>
        </w:r>
        <w:r>
          <w:fldChar w:fldCharType="end"/>
        </w:r>
      </w:hyperlink>
    </w:p>
    <w:p>
      <w:pPr>
        <w:pStyle w:val="TOC2"/>
        <w:tabs>
          <w:tab w:val="right" w:leader="dot" w:pos="8306"/>
        </w:tabs>
      </w:pPr>
      <w:hyperlink w:anchor="_Toc16038" w:history="1">
        <w:r>
          <w:rPr>
            <w:rFonts w:ascii="仿宋" w:eastAsia="仿宋" w:hAnsi="仿宋" w:cs="仿宋" w:hint="eastAsia"/>
            <w:lang w:eastAsia="zh-CN"/>
          </w:rPr>
          <w:t>(一)、人才需求与规划</w:t>
        </w:r>
        <w:r>
          <w:tab/>
        </w:r>
        <w:r>
          <w:fldChar w:fldCharType="begin"/>
        </w:r>
        <w:r>
          <w:instrText xml:space="preserve"> PAGEREF _Toc16038 \h </w:instrText>
        </w:r>
        <w:r>
          <w:fldChar w:fldCharType="separate"/>
        </w:r>
        <w:r>
          <w:t>37</w:t>
        </w:r>
        <w:r>
          <w:fldChar w:fldCharType="end"/>
        </w:r>
      </w:hyperlink>
    </w:p>
    <w:p>
      <w:pPr>
        <w:pStyle w:val="TOC2"/>
        <w:tabs>
          <w:tab w:val="right" w:leader="dot" w:pos="8306"/>
        </w:tabs>
      </w:pPr>
      <w:hyperlink w:anchor="_Toc3387" w:history="1">
        <w:r>
          <w:rPr>
            <w:rFonts w:ascii="仿宋" w:eastAsia="仿宋" w:hAnsi="仿宋" w:cs="仿宋" w:hint="eastAsia"/>
            <w:lang w:eastAsia="zh-CN"/>
          </w:rPr>
          <w:t>(二)、培训与发展计划</w:t>
        </w:r>
        <w:r>
          <w:tab/>
        </w:r>
        <w:r>
          <w:fldChar w:fldCharType="begin"/>
        </w:r>
        <w:r>
          <w:instrText xml:space="preserve"> PAGEREF _Toc3387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5" w:history="1">
        <w:r>
          <w:rPr>
            <w:rFonts w:ascii="仿宋" w:eastAsia="仿宋" w:hAnsi="仿宋" w:cs="仿宋" w:hint="eastAsia"/>
            <w:lang w:eastAsia="zh-CN"/>
          </w:rPr>
          <w:t>十、宠物花鸟项目创新与研发</w:t>
        </w:r>
        <w:r>
          <w:tab/>
        </w:r>
        <w:r>
          <w:fldChar w:fldCharType="begin"/>
        </w:r>
        <w:r>
          <w:instrText xml:space="preserve"> PAGEREF _Toc595 \h </w:instrText>
        </w:r>
        <w:r>
          <w:fldChar w:fldCharType="separate"/>
        </w:r>
        <w:r>
          <w:t>38</w:t>
        </w:r>
        <w:r>
          <w:fldChar w:fldCharType="end"/>
        </w:r>
      </w:hyperlink>
    </w:p>
    <w:p>
      <w:pPr>
        <w:pStyle w:val="TOC2"/>
        <w:tabs>
          <w:tab w:val="right" w:leader="dot" w:pos="8306"/>
        </w:tabs>
      </w:pPr>
      <w:hyperlink w:anchor="_Toc20664" w:history="1">
        <w:r>
          <w:rPr>
            <w:rFonts w:ascii="仿宋" w:eastAsia="仿宋" w:hAnsi="仿宋" w:cs="仿宋" w:hint="eastAsia"/>
            <w:lang w:eastAsia="zh-CN"/>
          </w:rPr>
          <w:t>(一)、创新策略与方向</w:t>
        </w:r>
        <w:r>
          <w:tab/>
        </w:r>
        <w:r>
          <w:fldChar w:fldCharType="begin"/>
        </w:r>
        <w:r>
          <w:instrText xml:space="preserve"> PAGEREF _Toc20664 \h </w:instrText>
        </w:r>
        <w:r>
          <w:fldChar w:fldCharType="separate"/>
        </w:r>
        <w:r>
          <w:t>38</w:t>
        </w:r>
        <w:r>
          <w:fldChar w:fldCharType="end"/>
        </w:r>
      </w:hyperlink>
    </w:p>
    <w:p>
      <w:pPr>
        <w:pStyle w:val="TOC2"/>
        <w:tabs>
          <w:tab w:val="right" w:leader="dot" w:pos="8306"/>
        </w:tabs>
      </w:pPr>
      <w:hyperlink w:anchor="_Toc11249" w:history="1">
        <w:r>
          <w:rPr>
            <w:rFonts w:ascii="仿宋" w:eastAsia="仿宋" w:hAnsi="仿宋" w:cs="仿宋" w:hint="eastAsia"/>
            <w:lang w:eastAsia="zh-CN"/>
          </w:rPr>
          <w:t>(二)、研发规划与投入</w:t>
        </w:r>
        <w:r>
          <w:tab/>
        </w:r>
        <w:r>
          <w:fldChar w:fldCharType="begin"/>
        </w:r>
        <w:r>
          <w:instrText xml:space="preserve"> PAGEREF _Toc11249 \h </w:instrText>
        </w:r>
        <w:r>
          <w:fldChar w:fldCharType="separate"/>
        </w:r>
        <w:r>
          <w:t>39</w:t>
        </w:r>
        <w:r>
          <w:fldChar w:fldCharType="end"/>
        </w:r>
      </w:hyperlink>
    </w:p>
    <w:p>
      <w:pPr>
        <w:pStyle w:val="TOC1"/>
        <w:tabs>
          <w:tab w:val="right" w:leader="dot" w:pos="8306"/>
        </w:tabs>
      </w:pPr>
      <w:hyperlink w:anchor="_Toc6332" w:history="1">
        <w:r>
          <w:rPr>
            <w:rFonts w:ascii="仿宋" w:eastAsia="仿宋" w:hAnsi="仿宋" w:cs="仿宋" w:hint="eastAsia"/>
            <w:lang w:eastAsia="zh-CN"/>
          </w:rPr>
          <w:t>十一、宠物花鸟项目经营效益</w:t>
        </w:r>
        <w:r>
          <w:tab/>
        </w:r>
        <w:r>
          <w:fldChar w:fldCharType="begin"/>
        </w:r>
        <w:r>
          <w:instrText xml:space="preserve"> PAGEREF _Toc6332 \h </w:instrText>
        </w:r>
        <w:r>
          <w:fldChar w:fldCharType="separate"/>
        </w:r>
        <w:r>
          <w:t>41</w:t>
        </w:r>
        <w:r>
          <w:fldChar w:fldCharType="end"/>
        </w:r>
      </w:hyperlink>
    </w:p>
    <w:p>
      <w:pPr>
        <w:pStyle w:val="TOC2"/>
        <w:tabs>
          <w:tab w:val="right" w:leader="dot" w:pos="8306"/>
        </w:tabs>
      </w:pPr>
      <w:hyperlink w:anchor="_Toc8680" w:history="1">
        <w:r>
          <w:rPr>
            <w:rFonts w:ascii="仿宋" w:eastAsia="仿宋" w:hAnsi="仿宋" w:cs="仿宋" w:hint="eastAsia"/>
            <w:lang w:eastAsia="zh-CN"/>
          </w:rPr>
          <w:t>(一)、经济评价财务测算</w:t>
        </w:r>
        <w:r>
          <w:tab/>
        </w:r>
        <w:r>
          <w:fldChar w:fldCharType="begin"/>
        </w:r>
        <w:r>
          <w:instrText xml:space="preserve"> PAGEREF _Toc8680 \h </w:instrText>
        </w:r>
        <w:r>
          <w:fldChar w:fldCharType="separate"/>
        </w:r>
        <w:r>
          <w:t>41</w:t>
        </w:r>
        <w:r>
          <w:fldChar w:fldCharType="end"/>
        </w:r>
      </w:hyperlink>
    </w:p>
    <w:p>
      <w:pPr>
        <w:pStyle w:val="TOC2"/>
        <w:tabs>
          <w:tab w:val="right" w:leader="dot" w:pos="8306"/>
        </w:tabs>
      </w:pPr>
      <w:hyperlink w:anchor="_Toc30443" w:history="1">
        <w:r>
          <w:rPr>
            <w:rFonts w:ascii="仿宋" w:eastAsia="仿宋" w:hAnsi="仿宋" w:cs="仿宋" w:hint="eastAsia"/>
            <w:lang w:eastAsia="zh-CN"/>
          </w:rPr>
          <w:t>(二)、宠物花鸟项目盈利能力分析</w:t>
        </w:r>
        <w:r>
          <w:tab/>
        </w:r>
        <w:r>
          <w:fldChar w:fldCharType="begin"/>
        </w:r>
        <w:r>
          <w:instrText xml:space="preserve"> PAGEREF _Toc30443 \h </w:instrText>
        </w:r>
        <w:r>
          <w:fldChar w:fldCharType="separate"/>
        </w:r>
        <w:r>
          <w:t>42</w:t>
        </w:r>
        <w:r>
          <w:fldChar w:fldCharType="end"/>
        </w:r>
      </w:hyperlink>
    </w:p>
    <w:p>
      <w:pPr>
        <w:pStyle w:val="TOC1"/>
        <w:tabs>
          <w:tab w:val="right" w:leader="dot" w:pos="8306"/>
        </w:tabs>
      </w:pPr>
      <w:hyperlink w:anchor="_Toc18622" w:history="1">
        <w:r>
          <w:rPr>
            <w:rFonts w:ascii="仿宋" w:eastAsia="仿宋" w:hAnsi="仿宋" w:cs="仿宋" w:hint="eastAsia"/>
            <w:lang w:eastAsia="zh-CN"/>
          </w:rPr>
          <w:t>十二、宠物花鸟项目财务管理</w:t>
        </w:r>
        <w:r>
          <w:tab/>
        </w:r>
        <w:r>
          <w:fldChar w:fldCharType="begin"/>
        </w:r>
        <w:r>
          <w:instrText xml:space="preserve"> PAGEREF _Toc18622 \h </w:instrText>
        </w:r>
        <w:r>
          <w:fldChar w:fldCharType="separate"/>
        </w:r>
        <w:r>
          <w:t>43</w:t>
        </w:r>
        <w:r>
          <w:fldChar w:fldCharType="end"/>
        </w:r>
      </w:hyperlink>
    </w:p>
    <w:p>
      <w:pPr>
        <w:pStyle w:val="TOC2"/>
        <w:tabs>
          <w:tab w:val="right" w:leader="dot" w:pos="8306"/>
        </w:tabs>
      </w:pPr>
      <w:hyperlink w:anchor="_Toc14683" w:history="1">
        <w:r>
          <w:rPr>
            <w:rFonts w:ascii="仿宋" w:eastAsia="仿宋" w:hAnsi="仿宋" w:cs="仿宋" w:hint="eastAsia"/>
            <w:lang w:eastAsia="zh-CN"/>
          </w:rPr>
          <w:t>(一)、资金需求大</w:t>
        </w:r>
        <w:r>
          <w:tab/>
        </w:r>
        <w:r>
          <w:fldChar w:fldCharType="begin"/>
        </w:r>
        <w:r>
          <w:instrText xml:space="preserve"> PAGEREF _Toc14683 \h </w:instrText>
        </w:r>
        <w:r>
          <w:fldChar w:fldCharType="separate"/>
        </w:r>
        <w:r>
          <w:t>43</w:t>
        </w:r>
        <w:r>
          <w:fldChar w:fldCharType="end"/>
        </w:r>
      </w:hyperlink>
    </w:p>
    <w:p>
      <w:pPr>
        <w:pStyle w:val="TOC2"/>
        <w:tabs>
          <w:tab w:val="right" w:leader="dot" w:pos="8306"/>
        </w:tabs>
      </w:pPr>
      <w:hyperlink w:anchor="_Toc27446" w:history="1">
        <w:r>
          <w:rPr>
            <w:rFonts w:ascii="仿宋" w:eastAsia="仿宋" w:hAnsi="仿宋" w:cs="仿宋" w:hint="eastAsia"/>
            <w:lang w:eastAsia="zh-CN"/>
          </w:rPr>
          <w:t>(二)、研发周期长</w:t>
        </w:r>
        <w:r>
          <w:tab/>
        </w:r>
        <w:r>
          <w:fldChar w:fldCharType="begin"/>
        </w:r>
        <w:r>
          <w:instrText xml:space="preserve"> PAGEREF _Toc27446 \h </w:instrText>
        </w:r>
        <w:r>
          <w:fldChar w:fldCharType="separate"/>
        </w:r>
        <w:r>
          <w:t>44</w:t>
        </w:r>
        <w:r>
          <w:fldChar w:fldCharType="end"/>
        </w:r>
      </w:hyperlink>
    </w:p>
    <w:p>
      <w:pPr>
        <w:pStyle w:val="TOC2"/>
        <w:tabs>
          <w:tab w:val="right" w:leader="dot" w:pos="8306"/>
        </w:tabs>
      </w:pPr>
      <w:hyperlink w:anchor="_Toc26815" w:history="1">
        <w:r>
          <w:rPr>
            <w:rFonts w:ascii="仿宋" w:eastAsia="仿宋" w:hAnsi="仿宋" w:cs="仿宋" w:hint="eastAsia"/>
            <w:lang w:eastAsia="zh-CN"/>
          </w:rPr>
          <w:t>(三)、市场风险大</w:t>
        </w:r>
        <w:r>
          <w:tab/>
        </w:r>
        <w:r>
          <w:fldChar w:fldCharType="begin"/>
        </w:r>
        <w:r>
          <w:instrText xml:space="preserve"> PAGEREF _Toc26815 \h </w:instrText>
        </w:r>
        <w:r>
          <w:fldChar w:fldCharType="separate"/>
        </w:r>
        <w:r>
          <w:t>45</w:t>
        </w:r>
        <w:r>
          <w:fldChar w:fldCharType="end"/>
        </w:r>
      </w:hyperlink>
    </w:p>
    <w:p>
      <w:pPr>
        <w:pStyle w:val="TOC2"/>
        <w:tabs>
          <w:tab w:val="right" w:leader="dot" w:pos="8306"/>
        </w:tabs>
      </w:pPr>
      <w:hyperlink w:anchor="_Toc7238" w:history="1">
        <w:r>
          <w:rPr>
            <w:rFonts w:ascii="仿宋" w:eastAsia="仿宋" w:hAnsi="仿宋" w:cs="仿宋" w:hint="eastAsia"/>
            <w:lang w:eastAsia="zh-CN"/>
          </w:rPr>
          <w:t>(四)、利润率高</w:t>
        </w:r>
        <w:r>
          <w:tab/>
        </w:r>
        <w:r>
          <w:fldChar w:fldCharType="begin"/>
        </w:r>
        <w:r>
          <w:instrText xml:space="preserve"> PAGEREF _Toc7238 \h </w:instrText>
        </w:r>
        <w:r>
          <w:fldChar w:fldCharType="separate"/>
        </w:r>
        <w:r>
          <w:t>48</w:t>
        </w:r>
        <w:r>
          <w:fldChar w:fldCharType="end"/>
        </w:r>
      </w:hyperlink>
    </w:p>
    <w:p>
      <w:pPr>
        <w:pStyle w:val="TOC1"/>
        <w:tabs>
          <w:tab w:val="right" w:leader="dot" w:pos="8306"/>
        </w:tabs>
      </w:pPr>
      <w:hyperlink w:anchor="_Toc3328" w:history="1">
        <w:r>
          <w:rPr>
            <w:rFonts w:ascii="仿宋" w:eastAsia="仿宋" w:hAnsi="仿宋" w:cs="仿宋" w:hint="eastAsia"/>
            <w:lang w:eastAsia="zh-CN"/>
          </w:rPr>
          <w:t>十三、宠物花鸟项目实施时间节点</w:t>
        </w:r>
        <w:r>
          <w:tab/>
        </w:r>
        <w:r>
          <w:fldChar w:fldCharType="begin"/>
        </w:r>
        <w:r>
          <w:instrText xml:space="preserve"> PAGEREF _Toc3328 \h </w:instrText>
        </w:r>
        <w:r>
          <w:fldChar w:fldCharType="separate"/>
        </w:r>
        <w:r>
          <w:t>50</w:t>
        </w:r>
        <w:r>
          <w:fldChar w:fldCharType="end"/>
        </w:r>
      </w:hyperlink>
    </w:p>
    <w:p>
      <w:pPr>
        <w:pStyle w:val="TOC2"/>
        <w:tabs>
          <w:tab w:val="right" w:leader="dot" w:pos="8306"/>
        </w:tabs>
      </w:pPr>
      <w:hyperlink w:anchor="_Toc10708" w:history="1">
        <w:r>
          <w:rPr>
            <w:rFonts w:ascii="仿宋" w:eastAsia="仿宋" w:hAnsi="仿宋" w:cs="仿宋" w:hint="eastAsia"/>
            <w:lang w:eastAsia="zh-CN"/>
          </w:rPr>
          <w:t>(一)、宠物花鸟项目启动阶段时间节点</w:t>
        </w:r>
        <w:r>
          <w:tab/>
        </w:r>
        <w:r>
          <w:fldChar w:fldCharType="begin"/>
        </w:r>
        <w:r>
          <w:instrText xml:space="preserve"> PAGEREF _Toc10708 \h </w:instrText>
        </w:r>
        <w:r>
          <w:fldChar w:fldCharType="separate"/>
        </w:r>
        <w:r>
          <w:t>50</w:t>
        </w:r>
        <w:r>
          <w:fldChar w:fldCharType="end"/>
        </w:r>
      </w:hyperlink>
    </w:p>
    <w:p>
      <w:pPr>
        <w:pStyle w:val="TOC2"/>
        <w:tabs>
          <w:tab w:val="right" w:leader="dot" w:pos="8306"/>
        </w:tabs>
      </w:pPr>
      <w:hyperlink w:anchor="_Toc4995" w:history="1">
        <w:r>
          <w:rPr>
            <w:rFonts w:ascii="仿宋" w:eastAsia="仿宋" w:hAnsi="仿宋" w:cs="仿宋" w:hint="eastAsia"/>
            <w:lang w:eastAsia="zh-CN"/>
          </w:rPr>
          <w:t>(二)、宠物花鸟项目执行阶段时间节点</w:t>
        </w:r>
        <w:r>
          <w:tab/>
        </w:r>
        <w:r>
          <w:fldChar w:fldCharType="begin"/>
        </w:r>
        <w:r>
          <w:instrText xml:space="preserve"> PAGEREF _Toc4995 \h </w:instrText>
        </w:r>
        <w:r>
          <w:fldChar w:fldCharType="separate"/>
        </w:r>
        <w:r>
          <w:t>51</w:t>
        </w:r>
        <w:r>
          <w:fldChar w:fldCharType="end"/>
        </w:r>
      </w:hyperlink>
    </w:p>
    <w:p>
      <w:pPr>
        <w:pStyle w:val="TOC2"/>
        <w:tabs>
          <w:tab w:val="right" w:leader="dot" w:pos="8306"/>
        </w:tabs>
      </w:pPr>
      <w:hyperlink w:anchor="_Toc11875" w:history="1">
        <w:r>
          <w:rPr>
            <w:rFonts w:ascii="仿宋" w:eastAsia="仿宋" w:hAnsi="仿宋" w:cs="仿宋" w:hint="eastAsia"/>
            <w:lang w:eastAsia="zh-CN"/>
          </w:rPr>
          <w:t>(三)、宠物花鸟项目完成阶段时间节点</w:t>
        </w:r>
        <w:r>
          <w:tab/>
        </w:r>
        <w:r>
          <w:fldChar w:fldCharType="begin"/>
        </w:r>
        <w:r>
          <w:instrText xml:space="preserve"> PAGEREF _Toc11875 \h </w:instrText>
        </w:r>
        <w:r>
          <w:fldChar w:fldCharType="separate"/>
        </w:r>
        <w:r>
          <w:t>52</w:t>
        </w:r>
        <w:r>
          <w:fldChar w:fldCharType="end"/>
        </w:r>
      </w:hyperlink>
    </w:p>
    <w:p>
      <w:pPr>
        <w:pStyle w:val="TOC1"/>
        <w:tabs>
          <w:tab w:val="right" w:leader="dot" w:pos="8306"/>
        </w:tabs>
      </w:pPr>
      <w:hyperlink w:anchor="_Toc19626" w:history="1">
        <w:r>
          <w:rPr>
            <w:rFonts w:ascii="仿宋" w:eastAsia="仿宋" w:hAnsi="仿宋" w:cs="仿宋" w:hint="eastAsia"/>
            <w:lang w:eastAsia="zh-CN"/>
          </w:rPr>
          <w:t>十四、营销与推广策略</w:t>
        </w:r>
        <w:r>
          <w:tab/>
        </w:r>
        <w:r>
          <w:fldChar w:fldCharType="begin"/>
        </w:r>
        <w:r>
          <w:instrText xml:space="preserve"> PAGEREF _Toc19626 \h </w:instrText>
        </w:r>
        <w:r>
          <w:fldChar w:fldCharType="separate"/>
        </w:r>
        <w:r>
          <w:t>53</w:t>
        </w:r>
        <w:r>
          <w:fldChar w:fldCharType="end"/>
        </w:r>
      </w:hyperlink>
    </w:p>
    <w:p>
      <w:pPr>
        <w:pStyle w:val="TOC2"/>
        <w:tabs>
          <w:tab w:val="right" w:leader="dot" w:pos="8306"/>
        </w:tabs>
      </w:pPr>
      <w:hyperlink w:anchor="_Toc274" w:history="1">
        <w:r>
          <w:rPr>
            <w:rFonts w:ascii="仿宋" w:eastAsia="仿宋" w:hAnsi="仿宋" w:cs="仿宋" w:hint="eastAsia"/>
            <w:lang w:eastAsia="zh-CN"/>
          </w:rPr>
          <w:t>(一)、产品/服务定位与特点</w:t>
        </w:r>
        <w:r>
          <w:tab/>
        </w:r>
        <w:r>
          <w:fldChar w:fldCharType="begin"/>
        </w:r>
        <w:r>
          <w:instrText xml:space="preserve"> PAGEREF _Toc274 \h </w:instrText>
        </w:r>
        <w:r>
          <w:fldChar w:fldCharType="separate"/>
        </w:r>
        <w:r>
          <w:t>53</w:t>
        </w:r>
        <w:r>
          <w:fldChar w:fldCharType="end"/>
        </w:r>
      </w:hyperlink>
    </w:p>
    <w:p>
      <w:pPr>
        <w:pStyle w:val="TOC2"/>
        <w:tabs>
          <w:tab w:val="right" w:leader="dot" w:pos="8306"/>
        </w:tabs>
      </w:pPr>
      <w:hyperlink w:anchor="_Toc25171" w:history="1">
        <w:r>
          <w:rPr>
            <w:rFonts w:ascii="仿宋" w:eastAsia="仿宋" w:hAnsi="仿宋" w:cs="仿宋" w:hint="eastAsia"/>
            <w:lang w:eastAsia="zh-CN"/>
          </w:rPr>
          <w:t>(二)、市场定位与竞争分析</w:t>
        </w:r>
        <w:r>
          <w:tab/>
        </w:r>
        <w:r>
          <w:fldChar w:fldCharType="begin"/>
        </w:r>
        <w:r>
          <w:instrText xml:space="preserve"> PAGEREF _Toc25171 \h </w:instrText>
        </w:r>
        <w:r>
          <w:fldChar w:fldCharType="separate"/>
        </w:r>
        <w:r>
          <w:t>55</w:t>
        </w:r>
        <w:r>
          <w:fldChar w:fldCharType="end"/>
        </w:r>
      </w:hyperlink>
    </w:p>
    <w:p>
      <w:pPr>
        <w:pStyle w:val="TOC2"/>
        <w:tabs>
          <w:tab w:val="right" w:leader="dot" w:pos="8306"/>
        </w:tabs>
      </w:pPr>
      <w:hyperlink w:anchor="_Toc32407" w:history="1">
        <w:r>
          <w:rPr>
            <w:rFonts w:ascii="仿宋" w:eastAsia="仿宋" w:hAnsi="仿宋" w:cs="仿宋" w:hint="eastAsia"/>
            <w:lang w:eastAsia="zh-CN"/>
          </w:rPr>
          <w:t>(三)、营销渠道与策略</w:t>
        </w:r>
        <w:r>
          <w:tab/>
        </w:r>
        <w:r>
          <w:fldChar w:fldCharType="begin"/>
        </w:r>
        <w:r>
          <w:instrText xml:space="preserve"> PAGEREF _Toc32407 \h </w:instrText>
        </w:r>
        <w:r>
          <w:fldChar w:fldCharType="separate"/>
        </w:r>
        <w:r>
          <w:t>56</w:t>
        </w:r>
        <w:r>
          <w:fldChar w:fldCharType="end"/>
        </w:r>
      </w:hyperlink>
    </w:p>
    <w:p>
      <w:pPr>
        <w:pStyle w:val="TOC2"/>
        <w:tabs>
          <w:tab w:val="right" w:leader="dot" w:pos="8306"/>
        </w:tabs>
      </w:pPr>
      <w:hyperlink w:anchor="_Toc30563" w:history="1">
        <w:r>
          <w:rPr>
            <w:rFonts w:ascii="仿宋" w:eastAsia="仿宋" w:hAnsi="仿宋" w:cs="仿宋" w:hint="eastAsia"/>
            <w:lang w:eastAsia="zh-CN"/>
          </w:rPr>
          <w:t>(四)、推广与宣传活动</w:t>
        </w:r>
        <w:r>
          <w:tab/>
        </w:r>
        <w:r>
          <w:fldChar w:fldCharType="begin"/>
        </w:r>
        <w:r>
          <w:instrText xml:space="preserve"> PAGEREF _Toc30563 \h </w:instrText>
        </w:r>
        <w:r>
          <w:fldChar w:fldCharType="separate"/>
        </w:r>
        <w:r>
          <w:t>57</w:t>
        </w:r>
        <w:r>
          <w:fldChar w:fldCharType="end"/>
        </w:r>
      </w:hyperlink>
    </w:p>
    <w:p>
      <w:pPr>
        <w:pStyle w:val="TOC1"/>
        <w:tabs>
          <w:tab w:val="right" w:leader="dot" w:pos="8306"/>
        </w:tabs>
      </w:pPr>
      <w:hyperlink w:anchor="_Toc15140" w:history="1">
        <w:r>
          <w:rPr>
            <w:rFonts w:ascii="仿宋" w:eastAsia="仿宋" w:hAnsi="仿宋" w:cs="仿宋" w:hint="eastAsia"/>
            <w:lang w:eastAsia="zh-CN"/>
          </w:rPr>
          <w:t>十五、风险识别与分类</w:t>
        </w:r>
        <w:r>
          <w:tab/>
        </w:r>
        <w:r>
          <w:fldChar w:fldCharType="begin"/>
        </w:r>
        <w:r>
          <w:instrText xml:space="preserve"> PAGEREF _Toc15140 \h </w:instrText>
        </w:r>
        <w:r>
          <w:fldChar w:fldCharType="separate"/>
        </w:r>
        <w:r>
          <w:t>62</w:t>
        </w:r>
        <w:r>
          <w:fldChar w:fldCharType="end"/>
        </w:r>
      </w:hyperlink>
    </w:p>
    <w:p>
      <w:pPr>
        <w:pStyle w:val="TOC2"/>
        <w:tabs>
          <w:tab w:val="right" w:leader="dot" w:pos="8306"/>
        </w:tabs>
      </w:pPr>
      <w:hyperlink w:anchor="_Toc24740" w:history="1">
        <w:r>
          <w:rPr>
            <w:rFonts w:ascii="仿宋" w:eastAsia="仿宋" w:hAnsi="仿宋" w:cs="仿宋" w:hint="eastAsia"/>
            <w:lang w:eastAsia="zh-CN"/>
          </w:rPr>
          <w:t>(一)、风险识别</w:t>
        </w:r>
        <w:r>
          <w:tab/>
        </w:r>
        <w:r>
          <w:fldChar w:fldCharType="begin"/>
        </w:r>
        <w:r>
          <w:instrText xml:space="preserve"> PAGEREF _Toc24740 \h </w:instrText>
        </w:r>
        <w:r>
          <w:fldChar w:fldCharType="separate"/>
        </w:r>
        <w:r>
          <w:t>62</w:t>
        </w:r>
        <w:r>
          <w:fldChar w:fldCharType="end"/>
        </w:r>
      </w:hyperlink>
    </w:p>
    <w:p>
      <w:pPr>
        <w:pStyle w:val="TOC2"/>
        <w:tabs>
          <w:tab w:val="right" w:leader="dot" w:pos="8306"/>
        </w:tabs>
      </w:pPr>
      <w:hyperlink w:anchor="_Toc27728" w:history="1">
        <w:r>
          <w:rPr>
            <w:rFonts w:ascii="仿宋" w:eastAsia="仿宋" w:hAnsi="仿宋" w:cs="仿宋" w:hint="eastAsia"/>
            <w:lang w:eastAsia="zh-CN"/>
          </w:rPr>
          <w:t>(二)、风险分类</w:t>
        </w:r>
        <w:r>
          <w:tab/>
        </w:r>
        <w:r>
          <w:fldChar w:fldCharType="begin"/>
        </w:r>
        <w:r>
          <w:instrText xml:space="preserve"> PAGEREF _Toc27728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958"/>
      <w:r>
        <w:rPr>
          <w:rFonts w:ascii="仿宋" w:eastAsia="仿宋" w:hAnsi="仿宋" w:cs="仿宋" w:hint="eastAsia"/>
          <w:sz w:val="28"/>
          <w:lang w:eastAsia="zh-CN"/>
        </w:rPr>
        <w:t>一、宠物花鸟项目概论</w:t>
      </w:r>
      <w:bookmarkEnd w:id="2"/>
    </w:p>
    <w:p>
      <w:pPr>
        <w:pStyle w:val="Heading2"/>
        <w:rPr>
          <w:rFonts w:ascii="仿宋" w:eastAsia="仿宋" w:hAnsi="仿宋" w:cs="仿宋" w:hint="eastAsia"/>
          <w:lang w:eastAsia="zh-CN"/>
        </w:rPr>
      </w:pPr>
      <w:bookmarkStart w:id="3" w:name="_Toc24040"/>
      <w:r>
        <w:rPr>
          <w:rFonts w:ascii="仿宋" w:eastAsia="仿宋" w:hAnsi="仿宋" w:cs="仿宋" w:hint="eastAsia"/>
          <w:lang w:eastAsia="zh-CN"/>
        </w:rPr>
        <w:t>(一)、宠物花鸟项目概况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起源追溯至对市场的深入洞察。市场的不断演变与变革为宠物花鸟项目提供了难得的机遇。当前市场存在的需求缺口和变革的大环境共同构成了宠物花鸟项目的背景。这个宠物花鸟项目旨在充分利用市场机遇，填补行业中尚未满足的需求，为客户提供全新的解决方案。市场的变革和需求的增长使得这个宠物花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宠物花鸟项目名称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正式命名为宠物花鸟。这个名称不仅仅是一个标识，更代表了宠物花鸟项目的核心理念和愿景。它蕴含着宠物花鸟项目所要解决问题的关键字，具有强烈的表达和辨识度，为宠物花鸟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宠物花鸟项目目标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核心目标是提供一种全新、高效的解决方案，满足客户日益增长的需求。宠物花鸟项目追求的不仅仅是满足市场需求，更是在市场中获得卓越的竞争优势。通过不断提升产品或服务的质量和创新水平，宠物花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宠物花鸟项目范围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全面涵盖了产品研发、制造、市场推广和售后服务，确保从产品设计到最终用户体验的全方位关注。这一全面的宠物花鸟项目范围是为了确保宠物花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宠物花鸟项目时间表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宠物花鸟项目计划在未来18个月内完成，包括研发、测试、市场试点和正式推出等不同阶段。这个时间表的合理设计是为了确保宠物花鸟项目各个阶段的顺利推进，以便按时交付高质量的成果。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宠物花鸟项目预算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宠物花鸟项目总预算估算为XX百万美元，主要分配在研发、市场推广、人员培训和运营等方面。这一充足的预算为宠物花鸟项目提供了充足的资源，确保宠物花鸟项目在各个方面都能取得优异的表现。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宠物花鸟项目风险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宠物花鸟项目可能面临的风险包括市场接受度低、技术难题、竞争激烈等。宠物花鸟项目团队已经制定了相应的风险应对计划，通过前瞻性的风险管理，确保宠物花鸟项目在面对不确定性时能够迅速做出应对。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宠物花鸟项目团队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宠物花鸟项目汇聚了一支经验丰富、多领域专业素养的核心团队，确保宠物花鸟项目在各个方面都能拥有高水平的执行力。团队的协同作战是宠物花鸟项目成功的关键因素之一。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宠物花鸟项目背景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宠物花鸟项目的背景根植于市场对更高效、创新产品的渴望，同时也受到科技发展对行业格局的深刻改变的影响。这为宠物花鸟项目提供了广阔的发展空间和市场需求。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宠物花鸟项目现状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截至目前，宠物花鸟项目已完成市场调研和技术验证，取得了初步的成功。这为宠物花鸟项目在未来的发展奠定了坚实的基础，为更远大的目标打下了坚实的基石。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076"/>
      <w:r>
        <w:rPr>
          <w:rFonts w:ascii="仿宋" w:eastAsia="仿宋" w:hAnsi="仿宋" w:cs="仿宋" w:hint="eastAsia"/>
          <w:sz w:val="28"/>
          <w:lang w:eastAsia="zh-CN"/>
        </w:rPr>
        <w:t>(二)、宠物花鸟项目目标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keyword》宠物花鸟项目首要业务目标是在市场中占据有利地位，实现产品/服务的成功推广和销售。通过不断提升产品质量、创新性，宠物花鸟项目追求成为行业中的领导者，赢得更多客户的青睐。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在科技迅速发展的时代，宠物花鸟项目着眼于技术创新。通过持续的研发和技术升级，宠物花鸟项目旨在推出更具创新性的产品或服务，以满足市场对新鲜、先进解决方案的需求。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为了建立可持续的客户关系，宠物花鸟项目设定了客户满意度目标。通过提供卓越的产品质量和优质的客户服务，宠物花鸟项目追求赢得客户的信任和忠诚度，确保他们的满意度达到行业领先水平。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宠物花鸟项目注重社会责任和可持续发展。通过实施环保、社会责任宠物花鸟项目，宠物花鸟项目致力于在经济发展的同时保护环境，促进社会公平，实现可持续经营。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宠物花鸟项目的团队是实现目标的核心驱动力。因此，宠物花鸟项目设定了团队发展目标，包括提升团队成员的专业技能、培养领导力，以及搭建协同高效的团队工作氛围。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824"/>
      <w:r>
        <w:rPr>
          <w:rFonts w:ascii="仿宋" w:eastAsia="仿宋" w:hAnsi="仿宋" w:cs="仿宋" w:hint="eastAsia"/>
          <w:sz w:val="28"/>
          <w:lang w:eastAsia="zh-CN"/>
        </w:rPr>
        <w:t>(三)、宠物花鸟项目提出的理由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宠物花鸟项目提出的理由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提出源于对市场机遇的深刻洞察。当前市场中存在的需求缺口和行业发展趋势表明，有巨大的商业机会等待被开发。通过准确捕捉市场机遇，宠物花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理念基于对技术创新的信仰。通过持续的研发和技术投入，宠物花鸟项目有望推出更具创新性的产品或服务。在科技飞速发展的当下，宠物花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提出是为了增强企业的行业竞争力。通过提升产品或服务的质量和独特性，宠物花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响应了消费者需求的变化。随着社会和科技的不断发展，消费者对产品和服务的需求也在发生变化。通过深入了解并及时回应消费者的新需求，宠物花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宠物花鸟项目的提出是企业战略发展规划的一部分。在面对日益激烈的市场竞争和不断变化的商业环境中，宠物花鸟项目作为企业战略的一环，旨在为企业开辟新的增长领域，巩固企业在行业中的地位。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提出不仅仅是基于商业考量，还注重社会责任。通过推出环保、社会责任等方面的宠物花鸟项目，宠物花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宠物花鸟项目的提出反映了对利益相关者期望的关注。包括客户、员工、投资者等利益相关者在企业发展中都有着各自的期望，宠物花鸟项目力求在满足这些期望的同时，取得更大的共赢。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448"/>
      <w:r>
        <w:rPr>
          <w:rFonts w:ascii="仿宋" w:eastAsia="仿宋" w:hAnsi="仿宋" w:cs="仿宋" w:hint="eastAsia"/>
          <w:sz w:val="28"/>
          <w:lang w:eastAsia="zh-CN"/>
        </w:rPr>
        <w:t>(四)、宠物花鸟项目意义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在实施宠物花鸟项目的过程中，我们不仅仅是在追逐商业成功，更是为企业和社会的多个层面创造了深远的意义。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的首要意义在于提升企业的市场竞争力。通过持续的创新和对产品质量的高标准要求，宠物花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宠物花鸟项目的推进将促使行业技术水平的提升。通过引入先进技术和创新性解决方案，宠物花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宠物花鸟项目不仅创造了大量就业机会，提高了就业水平，还注重社会责任和环保。通过参与社会公益事业和推动环保宠物花鸟项目，宠物花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综合而言，宠物花鸟项目意义重大，不仅推动了企业的发展，也为行业和社会的进步贡献了积极力量。这是一个全面而深刻的影响，将在未来产生可持续的正面效应。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539"/>
      <w:r>
        <w:rPr>
          <w:rFonts w:ascii="仿宋" w:eastAsia="仿宋" w:hAnsi="仿宋" w:cs="仿宋" w:hint="eastAsia"/>
          <w:sz w:val="28"/>
          <w:lang w:eastAsia="zh-CN"/>
        </w:rPr>
        <w:t>(五)、宠物花鸟项目背景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在当今迅猛发展的商业环境中，宠物花鸟项目的动因根植于对多方面因素的审慎考量。这个宠物花鸟项目的提出并非孤立的决策，而是对企业所处背景深入思考的产物。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市场的不断演变是宠物花鸟项目背后的首要原因。科技的迅速发展和全球市场的快速变化使得企业必须灵活应对。宠物花鸟项目应运而生，旨在通过创新性的解决方案迎合市场的多变需求，赢得竞争中的先机。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竞争的激烈程度也是宠物花鸟项目背景中不可忽视的一环。企业需要在激烈竞争中脱颖而出，为此，宠物花鸟项目致力于打破常规，提供独特的价值主张，以吸引客户并确保市场份额的增长。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技术的迅速发展为企业带来了机遇与挑战。作为宠物花鸟项目启动的背景之一，对新兴技术的应用将有助于提升企业的技术水平，使其在不断演进的商业环境中保持竞争优势。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此外，社会对企业责任的期望也在逐渐升高。宠物花鸟项目充分融入了社会责任的理念，通过可持续经营和社会公益宠物花鸟项目，企图为社会贡献一份力量，在商业成功的同时关注社会价值。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2682"/>
      <w:r>
        <w:rPr>
          <w:rFonts w:ascii="仿宋" w:eastAsia="仿宋" w:hAnsi="仿宋" w:cs="仿宋" w:hint="eastAsia"/>
          <w:sz w:val="28"/>
          <w:lang w:eastAsia="zh-CN"/>
        </w:rPr>
        <w:t>二、宠物花鸟项目土建工程</w:t>
      </w:r>
      <w:bookmarkEnd w:id="8"/>
    </w:p>
    <w:p>
      <w:pPr>
        <w:pStyle w:val="Heading2"/>
        <w:rPr>
          <w:rFonts w:ascii="仿宋" w:eastAsia="仿宋" w:hAnsi="仿宋" w:cs="仿宋" w:hint="eastAsia"/>
          <w:lang w:eastAsia="zh-CN"/>
        </w:rPr>
      </w:pPr>
      <w:bookmarkStart w:id="9" w:name="_Toc2683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在宠物花鸟项目的建筑工程设计中，我们将秉承一系列重要的设计原则，以确保宠物花鸟项目建筑在功能、美观、可持续性等方面达到最佳效果。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首要原则是确保建筑的功能性得到最大化的发挥。我们将充分理解宠物花鸟项目的实际需求，合理布局各个功能区域，保证建筑在满足业务需求的同时，提供高效的工作环境。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在建筑设计中，我们将综合考虑建设和运营成本。通过精细的经济效益分析，确保设计方案在高效利用资源的同时，对宠物花鸟项目的长期盈利能力有积极的贡献。</w:t>
      </w:r>
    </w:p>
    <w:p>
      <w:pPr>
        <w:pStyle w:val="Heading2"/>
        <w:ind w:firstLine="560" w:firstLineChars="200"/>
        <w:rPr>
          <w:rFonts w:ascii="仿宋" w:eastAsia="仿宋" w:hAnsi="仿宋" w:cs="仿宋" w:hint="eastAsia"/>
          <w:sz w:val="28"/>
          <w:lang w:eastAsia="zh-CN"/>
        </w:rPr>
      </w:pPr>
      <w:bookmarkStart w:id="10" w:name="_Toc42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宠物花鸟项目的土建工程设计中，我们将精准设定设计年限，结合宠物花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宠物花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112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宠物花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宠物花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宠物花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36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本期工程宠物花鸟项目预计总建筑面积XXX平方米，其中：计容建筑面积XXX平方米，计划建筑工程投资XX万元，占宠物花鸟项目总投资的XX%。</w:t>
      </w:r>
    </w:p>
    <w:p>
      <w:pPr>
        <w:pStyle w:val="Heading1"/>
        <w:ind w:firstLine="560" w:firstLineChars="200"/>
        <w:rPr>
          <w:rFonts w:ascii="仿宋" w:eastAsia="仿宋" w:hAnsi="仿宋" w:cs="仿宋" w:hint="eastAsia"/>
          <w:sz w:val="28"/>
          <w:lang w:eastAsia="zh-CN"/>
        </w:rPr>
      </w:pPr>
      <w:bookmarkStart w:id="13" w:name="_Toc22091"/>
      <w:r>
        <w:rPr>
          <w:rFonts w:ascii="仿宋" w:eastAsia="仿宋" w:hAnsi="仿宋" w:cs="仿宋" w:hint="eastAsia"/>
          <w:sz w:val="28"/>
          <w:lang w:eastAsia="zh-CN"/>
        </w:rPr>
        <w:t>三、宠物花鸟项目建设单位说明</w:t>
      </w:r>
      <w:bookmarkEnd w:id="13"/>
    </w:p>
    <w:p>
      <w:pPr>
        <w:pStyle w:val="Heading2"/>
        <w:rPr>
          <w:rFonts w:ascii="仿宋" w:eastAsia="仿宋" w:hAnsi="仿宋" w:cs="仿宋" w:hint="eastAsia"/>
          <w:lang w:eastAsia="zh-CN"/>
        </w:rPr>
      </w:pPr>
      <w:bookmarkStart w:id="14" w:name="_Toc23049"/>
      <w:r>
        <w:rPr>
          <w:rFonts w:ascii="仿宋" w:eastAsia="仿宋" w:hAnsi="仿宋" w:cs="仿宋" w:hint="eastAsia"/>
          <w:lang w:eastAsia="zh-CN"/>
        </w:rPr>
        <w:t>(一)、宠物花鸟项目承办单位基本情况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4640"/>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宠物花鸟项目承办单位的XXXX，我们着眼于实现可持续的经济效益。通过技术创新和解决方案的提供，公司预计在宠物花鸟项目执行期间将获得可观的收入增长。这一收入来源主要包括宠物花鸟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同时，我们注重成本控制和效率提升，以确保宠物花鸟项目的可持续盈利。透过精细的管理和资源优化，公司期望实现宠物花鸟项目利润最大化。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宠物花鸟项目实施进行全面的投资评估，包括宠物花鸟项目启动阶段的资金投入和后续运营成本。通过对宠物花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宠物花鸟项目实施过程中具备足够的资金流动性，公司将进行详尽的现金流分析。这包括资金需求的合理预测、宠物花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7226"/>
      <w:r>
        <w:rPr>
          <w:rFonts w:ascii="仿宋" w:eastAsia="仿宋" w:hAnsi="仿宋" w:cs="仿宋" w:hint="eastAsia"/>
          <w:sz w:val="28"/>
          <w:lang w:eastAsia="zh-CN"/>
        </w:rPr>
        <w:t>四、宠物花鸟项目建设背景及必要性分析</w:t>
      </w:r>
      <w:bookmarkEnd w:id="16"/>
    </w:p>
    <w:p>
      <w:pPr>
        <w:pStyle w:val="Heading2"/>
        <w:rPr>
          <w:rFonts w:ascii="仿宋" w:eastAsia="仿宋" w:hAnsi="仿宋" w:cs="仿宋" w:hint="eastAsia"/>
          <w:lang w:eastAsia="zh-CN"/>
        </w:rPr>
      </w:pPr>
      <w:bookmarkStart w:id="17" w:name="_Toc16602"/>
      <w:r>
        <w:rPr>
          <w:rFonts w:ascii="仿宋" w:eastAsia="仿宋" w:hAnsi="仿宋" w:cs="仿宋" w:hint="eastAsia"/>
          <w:lang w:eastAsia="zh-CN"/>
        </w:rPr>
        <w:t>(一)、宠物花鸟项目背景分析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宠物花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宠物花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宠物花鸟项目在这个潮流中的定位。同时，我们将关注行业内涌现的新兴机遇，以便宠物花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宠物花鸟项目提供了强大的发展动力。我们将聚焦于行业内最新的技术发展趋势，包括但不限于人工智能、大数据分析、物联网等领域。通过深度的技术研究，我们将确保宠物花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宠物花鸟项目发展的源泉。我们将投入更多的精力对市场需求进行深入剖析，超越表面的需求，深入挖掘潜在的市场痛点和机遇。通过对市场需求的细致了解，宠物花鸟项目将更有针对性地设计解决方案，满足市场的多样化需求，从而更好地促进宠物花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宠物花鸟项目战略至关重要。我们将对竞争态势进行更为深入的分析，包括但不限于市场份额、产品特点、客户满意度等多个维度。通过深度的竞争分析，宠物花鸟项目将能够更准确地把握市场脉搏，制定具有竞争力的宠物花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宠物花鸟项目的发展具有直接的影响。我们将进行更为全面的法规和政策分析，了解行业发展中的潜在法律风险和合规挑战。通过充分了解和遵守相关法规，宠物花鸟项目将确保在法律框架内合法合规运营，为宠物花鸟项目的稳健发展提供有力支持。</w:t>
      </w:r>
    </w:p>
    <w:p>
      <w:pPr>
        <w:pStyle w:val="Heading2"/>
        <w:ind w:firstLine="560" w:firstLineChars="200"/>
        <w:rPr>
          <w:rFonts w:ascii="仿宋" w:eastAsia="仿宋" w:hAnsi="仿宋" w:cs="仿宋" w:hint="eastAsia"/>
          <w:sz w:val="28"/>
          <w:lang w:eastAsia="zh-CN"/>
        </w:rPr>
      </w:pPr>
      <w:bookmarkStart w:id="18" w:name="_Toc15805"/>
      <w:r>
        <w:rPr>
          <w:rFonts w:ascii="仿宋" w:eastAsia="仿宋" w:hAnsi="仿宋" w:cs="仿宋" w:hint="eastAsia"/>
          <w:sz w:val="28"/>
          <w:lang w:eastAsia="zh-CN"/>
        </w:rPr>
        <w:t>(二)、宠物花鸟项目建设必要性分析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建设的迫切性源于对行业发展趋势的深刻洞察。我们正处于一个行业变革的时代，科技创新、数字化转型成为企业发展的关键动力。宠物花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花鸟项目建设不仅仅是为了跟上潮流，更是为了通过技术创新推动企业的持续发展。通过引入先进的技术和解决方案，宠物花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https://d.book118.com/726050241201010102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宠物花鸟项目规划设计方案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D303F7"/>
    <w:rsid w:val="69D303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60502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2024-03-05T02:20:00Z</dcterms:created>
  <dcterms:modified xsi:type="dcterms:W3CDTF">2024-03-05T02:21:03Z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285563E15AE4418FB5DF1C2AFF8B09C4_11</vt:lpwstr>
  </property>
  <property fmtid="{D5CDD505-2E9C-101B-9397-08002B2CF9AE}" pid="3" name="KSOProductBuildVer">
    <vt:lpwstr>2052-12.1.0.16388</vt:lpwstr>
  </property>
</Properties>
</file>