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矫直机项目规划设计方案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91" w:history="1">
        <w:r>
          <w:rPr>
            <w:rFonts w:ascii="仿宋" w:eastAsia="仿宋" w:hAnsi="仿宋" w:cs="仿宋" w:hint="eastAsia"/>
            <w:lang w:eastAsia="zh-CN"/>
          </w:rPr>
          <w:t>概论</w:t>
        </w:r>
        <w:r>
          <w:tab/>
        </w:r>
        <w:r>
          <w:fldChar w:fldCharType="begin"/>
        </w:r>
        <w:r>
          <w:instrText xml:space="preserve"> PAGEREF _Toc31291 \h </w:instrText>
        </w:r>
        <w:r>
          <w:fldChar w:fldCharType="separate"/>
        </w:r>
        <w:r>
          <w:t>3</w:t>
        </w:r>
        <w:r>
          <w:fldChar w:fldCharType="end"/>
        </w:r>
      </w:hyperlink>
    </w:p>
    <w:p>
      <w:pPr>
        <w:pStyle w:val="TOC1"/>
        <w:tabs>
          <w:tab w:val="right" w:leader="dot" w:pos="8306"/>
        </w:tabs>
      </w:pPr>
      <w:hyperlink w:anchor="_Toc5511" w:history="1">
        <w:r>
          <w:rPr>
            <w:rFonts w:ascii="仿宋" w:eastAsia="仿宋" w:hAnsi="仿宋" w:cs="仿宋" w:hint="eastAsia"/>
            <w:lang w:eastAsia="zh-CN"/>
          </w:rPr>
          <w:t>一、矫直机项目土建工程</w:t>
        </w:r>
        <w:r>
          <w:tab/>
        </w:r>
        <w:r>
          <w:fldChar w:fldCharType="begin"/>
        </w:r>
        <w:r>
          <w:instrText xml:space="preserve"> PAGEREF _Toc5511 \h </w:instrText>
        </w:r>
        <w:r>
          <w:fldChar w:fldCharType="separate"/>
        </w:r>
        <w:r>
          <w:t>3</w:t>
        </w:r>
        <w:r>
          <w:fldChar w:fldCharType="end"/>
        </w:r>
      </w:hyperlink>
    </w:p>
    <w:p>
      <w:pPr>
        <w:pStyle w:val="TOC2"/>
        <w:tabs>
          <w:tab w:val="right" w:leader="dot" w:pos="8306"/>
        </w:tabs>
      </w:pPr>
      <w:hyperlink w:anchor="_Toc18693" w:history="1">
        <w:r>
          <w:rPr>
            <w:rFonts w:ascii="仿宋" w:eastAsia="仿宋" w:hAnsi="仿宋" w:cs="仿宋" w:hint="eastAsia"/>
            <w:lang w:eastAsia="zh-CN"/>
          </w:rPr>
          <w:t>(一)、建筑工程设计原则</w:t>
        </w:r>
        <w:r>
          <w:tab/>
        </w:r>
        <w:r>
          <w:fldChar w:fldCharType="begin"/>
        </w:r>
        <w:r>
          <w:instrText xml:space="preserve"> PAGEREF _Toc18693 \h </w:instrText>
        </w:r>
        <w:r>
          <w:fldChar w:fldCharType="separate"/>
        </w:r>
        <w:r>
          <w:t>3</w:t>
        </w:r>
        <w:r>
          <w:fldChar w:fldCharType="end"/>
        </w:r>
      </w:hyperlink>
    </w:p>
    <w:p>
      <w:pPr>
        <w:pStyle w:val="TOC2"/>
        <w:tabs>
          <w:tab w:val="right" w:leader="dot" w:pos="8306"/>
        </w:tabs>
      </w:pPr>
      <w:hyperlink w:anchor="_Toc11159" w:history="1">
        <w:r>
          <w:rPr>
            <w:rFonts w:ascii="仿宋" w:eastAsia="仿宋" w:hAnsi="仿宋" w:cs="仿宋" w:hint="eastAsia"/>
            <w:lang w:eastAsia="zh-CN"/>
          </w:rPr>
          <w:t>(二)、土建工程设计年限及安全等级</w:t>
        </w:r>
        <w:r>
          <w:tab/>
        </w:r>
        <w:r>
          <w:fldChar w:fldCharType="begin"/>
        </w:r>
        <w:r>
          <w:instrText xml:space="preserve"> PAGEREF _Toc11159 \h </w:instrText>
        </w:r>
        <w:r>
          <w:fldChar w:fldCharType="separate"/>
        </w:r>
        <w:r>
          <w:t>4</w:t>
        </w:r>
        <w:r>
          <w:fldChar w:fldCharType="end"/>
        </w:r>
      </w:hyperlink>
    </w:p>
    <w:p>
      <w:pPr>
        <w:pStyle w:val="TOC2"/>
        <w:tabs>
          <w:tab w:val="right" w:leader="dot" w:pos="8306"/>
        </w:tabs>
      </w:pPr>
      <w:hyperlink w:anchor="_Toc9518" w:history="1">
        <w:r>
          <w:rPr>
            <w:rFonts w:ascii="仿宋" w:eastAsia="仿宋" w:hAnsi="仿宋" w:cs="仿宋" w:hint="eastAsia"/>
            <w:lang w:eastAsia="zh-CN"/>
          </w:rPr>
          <w:t>(三)、建筑工程设计总体要求</w:t>
        </w:r>
        <w:r>
          <w:tab/>
        </w:r>
        <w:r>
          <w:fldChar w:fldCharType="begin"/>
        </w:r>
        <w:r>
          <w:instrText xml:space="preserve"> PAGEREF _Toc9518 \h </w:instrText>
        </w:r>
        <w:r>
          <w:fldChar w:fldCharType="separate"/>
        </w:r>
        <w:r>
          <w:t>5</w:t>
        </w:r>
        <w:r>
          <w:fldChar w:fldCharType="end"/>
        </w:r>
      </w:hyperlink>
    </w:p>
    <w:p>
      <w:pPr>
        <w:pStyle w:val="TOC2"/>
        <w:tabs>
          <w:tab w:val="right" w:leader="dot" w:pos="8306"/>
        </w:tabs>
      </w:pPr>
      <w:hyperlink w:anchor="_Toc19247" w:history="1">
        <w:r>
          <w:rPr>
            <w:rFonts w:ascii="仿宋" w:eastAsia="仿宋" w:hAnsi="仿宋" w:cs="仿宋" w:hint="eastAsia"/>
            <w:lang w:eastAsia="zh-CN"/>
          </w:rPr>
          <w:t>(四)、土建工程建设指标</w:t>
        </w:r>
        <w:r>
          <w:tab/>
        </w:r>
        <w:r>
          <w:fldChar w:fldCharType="begin"/>
        </w:r>
        <w:r>
          <w:instrText xml:space="preserve"> PAGEREF _Toc19247 \h </w:instrText>
        </w:r>
        <w:r>
          <w:fldChar w:fldCharType="separate"/>
        </w:r>
        <w:r>
          <w:t>6</w:t>
        </w:r>
        <w:r>
          <w:fldChar w:fldCharType="end"/>
        </w:r>
      </w:hyperlink>
    </w:p>
    <w:p>
      <w:pPr>
        <w:pStyle w:val="TOC1"/>
        <w:tabs>
          <w:tab w:val="right" w:leader="dot" w:pos="8306"/>
        </w:tabs>
      </w:pPr>
      <w:hyperlink w:anchor="_Toc31946" w:history="1">
        <w:r>
          <w:rPr>
            <w:rFonts w:ascii="仿宋" w:eastAsia="仿宋" w:hAnsi="仿宋" w:cs="仿宋" w:hint="eastAsia"/>
            <w:lang w:eastAsia="zh-CN"/>
          </w:rPr>
          <w:t>二、矫直机项目危机管理</w:t>
        </w:r>
        <w:r>
          <w:tab/>
        </w:r>
        <w:r>
          <w:fldChar w:fldCharType="begin"/>
        </w:r>
        <w:r>
          <w:instrText xml:space="preserve"> PAGEREF _Toc31946 \h </w:instrText>
        </w:r>
        <w:r>
          <w:fldChar w:fldCharType="separate"/>
        </w:r>
        <w:r>
          <w:t>6</w:t>
        </w:r>
        <w:r>
          <w:fldChar w:fldCharType="end"/>
        </w:r>
      </w:hyperlink>
    </w:p>
    <w:p>
      <w:pPr>
        <w:pStyle w:val="TOC2"/>
        <w:tabs>
          <w:tab w:val="right" w:leader="dot" w:pos="8306"/>
        </w:tabs>
      </w:pPr>
      <w:hyperlink w:anchor="_Toc10578" w:history="1">
        <w:r>
          <w:rPr>
            <w:rFonts w:ascii="仿宋" w:eastAsia="仿宋" w:hAnsi="仿宋" w:cs="仿宋" w:hint="eastAsia"/>
            <w:lang w:eastAsia="zh-CN"/>
          </w:rPr>
          <w:t>(一)、危机预警与识别</w:t>
        </w:r>
        <w:r>
          <w:tab/>
        </w:r>
        <w:r>
          <w:fldChar w:fldCharType="begin"/>
        </w:r>
        <w:r>
          <w:instrText xml:space="preserve"> PAGEREF _Toc10578 \h </w:instrText>
        </w:r>
        <w:r>
          <w:fldChar w:fldCharType="separate"/>
        </w:r>
        <w:r>
          <w:t>6</w:t>
        </w:r>
        <w:r>
          <w:fldChar w:fldCharType="end"/>
        </w:r>
      </w:hyperlink>
    </w:p>
    <w:p>
      <w:pPr>
        <w:pStyle w:val="TOC2"/>
        <w:tabs>
          <w:tab w:val="right" w:leader="dot" w:pos="8306"/>
        </w:tabs>
      </w:pPr>
      <w:hyperlink w:anchor="_Toc6947" w:history="1">
        <w:r>
          <w:rPr>
            <w:rFonts w:ascii="仿宋" w:eastAsia="仿宋" w:hAnsi="仿宋" w:cs="仿宋" w:hint="eastAsia"/>
            <w:lang w:eastAsia="zh-CN"/>
          </w:rPr>
          <w:t>(二)、危机应对与恢复</w:t>
        </w:r>
        <w:r>
          <w:tab/>
        </w:r>
        <w:r>
          <w:fldChar w:fldCharType="begin"/>
        </w:r>
        <w:r>
          <w:instrText xml:space="preserve"> PAGEREF _Toc6947 \h </w:instrText>
        </w:r>
        <w:r>
          <w:fldChar w:fldCharType="separate"/>
        </w:r>
        <w:r>
          <w:t>7</w:t>
        </w:r>
        <w:r>
          <w:fldChar w:fldCharType="end"/>
        </w:r>
      </w:hyperlink>
    </w:p>
    <w:p>
      <w:pPr>
        <w:pStyle w:val="TOC1"/>
        <w:tabs>
          <w:tab w:val="right" w:leader="dot" w:pos="8306"/>
        </w:tabs>
      </w:pPr>
      <w:hyperlink w:anchor="_Toc27944" w:history="1">
        <w:r>
          <w:rPr>
            <w:rFonts w:ascii="仿宋" w:eastAsia="仿宋" w:hAnsi="仿宋" w:cs="仿宋" w:hint="eastAsia"/>
            <w:lang w:eastAsia="zh-CN"/>
          </w:rPr>
          <w:t>三、矫直机项目选址可行性分析</w:t>
        </w:r>
        <w:r>
          <w:tab/>
        </w:r>
        <w:r>
          <w:fldChar w:fldCharType="begin"/>
        </w:r>
        <w:r>
          <w:instrText xml:space="preserve"> PAGEREF _Toc27944 \h </w:instrText>
        </w:r>
        <w:r>
          <w:fldChar w:fldCharType="separate"/>
        </w:r>
        <w:r>
          <w:t>9</w:t>
        </w:r>
        <w:r>
          <w:fldChar w:fldCharType="end"/>
        </w:r>
      </w:hyperlink>
    </w:p>
    <w:p>
      <w:pPr>
        <w:pStyle w:val="TOC2"/>
        <w:tabs>
          <w:tab w:val="right" w:leader="dot" w:pos="8306"/>
        </w:tabs>
      </w:pPr>
      <w:hyperlink w:anchor="_Toc6045" w:history="1">
        <w:r>
          <w:rPr>
            <w:rFonts w:ascii="仿宋" w:eastAsia="仿宋" w:hAnsi="仿宋" w:cs="仿宋" w:hint="eastAsia"/>
            <w:lang w:eastAsia="zh-CN"/>
          </w:rPr>
          <w:t>(一)、矫直机项目选址</w:t>
        </w:r>
        <w:r>
          <w:tab/>
        </w:r>
        <w:r>
          <w:fldChar w:fldCharType="begin"/>
        </w:r>
        <w:r>
          <w:instrText xml:space="preserve"> PAGEREF _Toc6045 \h </w:instrText>
        </w:r>
        <w:r>
          <w:fldChar w:fldCharType="separate"/>
        </w:r>
        <w:r>
          <w:t>9</w:t>
        </w:r>
        <w:r>
          <w:fldChar w:fldCharType="end"/>
        </w:r>
      </w:hyperlink>
    </w:p>
    <w:p>
      <w:pPr>
        <w:pStyle w:val="TOC2"/>
        <w:tabs>
          <w:tab w:val="right" w:leader="dot" w:pos="8306"/>
        </w:tabs>
      </w:pPr>
      <w:hyperlink w:anchor="_Toc12767" w:history="1">
        <w:r>
          <w:rPr>
            <w:rFonts w:ascii="仿宋" w:eastAsia="仿宋" w:hAnsi="仿宋" w:cs="仿宋" w:hint="eastAsia"/>
            <w:lang w:eastAsia="zh-CN"/>
          </w:rPr>
          <w:t>(二)、用地控制指标</w:t>
        </w:r>
        <w:r>
          <w:tab/>
        </w:r>
        <w:r>
          <w:fldChar w:fldCharType="begin"/>
        </w:r>
        <w:r>
          <w:instrText xml:space="preserve"> PAGEREF _Toc12767 \h </w:instrText>
        </w:r>
        <w:r>
          <w:fldChar w:fldCharType="separate"/>
        </w:r>
        <w:r>
          <w:t>9</w:t>
        </w:r>
        <w:r>
          <w:fldChar w:fldCharType="end"/>
        </w:r>
      </w:hyperlink>
    </w:p>
    <w:p>
      <w:pPr>
        <w:pStyle w:val="TOC2"/>
        <w:tabs>
          <w:tab w:val="right" w:leader="dot" w:pos="8306"/>
        </w:tabs>
      </w:pPr>
      <w:hyperlink w:anchor="_Toc25766" w:history="1">
        <w:r>
          <w:rPr>
            <w:rFonts w:ascii="仿宋" w:eastAsia="仿宋" w:hAnsi="仿宋" w:cs="仿宋" w:hint="eastAsia"/>
            <w:lang w:eastAsia="zh-CN"/>
          </w:rPr>
          <w:t>(三)、节约用地措施</w:t>
        </w:r>
        <w:r>
          <w:tab/>
        </w:r>
        <w:r>
          <w:fldChar w:fldCharType="begin"/>
        </w:r>
        <w:r>
          <w:instrText xml:space="preserve"> PAGEREF _Toc25766 \h </w:instrText>
        </w:r>
        <w:r>
          <w:fldChar w:fldCharType="separate"/>
        </w:r>
        <w:r>
          <w:t>11</w:t>
        </w:r>
        <w:r>
          <w:fldChar w:fldCharType="end"/>
        </w:r>
      </w:hyperlink>
    </w:p>
    <w:p>
      <w:pPr>
        <w:pStyle w:val="TOC2"/>
        <w:tabs>
          <w:tab w:val="right" w:leader="dot" w:pos="8306"/>
        </w:tabs>
      </w:pPr>
      <w:hyperlink w:anchor="_Toc7258" w:history="1">
        <w:r>
          <w:rPr>
            <w:rFonts w:ascii="仿宋" w:eastAsia="仿宋" w:hAnsi="仿宋" w:cs="仿宋" w:hint="eastAsia"/>
            <w:lang w:eastAsia="zh-CN"/>
          </w:rPr>
          <w:t>(四)、总图布置方案</w:t>
        </w:r>
        <w:r>
          <w:tab/>
        </w:r>
        <w:r>
          <w:fldChar w:fldCharType="begin"/>
        </w:r>
        <w:r>
          <w:instrText xml:space="preserve"> PAGEREF _Toc7258 \h </w:instrText>
        </w:r>
        <w:r>
          <w:fldChar w:fldCharType="separate"/>
        </w:r>
        <w:r>
          <w:t>12</w:t>
        </w:r>
        <w:r>
          <w:fldChar w:fldCharType="end"/>
        </w:r>
      </w:hyperlink>
    </w:p>
    <w:p>
      <w:pPr>
        <w:pStyle w:val="TOC2"/>
        <w:tabs>
          <w:tab w:val="right" w:leader="dot" w:pos="8306"/>
        </w:tabs>
      </w:pPr>
      <w:hyperlink w:anchor="_Toc18198" w:history="1">
        <w:r>
          <w:rPr>
            <w:rFonts w:ascii="仿宋" w:eastAsia="仿宋" w:hAnsi="仿宋" w:cs="仿宋" w:hint="eastAsia"/>
            <w:lang w:eastAsia="zh-CN"/>
          </w:rPr>
          <w:t>(五)、选址综合评价</w:t>
        </w:r>
        <w:r>
          <w:tab/>
        </w:r>
        <w:r>
          <w:fldChar w:fldCharType="begin"/>
        </w:r>
        <w:r>
          <w:instrText xml:space="preserve"> PAGEREF _Toc18198 \h </w:instrText>
        </w:r>
        <w:r>
          <w:fldChar w:fldCharType="separate"/>
        </w:r>
        <w:r>
          <w:t>13</w:t>
        </w:r>
        <w:r>
          <w:fldChar w:fldCharType="end"/>
        </w:r>
      </w:hyperlink>
    </w:p>
    <w:p>
      <w:pPr>
        <w:pStyle w:val="TOC1"/>
        <w:tabs>
          <w:tab w:val="right" w:leader="dot" w:pos="8306"/>
        </w:tabs>
      </w:pPr>
      <w:hyperlink w:anchor="_Toc19335" w:history="1">
        <w:r>
          <w:rPr>
            <w:rFonts w:ascii="仿宋" w:eastAsia="仿宋" w:hAnsi="仿宋" w:cs="仿宋" w:hint="eastAsia"/>
            <w:lang w:eastAsia="zh-CN"/>
          </w:rPr>
          <w:t>四、矫直机项目可持续发展</w:t>
        </w:r>
        <w:r>
          <w:tab/>
        </w:r>
        <w:r>
          <w:fldChar w:fldCharType="begin"/>
        </w:r>
        <w:r>
          <w:instrText xml:space="preserve"> PAGEREF _Toc19335 \h </w:instrText>
        </w:r>
        <w:r>
          <w:fldChar w:fldCharType="separate"/>
        </w:r>
        <w:r>
          <w:t>14</w:t>
        </w:r>
        <w:r>
          <w:fldChar w:fldCharType="end"/>
        </w:r>
      </w:hyperlink>
    </w:p>
    <w:p>
      <w:pPr>
        <w:pStyle w:val="TOC2"/>
        <w:tabs>
          <w:tab w:val="right" w:leader="dot" w:pos="8306"/>
        </w:tabs>
      </w:pPr>
      <w:hyperlink w:anchor="_Toc436" w:history="1">
        <w:r>
          <w:rPr>
            <w:rFonts w:ascii="仿宋" w:eastAsia="仿宋" w:hAnsi="仿宋" w:cs="仿宋" w:hint="eastAsia"/>
            <w:lang w:eastAsia="zh-CN"/>
          </w:rPr>
          <w:t>(一)、可持续战略与实践</w:t>
        </w:r>
        <w:r>
          <w:tab/>
        </w:r>
        <w:r>
          <w:fldChar w:fldCharType="begin"/>
        </w:r>
        <w:r>
          <w:instrText xml:space="preserve"> PAGEREF _Toc436 \h </w:instrText>
        </w:r>
        <w:r>
          <w:fldChar w:fldCharType="separate"/>
        </w:r>
        <w:r>
          <w:t>14</w:t>
        </w:r>
        <w:r>
          <w:fldChar w:fldCharType="end"/>
        </w:r>
      </w:hyperlink>
    </w:p>
    <w:p>
      <w:pPr>
        <w:pStyle w:val="TOC2"/>
        <w:tabs>
          <w:tab w:val="right" w:leader="dot" w:pos="8306"/>
        </w:tabs>
      </w:pPr>
      <w:hyperlink w:anchor="_Toc24671" w:history="1">
        <w:r>
          <w:rPr>
            <w:rFonts w:ascii="仿宋" w:eastAsia="仿宋" w:hAnsi="仿宋" w:cs="仿宋" w:hint="eastAsia"/>
            <w:lang w:eastAsia="zh-CN"/>
          </w:rPr>
          <w:t>(二)、环保与社会责任</w:t>
        </w:r>
        <w:r>
          <w:tab/>
        </w:r>
        <w:r>
          <w:fldChar w:fldCharType="begin"/>
        </w:r>
        <w:r>
          <w:instrText xml:space="preserve"> PAGEREF _Toc24671 \h </w:instrText>
        </w:r>
        <w:r>
          <w:fldChar w:fldCharType="separate"/>
        </w:r>
        <w:r>
          <w:t>14</w:t>
        </w:r>
        <w:r>
          <w:fldChar w:fldCharType="end"/>
        </w:r>
      </w:hyperlink>
    </w:p>
    <w:p>
      <w:pPr>
        <w:pStyle w:val="TOC1"/>
        <w:tabs>
          <w:tab w:val="right" w:leader="dot" w:pos="8306"/>
        </w:tabs>
      </w:pPr>
      <w:hyperlink w:anchor="_Toc7608" w:history="1">
        <w:r>
          <w:rPr>
            <w:rFonts w:ascii="仿宋" w:eastAsia="仿宋" w:hAnsi="仿宋" w:cs="仿宋" w:hint="eastAsia"/>
            <w:lang w:eastAsia="zh-CN"/>
          </w:rPr>
          <w:t>五、市场分析、调研</w:t>
        </w:r>
        <w:r>
          <w:tab/>
        </w:r>
        <w:r>
          <w:fldChar w:fldCharType="begin"/>
        </w:r>
        <w:r>
          <w:instrText xml:space="preserve"> PAGEREF _Toc7608 \h </w:instrText>
        </w:r>
        <w:r>
          <w:fldChar w:fldCharType="separate"/>
        </w:r>
        <w:r>
          <w:t>15</w:t>
        </w:r>
        <w:r>
          <w:fldChar w:fldCharType="end"/>
        </w:r>
      </w:hyperlink>
    </w:p>
    <w:p>
      <w:pPr>
        <w:pStyle w:val="TOC2"/>
        <w:tabs>
          <w:tab w:val="right" w:leader="dot" w:pos="8306"/>
        </w:tabs>
      </w:pPr>
      <w:hyperlink w:anchor="_Toc723" w:history="1">
        <w:r>
          <w:rPr>
            <w:rFonts w:ascii="仿宋" w:eastAsia="仿宋" w:hAnsi="仿宋" w:cs="仿宋" w:hint="eastAsia"/>
            <w:lang w:eastAsia="zh-CN"/>
          </w:rPr>
          <w:t>(一)、矫直机行业分析</w:t>
        </w:r>
        <w:r>
          <w:tab/>
        </w:r>
        <w:r>
          <w:fldChar w:fldCharType="begin"/>
        </w:r>
        <w:r>
          <w:instrText xml:space="preserve"> PAGEREF _Toc723 \h </w:instrText>
        </w:r>
        <w:r>
          <w:fldChar w:fldCharType="separate"/>
        </w:r>
        <w:r>
          <w:t>15</w:t>
        </w:r>
        <w:r>
          <w:fldChar w:fldCharType="end"/>
        </w:r>
      </w:hyperlink>
    </w:p>
    <w:p>
      <w:pPr>
        <w:pStyle w:val="TOC2"/>
        <w:tabs>
          <w:tab w:val="right" w:leader="dot" w:pos="8306"/>
        </w:tabs>
      </w:pPr>
      <w:hyperlink w:anchor="_Toc16510" w:history="1">
        <w:r>
          <w:rPr>
            <w:rFonts w:ascii="仿宋" w:eastAsia="仿宋" w:hAnsi="仿宋" w:cs="仿宋" w:hint="eastAsia"/>
            <w:lang w:eastAsia="zh-CN"/>
          </w:rPr>
          <w:t>(二)、矫直机市场分析预测</w:t>
        </w:r>
        <w:r>
          <w:tab/>
        </w:r>
        <w:r>
          <w:fldChar w:fldCharType="begin"/>
        </w:r>
        <w:r>
          <w:instrText xml:space="preserve"> PAGEREF _Toc16510 \h </w:instrText>
        </w:r>
        <w:r>
          <w:fldChar w:fldCharType="separate"/>
        </w:r>
        <w:r>
          <w:t>16</w:t>
        </w:r>
        <w:r>
          <w:fldChar w:fldCharType="end"/>
        </w:r>
      </w:hyperlink>
    </w:p>
    <w:p>
      <w:pPr>
        <w:pStyle w:val="TOC1"/>
        <w:tabs>
          <w:tab w:val="right" w:leader="dot" w:pos="8306"/>
        </w:tabs>
      </w:pPr>
      <w:hyperlink w:anchor="_Toc13111" w:history="1">
        <w:r>
          <w:rPr>
            <w:rFonts w:ascii="仿宋" w:eastAsia="仿宋" w:hAnsi="仿宋" w:cs="仿宋" w:hint="eastAsia"/>
            <w:lang w:eastAsia="zh-CN"/>
          </w:rPr>
          <w:t>六、矫直机项目绩效评估</w:t>
        </w:r>
        <w:r>
          <w:tab/>
        </w:r>
        <w:r>
          <w:fldChar w:fldCharType="begin"/>
        </w:r>
        <w:r>
          <w:instrText xml:space="preserve"> PAGEREF _Toc13111 \h </w:instrText>
        </w:r>
        <w:r>
          <w:fldChar w:fldCharType="separate"/>
        </w:r>
        <w:r>
          <w:t>17</w:t>
        </w:r>
        <w:r>
          <w:fldChar w:fldCharType="end"/>
        </w:r>
      </w:hyperlink>
    </w:p>
    <w:p>
      <w:pPr>
        <w:pStyle w:val="TOC2"/>
        <w:tabs>
          <w:tab w:val="right" w:leader="dot" w:pos="8306"/>
        </w:tabs>
      </w:pPr>
      <w:hyperlink w:anchor="_Toc16336" w:history="1">
        <w:r>
          <w:rPr>
            <w:rFonts w:ascii="仿宋" w:eastAsia="仿宋" w:hAnsi="仿宋" w:cs="仿宋" w:hint="eastAsia"/>
            <w:lang w:eastAsia="zh-CN"/>
          </w:rPr>
          <w:t>(一)、绩效评估指标</w:t>
        </w:r>
        <w:r>
          <w:tab/>
        </w:r>
        <w:r>
          <w:fldChar w:fldCharType="begin"/>
        </w:r>
        <w:r>
          <w:instrText xml:space="preserve"> PAGEREF _Toc16336 \h </w:instrText>
        </w:r>
        <w:r>
          <w:fldChar w:fldCharType="separate"/>
        </w:r>
        <w:r>
          <w:t>17</w:t>
        </w:r>
        <w:r>
          <w:fldChar w:fldCharType="end"/>
        </w:r>
      </w:hyperlink>
    </w:p>
    <w:p>
      <w:pPr>
        <w:pStyle w:val="TOC2"/>
        <w:tabs>
          <w:tab w:val="right" w:leader="dot" w:pos="8306"/>
        </w:tabs>
      </w:pPr>
      <w:hyperlink w:anchor="_Toc29671" w:history="1">
        <w:r>
          <w:rPr>
            <w:rFonts w:ascii="仿宋" w:eastAsia="仿宋" w:hAnsi="仿宋" w:cs="仿宋" w:hint="eastAsia"/>
            <w:lang w:eastAsia="zh-CN"/>
          </w:rPr>
          <w:t>(二)、绩效评估方法</w:t>
        </w:r>
        <w:r>
          <w:tab/>
        </w:r>
        <w:r>
          <w:fldChar w:fldCharType="begin"/>
        </w:r>
        <w:r>
          <w:instrText xml:space="preserve"> PAGEREF _Toc29671 \h </w:instrText>
        </w:r>
        <w:r>
          <w:fldChar w:fldCharType="separate"/>
        </w:r>
        <w:r>
          <w:t>18</w:t>
        </w:r>
        <w:r>
          <w:fldChar w:fldCharType="end"/>
        </w:r>
      </w:hyperlink>
    </w:p>
    <w:p>
      <w:pPr>
        <w:pStyle w:val="TOC2"/>
        <w:tabs>
          <w:tab w:val="right" w:leader="dot" w:pos="8306"/>
        </w:tabs>
      </w:pPr>
      <w:hyperlink w:anchor="_Toc29034" w:history="1">
        <w:r>
          <w:rPr>
            <w:rFonts w:ascii="仿宋" w:eastAsia="仿宋" w:hAnsi="仿宋" w:cs="仿宋" w:hint="eastAsia"/>
            <w:lang w:eastAsia="zh-CN"/>
          </w:rPr>
          <w:t>(三)、绩效评估周期</w:t>
        </w:r>
        <w:r>
          <w:tab/>
        </w:r>
        <w:r>
          <w:fldChar w:fldCharType="begin"/>
        </w:r>
        <w:r>
          <w:instrText xml:space="preserve"> PAGEREF _Toc29034 \h </w:instrText>
        </w:r>
        <w:r>
          <w:fldChar w:fldCharType="separate"/>
        </w:r>
        <w:r>
          <w:t>19</w:t>
        </w:r>
        <w:r>
          <w:fldChar w:fldCharType="end"/>
        </w:r>
      </w:hyperlink>
    </w:p>
    <w:p>
      <w:pPr>
        <w:pStyle w:val="TOC1"/>
        <w:tabs>
          <w:tab w:val="right" w:leader="dot" w:pos="8306"/>
        </w:tabs>
      </w:pPr>
      <w:hyperlink w:anchor="_Toc30013" w:history="1">
        <w:r>
          <w:rPr>
            <w:rFonts w:ascii="仿宋" w:eastAsia="仿宋" w:hAnsi="仿宋" w:cs="仿宋" w:hint="eastAsia"/>
            <w:lang w:eastAsia="zh-CN"/>
          </w:rPr>
          <w:t>七、矫直机项目人力资源培养与发展</w:t>
        </w:r>
        <w:r>
          <w:tab/>
        </w:r>
        <w:r>
          <w:fldChar w:fldCharType="begin"/>
        </w:r>
        <w:r>
          <w:instrText xml:space="preserve"> PAGEREF _Toc30013 \h </w:instrText>
        </w:r>
        <w:r>
          <w:fldChar w:fldCharType="separate"/>
        </w:r>
        <w:r>
          <w:t>20</w:t>
        </w:r>
        <w:r>
          <w:fldChar w:fldCharType="end"/>
        </w:r>
      </w:hyperlink>
    </w:p>
    <w:p>
      <w:pPr>
        <w:pStyle w:val="TOC2"/>
        <w:tabs>
          <w:tab w:val="right" w:leader="dot" w:pos="8306"/>
        </w:tabs>
      </w:pPr>
      <w:hyperlink w:anchor="_Toc22432" w:history="1">
        <w:r>
          <w:rPr>
            <w:rFonts w:ascii="仿宋" w:eastAsia="仿宋" w:hAnsi="仿宋" w:cs="仿宋" w:hint="eastAsia"/>
            <w:lang w:eastAsia="zh-CN"/>
          </w:rPr>
          <w:t>(一)、人才需求与规划</w:t>
        </w:r>
        <w:r>
          <w:tab/>
        </w:r>
        <w:r>
          <w:fldChar w:fldCharType="begin"/>
        </w:r>
        <w:r>
          <w:instrText xml:space="preserve"> PAGEREF _Toc22432 \h </w:instrText>
        </w:r>
        <w:r>
          <w:fldChar w:fldCharType="separate"/>
        </w:r>
        <w:r>
          <w:t>20</w:t>
        </w:r>
        <w:r>
          <w:fldChar w:fldCharType="end"/>
        </w:r>
      </w:hyperlink>
    </w:p>
    <w:p>
      <w:pPr>
        <w:pStyle w:val="TOC2"/>
        <w:tabs>
          <w:tab w:val="right" w:leader="dot" w:pos="8306"/>
        </w:tabs>
      </w:pPr>
      <w:hyperlink w:anchor="_Toc32273" w:history="1">
        <w:r>
          <w:rPr>
            <w:rFonts w:ascii="仿宋" w:eastAsia="仿宋" w:hAnsi="仿宋" w:cs="仿宋" w:hint="eastAsia"/>
            <w:lang w:eastAsia="zh-CN"/>
          </w:rPr>
          <w:t>(二)、培训与发展计划</w:t>
        </w:r>
        <w:r>
          <w:tab/>
        </w:r>
        <w:r>
          <w:fldChar w:fldCharType="begin"/>
        </w:r>
        <w:r>
          <w:instrText xml:space="preserve"> PAGEREF _Toc32273 \h </w:instrText>
        </w:r>
        <w:r>
          <w:fldChar w:fldCharType="separate"/>
        </w:r>
        <w:r>
          <w:t>20</w:t>
        </w:r>
        <w:r>
          <w:fldChar w:fldCharType="end"/>
        </w:r>
      </w:hyperlink>
    </w:p>
    <w:p>
      <w:pPr>
        <w:pStyle w:val="TOC1"/>
        <w:tabs>
          <w:tab w:val="right" w:leader="dot" w:pos="8306"/>
        </w:tabs>
      </w:pPr>
      <w:hyperlink w:anchor="_Toc7259" w:history="1">
        <w:r>
          <w:rPr>
            <w:rFonts w:ascii="仿宋" w:eastAsia="仿宋" w:hAnsi="仿宋" w:cs="仿宋" w:hint="eastAsia"/>
            <w:lang w:eastAsia="zh-CN"/>
          </w:rPr>
          <w:t>八、矫直机项目技术管理</w:t>
        </w:r>
        <w:r>
          <w:tab/>
        </w:r>
        <w:r>
          <w:fldChar w:fldCharType="begin"/>
        </w:r>
        <w:r>
          <w:instrText xml:space="preserve"> PAGEREF _Toc7259 \h </w:instrText>
        </w:r>
        <w:r>
          <w:fldChar w:fldCharType="separate"/>
        </w:r>
        <w:r>
          <w:t>21</w:t>
        </w:r>
        <w:r>
          <w:fldChar w:fldCharType="end"/>
        </w:r>
      </w:hyperlink>
    </w:p>
    <w:p>
      <w:pPr>
        <w:pStyle w:val="TOC2"/>
        <w:tabs>
          <w:tab w:val="right" w:leader="dot" w:pos="8306"/>
        </w:tabs>
      </w:pPr>
      <w:hyperlink w:anchor="_Toc23897" w:history="1">
        <w:r>
          <w:rPr>
            <w:rFonts w:ascii="仿宋" w:eastAsia="仿宋" w:hAnsi="仿宋" w:cs="仿宋" w:hint="eastAsia"/>
            <w:lang w:eastAsia="zh-CN"/>
          </w:rPr>
          <w:t>(一)、技术方案选用方向</w:t>
        </w:r>
        <w:r>
          <w:tab/>
        </w:r>
        <w:r>
          <w:fldChar w:fldCharType="begin"/>
        </w:r>
        <w:r>
          <w:instrText xml:space="preserve"> PAGEREF _Toc23897 \h </w:instrText>
        </w:r>
        <w:r>
          <w:fldChar w:fldCharType="separate"/>
        </w:r>
        <w:r>
          <w:t>21</w:t>
        </w:r>
        <w:r>
          <w:fldChar w:fldCharType="end"/>
        </w:r>
      </w:hyperlink>
    </w:p>
    <w:p>
      <w:pPr>
        <w:pStyle w:val="TOC2"/>
        <w:tabs>
          <w:tab w:val="right" w:leader="dot" w:pos="8306"/>
        </w:tabs>
      </w:pPr>
      <w:hyperlink w:anchor="_Toc5309" w:history="1">
        <w:r>
          <w:rPr>
            <w:rFonts w:ascii="仿宋" w:eastAsia="仿宋" w:hAnsi="仿宋" w:cs="仿宋" w:hint="eastAsia"/>
            <w:lang w:eastAsia="zh-CN"/>
          </w:rPr>
          <w:t>(二)、工艺技术方案选用原则</w:t>
        </w:r>
        <w:r>
          <w:tab/>
        </w:r>
        <w:r>
          <w:fldChar w:fldCharType="begin"/>
        </w:r>
        <w:r>
          <w:instrText xml:space="preserve"> PAGEREF _Toc5309 \h </w:instrText>
        </w:r>
        <w:r>
          <w:fldChar w:fldCharType="separate"/>
        </w:r>
        <w:r>
          <w:t>23</w:t>
        </w:r>
        <w:r>
          <w:fldChar w:fldCharType="end"/>
        </w:r>
      </w:hyperlink>
    </w:p>
    <w:p>
      <w:pPr>
        <w:pStyle w:val="TOC2"/>
        <w:tabs>
          <w:tab w:val="right" w:leader="dot" w:pos="8306"/>
        </w:tabs>
      </w:pPr>
      <w:hyperlink w:anchor="_Toc21922" w:history="1">
        <w:r>
          <w:rPr>
            <w:rFonts w:ascii="仿宋" w:eastAsia="仿宋" w:hAnsi="仿宋" w:cs="仿宋" w:hint="eastAsia"/>
            <w:lang w:eastAsia="zh-CN"/>
          </w:rPr>
          <w:t>(三)、工艺技术方案要求</w:t>
        </w:r>
        <w:r>
          <w:tab/>
        </w:r>
        <w:r>
          <w:fldChar w:fldCharType="begin"/>
        </w:r>
        <w:r>
          <w:instrText xml:space="preserve"> PAGEREF _Toc21922 \h </w:instrText>
        </w:r>
        <w:r>
          <w:fldChar w:fldCharType="separate"/>
        </w:r>
        <w:r>
          <w:t>25</w:t>
        </w:r>
        <w:r>
          <w:fldChar w:fldCharType="end"/>
        </w:r>
      </w:hyperlink>
    </w:p>
    <w:p>
      <w:pPr>
        <w:pStyle w:val="TOC1"/>
        <w:tabs>
          <w:tab w:val="right" w:leader="dot" w:pos="8306"/>
        </w:tabs>
      </w:pPr>
      <w:hyperlink w:anchor="_Toc6962" w:history="1">
        <w:r>
          <w:rPr>
            <w:rFonts w:ascii="仿宋" w:eastAsia="仿宋" w:hAnsi="仿宋" w:cs="仿宋" w:hint="eastAsia"/>
            <w:lang w:eastAsia="zh-CN"/>
          </w:rPr>
          <w:t>九、矫直机项目人力资源管理</w:t>
        </w:r>
        <w:r>
          <w:tab/>
        </w:r>
        <w:r>
          <w:fldChar w:fldCharType="begin"/>
        </w:r>
        <w:r>
          <w:instrText xml:space="preserve"> PAGEREF _Toc6962 \h </w:instrText>
        </w:r>
        <w:r>
          <w:fldChar w:fldCharType="separate"/>
        </w:r>
        <w:r>
          <w:t>27</w:t>
        </w:r>
        <w:r>
          <w:fldChar w:fldCharType="end"/>
        </w:r>
      </w:hyperlink>
    </w:p>
    <w:p>
      <w:pPr>
        <w:pStyle w:val="TOC2"/>
        <w:tabs>
          <w:tab w:val="right" w:leader="dot" w:pos="8306"/>
        </w:tabs>
      </w:pPr>
      <w:hyperlink w:anchor="_Toc14712" w:history="1">
        <w:r>
          <w:rPr>
            <w:rFonts w:ascii="仿宋" w:eastAsia="仿宋" w:hAnsi="仿宋" w:cs="仿宋" w:hint="eastAsia"/>
            <w:lang w:eastAsia="zh-CN"/>
          </w:rPr>
          <w:t>(一)、建立健全的预算管理制度</w:t>
        </w:r>
        <w:r>
          <w:tab/>
        </w:r>
        <w:r>
          <w:fldChar w:fldCharType="begin"/>
        </w:r>
        <w:r>
          <w:instrText xml:space="preserve"> PAGEREF _Toc14712 \h </w:instrText>
        </w:r>
        <w:r>
          <w:fldChar w:fldCharType="separate"/>
        </w:r>
        <w:r>
          <w:t>27</w:t>
        </w:r>
        <w:r>
          <w:fldChar w:fldCharType="end"/>
        </w:r>
      </w:hyperlink>
    </w:p>
    <w:p>
      <w:pPr>
        <w:pStyle w:val="TOC2"/>
        <w:tabs>
          <w:tab w:val="right" w:leader="dot" w:pos="8306"/>
        </w:tabs>
      </w:pPr>
      <w:hyperlink w:anchor="_Toc15030" w:history="1">
        <w:r>
          <w:rPr>
            <w:rFonts w:ascii="仿宋" w:eastAsia="仿宋" w:hAnsi="仿宋" w:cs="仿宋" w:hint="eastAsia"/>
            <w:lang w:eastAsia="zh-CN"/>
          </w:rPr>
          <w:t>(二)、加强资金流动监控</w:t>
        </w:r>
        <w:r>
          <w:tab/>
        </w:r>
        <w:r>
          <w:fldChar w:fldCharType="begin"/>
        </w:r>
        <w:r>
          <w:instrText xml:space="preserve"> PAGEREF _Toc15030 \h </w:instrText>
        </w:r>
        <w:r>
          <w:fldChar w:fldCharType="separate"/>
        </w:r>
        <w:r>
          <w:t>29</w:t>
        </w:r>
        <w:r>
          <w:fldChar w:fldCharType="end"/>
        </w:r>
      </w:hyperlink>
    </w:p>
    <w:p>
      <w:pPr>
        <w:pStyle w:val="TOC2"/>
        <w:tabs>
          <w:tab w:val="right" w:leader="dot" w:pos="8306"/>
        </w:tabs>
      </w:pPr>
      <w:hyperlink w:anchor="_Toc26621" w:history="1">
        <w:r>
          <w:rPr>
            <w:rFonts w:ascii="仿宋" w:eastAsia="仿宋" w:hAnsi="仿宋" w:cs="仿宋" w:hint="eastAsia"/>
            <w:lang w:eastAsia="zh-CN"/>
          </w:rPr>
          <w:t>(三)、制定完善的风险控制机制</w:t>
        </w:r>
        <w:r>
          <w:tab/>
        </w:r>
        <w:r>
          <w:fldChar w:fldCharType="begin"/>
        </w:r>
        <w:r>
          <w:instrText xml:space="preserve"> PAGEREF _Toc26621 \h </w:instrText>
        </w:r>
        <w:r>
          <w:fldChar w:fldCharType="separate"/>
        </w:r>
        <w:r>
          <w:t>30</w:t>
        </w:r>
        <w:r>
          <w:fldChar w:fldCharType="end"/>
        </w:r>
      </w:hyperlink>
    </w:p>
    <w:p>
      <w:pPr>
        <w:pStyle w:val="TOC2"/>
        <w:tabs>
          <w:tab w:val="right" w:leader="dot" w:pos="8306"/>
        </w:tabs>
      </w:pPr>
      <w:hyperlink w:anchor="_Toc15765" w:history="1">
        <w:r>
          <w:rPr>
            <w:rFonts w:ascii="仿宋" w:eastAsia="仿宋" w:hAnsi="仿宋" w:cs="仿宋" w:hint="eastAsia"/>
            <w:lang w:eastAsia="zh-CN"/>
          </w:rPr>
          <w:t>(四)、优化成本管理</w:t>
        </w:r>
        <w:r>
          <w:tab/>
        </w:r>
        <w:r>
          <w:fldChar w:fldCharType="begin"/>
        </w:r>
        <w:r>
          <w:instrText xml:space="preserve"> PAGEREF _Toc15765 \h </w:instrText>
        </w:r>
        <w:r>
          <w:fldChar w:fldCharType="separate"/>
        </w:r>
        <w:r>
          <w:t>31</w:t>
        </w:r>
        <w:r>
          <w:fldChar w:fldCharType="end"/>
        </w:r>
      </w:hyperlink>
    </w:p>
    <w:p>
      <w:pPr>
        <w:pStyle w:val="TOC1"/>
        <w:tabs>
          <w:tab w:val="right" w:leader="dot" w:pos="8306"/>
        </w:tabs>
      </w:pPr>
      <w:hyperlink w:anchor="_Toc4921" w:history="1">
        <w:r>
          <w:rPr>
            <w:rFonts w:ascii="仿宋" w:eastAsia="仿宋" w:hAnsi="仿宋" w:cs="仿宋" w:hint="eastAsia"/>
            <w:lang w:eastAsia="zh-CN"/>
          </w:rPr>
          <w:t>十、矫直机项目计划安排</w:t>
        </w:r>
        <w:r>
          <w:tab/>
        </w:r>
        <w:r>
          <w:fldChar w:fldCharType="begin"/>
        </w:r>
        <w:r>
          <w:instrText xml:space="preserve"> PAGEREF _Toc4921 \h </w:instrText>
        </w:r>
        <w:r>
          <w:fldChar w:fldCharType="separate"/>
        </w:r>
        <w:r>
          <w:t>32</w:t>
        </w:r>
        <w:r>
          <w:fldChar w:fldCharType="end"/>
        </w:r>
      </w:hyperlink>
    </w:p>
    <w:p>
      <w:pPr>
        <w:pStyle w:val="TOC2"/>
        <w:tabs>
          <w:tab w:val="right" w:leader="dot" w:pos="8306"/>
        </w:tabs>
      </w:pPr>
      <w:hyperlink w:anchor="_Toc758" w:history="1">
        <w:r>
          <w:rPr>
            <w:rFonts w:ascii="仿宋" w:eastAsia="仿宋" w:hAnsi="仿宋" w:cs="仿宋" w:hint="eastAsia"/>
            <w:lang w:eastAsia="zh-CN"/>
          </w:rPr>
          <w:t>(一)、建设周期</w:t>
        </w:r>
        <w:r>
          <w:tab/>
        </w:r>
        <w:r>
          <w:fldChar w:fldCharType="begin"/>
        </w:r>
        <w:r>
          <w:instrText xml:space="preserve"> PAGEREF _Toc758 \h </w:instrText>
        </w:r>
        <w:r>
          <w:fldChar w:fldCharType="separate"/>
        </w:r>
        <w:r>
          <w:t>32</w:t>
        </w:r>
        <w:r>
          <w:fldChar w:fldCharType="end"/>
        </w:r>
      </w:hyperlink>
    </w:p>
    <w:p>
      <w:pPr>
        <w:pStyle w:val="TOC2"/>
        <w:tabs>
          <w:tab w:val="right" w:leader="dot" w:pos="8306"/>
        </w:tabs>
      </w:pPr>
      <w:hyperlink w:anchor="_Toc17901" w:history="1">
        <w:r>
          <w:rPr>
            <w:rFonts w:ascii="仿宋" w:eastAsia="仿宋" w:hAnsi="仿宋" w:cs="仿宋" w:hint="eastAsia"/>
            <w:lang w:eastAsia="zh-CN"/>
          </w:rPr>
          <w:t>(二)、建设进度</w:t>
        </w:r>
        <w:r>
          <w:tab/>
        </w:r>
        <w:r>
          <w:fldChar w:fldCharType="begin"/>
        </w:r>
        <w:r>
          <w:instrText xml:space="preserve"> PAGEREF _Toc17901 \h </w:instrText>
        </w:r>
        <w:r>
          <w:fldChar w:fldCharType="separate"/>
        </w:r>
        <w:r>
          <w:t>33</w:t>
        </w:r>
        <w:r>
          <w:fldChar w:fldCharType="end"/>
        </w:r>
      </w:hyperlink>
    </w:p>
    <w:p>
      <w:pPr>
        <w:pStyle w:val="TOC2"/>
        <w:tabs>
          <w:tab w:val="right" w:leader="dot" w:pos="8306"/>
        </w:tabs>
      </w:pPr>
      <w:hyperlink w:anchor="_Toc23023" w:history="1">
        <w:r>
          <w:rPr>
            <w:rFonts w:ascii="仿宋" w:eastAsia="仿宋" w:hAnsi="仿宋" w:cs="仿宋" w:hint="eastAsia"/>
            <w:lang w:eastAsia="zh-CN"/>
          </w:rPr>
          <w:t>(三)、进度安排注意事项</w:t>
        </w:r>
        <w:r>
          <w:tab/>
        </w:r>
        <w:r>
          <w:fldChar w:fldCharType="begin"/>
        </w:r>
        <w:r>
          <w:instrText xml:space="preserve"> PAGEREF _Toc23023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05" w:history="1">
        <w:r>
          <w:rPr>
            <w:rFonts w:ascii="仿宋" w:eastAsia="仿宋" w:hAnsi="仿宋" w:cs="仿宋" w:hint="eastAsia"/>
            <w:lang w:eastAsia="zh-CN"/>
          </w:rPr>
          <w:t>(四)、人力资源配置</w:t>
        </w:r>
        <w:r>
          <w:tab/>
        </w:r>
        <w:r>
          <w:fldChar w:fldCharType="begin"/>
        </w:r>
        <w:r>
          <w:instrText xml:space="preserve"> PAGEREF _Toc3305 \h </w:instrText>
        </w:r>
        <w:r>
          <w:fldChar w:fldCharType="separate"/>
        </w:r>
        <w:r>
          <w:t>36</w:t>
        </w:r>
        <w:r>
          <w:fldChar w:fldCharType="end"/>
        </w:r>
      </w:hyperlink>
    </w:p>
    <w:p>
      <w:pPr>
        <w:pStyle w:val="TOC1"/>
        <w:tabs>
          <w:tab w:val="right" w:leader="dot" w:pos="8306"/>
        </w:tabs>
      </w:pPr>
      <w:hyperlink w:anchor="_Toc21996" w:history="1">
        <w:r>
          <w:rPr>
            <w:rFonts w:ascii="仿宋" w:eastAsia="仿宋" w:hAnsi="仿宋" w:cs="仿宋" w:hint="eastAsia"/>
            <w:lang w:eastAsia="zh-CN"/>
          </w:rPr>
          <w:t>十一、矫直机项目风险管理</w:t>
        </w:r>
        <w:r>
          <w:tab/>
        </w:r>
        <w:r>
          <w:fldChar w:fldCharType="begin"/>
        </w:r>
        <w:r>
          <w:instrText xml:space="preserve"> PAGEREF _Toc21996 \h </w:instrText>
        </w:r>
        <w:r>
          <w:fldChar w:fldCharType="separate"/>
        </w:r>
        <w:r>
          <w:t>36</w:t>
        </w:r>
        <w:r>
          <w:fldChar w:fldCharType="end"/>
        </w:r>
      </w:hyperlink>
    </w:p>
    <w:p>
      <w:pPr>
        <w:pStyle w:val="TOC2"/>
        <w:tabs>
          <w:tab w:val="right" w:leader="dot" w:pos="8306"/>
        </w:tabs>
      </w:pPr>
      <w:hyperlink w:anchor="_Toc2108" w:history="1">
        <w:r>
          <w:rPr>
            <w:rFonts w:ascii="仿宋" w:eastAsia="仿宋" w:hAnsi="仿宋" w:cs="仿宋" w:hint="eastAsia"/>
            <w:lang w:eastAsia="zh-CN"/>
          </w:rPr>
          <w:t>(一)、风险识别与评估</w:t>
        </w:r>
        <w:r>
          <w:tab/>
        </w:r>
        <w:r>
          <w:fldChar w:fldCharType="begin"/>
        </w:r>
        <w:r>
          <w:instrText xml:space="preserve"> PAGEREF _Toc2108 \h </w:instrText>
        </w:r>
        <w:r>
          <w:fldChar w:fldCharType="separate"/>
        </w:r>
        <w:r>
          <w:t>36</w:t>
        </w:r>
        <w:r>
          <w:fldChar w:fldCharType="end"/>
        </w:r>
      </w:hyperlink>
    </w:p>
    <w:p>
      <w:pPr>
        <w:pStyle w:val="TOC2"/>
        <w:tabs>
          <w:tab w:val="right" w:leader="dot" w:pos="8306"/>
        </w:tabs>
      </w:pPr>
      <w:hyperlink w:anchor="_Toc28599" w:history="1">
        <w:r>
          <w:rPr>
            <w:rFonts w:ascii="仿宋" w:eastAsia="仿宋" w:hAnsi="仿宋" w:cs="仿宋" w:hint="eastAsia"/>
            <w:lang w:eastAsia="zh-CN"/>
          </w:rPr>
          <w:t>(二)、风险应对策略</w:t>
        </w:r>
        <w:r>
          <w:tab/>
        </w:r>
        <w:r>
          <w:fldChar w:fldCharType="begin"/>
        </w:r>
        <w:r>
          <w:instrText xml:space="preserve"> PAGEREF _Toc28599 \h </w:instrText>
        </w:r>
        <w:r>
          <w:fldChar w:fldCharType="separate"/>
        </w:r>
        <w:r>
          <w:t>38</w:t>
        </w:r>
        <w:r>
          <w:fldChar w:fldCharType="end"/>
        </w:r>
      </w:hyperlink>
    </w:p>
    <w:p>
      <w:pPr>
        <w:pStyle w:val="TOC2"/>
        <w:tabs>
          <w:tab w:val="right" w:leader="dot" w:pos="8306"/>
        </w:tabs>
      </w:pPr>
      <w:hyperlink w:anchor="_Toc2738" w:history="1">
        <w:r>
          <w:rPr>
            <w:rFonts w:ascii="仿宋" w:eastAsia="仿宋" w:hAnsi="仿宋" w:cs="仿宋" w:hint="eastAsia"/>
            <w:lang w:eastAsia="zh-CN"/>
          </w:rPr>
          <w:t>(三)、风险监控与控制</w:t>
        </w:r>
        <w:r>
          <w:tab/>
        </w:r>
        <w:r>
          <w:fldChar w:fldCharType="begin"/>
        </w:r>
        <w:r>
          <w:instrText xml:space="preserve"> PAGEREF _Toc2738 \h </w:instrText>
        </w:r>
        <w:r>
          <w:fldChar w:fldCharType="separate"/>
        </w:r>
        <w:r>
          <w:t>39</w:t>
        </w:r>
        <w:r>
          <w:fldChar w:fldCharType="end"/>
        </w:r>
      </w:hyperlink>
    </w:p>
    <w:p>
      <w:pPr>
        <w:pStyle w:val="TOC1"/>
        <w:tabs>
          <w:tab w:val="right" w:leader="dot" w:pos="8306"/>
        </w:tabs>
      </w:pPr>
      <w:hyperlink w:anchor="_Toc8041" w:history="1">
        <w:r>
          <w:rPr>
            <w:rFonts w:ascii="仿宋" w:eastAsia="仿宋" w:hAnsi="仿宋" w:cs="仿宋" w:hint="eastAsia"/>
            <w:lang w:eastAsia="zh-CN"/>
          </w:rPr>
          <w:t>十二、矫直机项目社会影响</w:t>
        </w:r>
        <w:r>
          <w:tab/>
        </w:r>
        <w:r>
          <w:fldChar w:fldCharType="begin"/>
        </w:r>
        <w:r>
          <w:instrText xml:space="preserve"> PAGEREF _Toc8041 \h </w:instrText>
        </w:r>
        <w:r>
          <w:fldChar w:fldCharType="separate"/>
        </w:r>
        <w:r>
          <w:t>40</w:t>
        </w:r>
        <w:r>
          <w:fldChar w:fldCharType="end"/>
        </w:r>
      </w:hyperlink>
    </w:p>
    <w:p>
      <w:pPr>
        <w:pStyle w:val="TOC2"/>
        <w:tabs>
          <w:tab w:val="right" w:leader="dot" w:pos="8306"/>
        </w:tabs>
      </w:pPr>
      <w:hyperlink w:anchor="_Toc25217" w:history="1">
        <w:r>
          <w:rPr>
            <w:rFonts w:ascii="仿宋" w:eastAsia="仿宋" w:hAnsi="仿宋" w:cs="仿宋" w:hint="eastAsia"/>
            <w:lang w:eastAsia="zh-CN"/>
          </w:rPr>
          <w:t>(一)、社会责任与义务</w:t>
        </w:r>
        <w:r>
          <w:tab/>
        </w:r>
        <w:r>
          <w:fldChar w:fldCharType="begin"/>
        </w:r>
        <w:r>
          <w:instrText xml:space="preserve"> PAGEREF _Toc25217 \h </w:instrText>
        </w:r>
        <w:r>
          <w:fldChar w:fldCharType="separate"/>
        </w:r>
        <w:r>
          <w:t>40</w:t>
        </w:r>
        <w:r>
          <w:fldChar w:fldCharType="end"/>
        </w:r>
      </w:hyperlink>
    </w:p>
    <w:p>
      <w:pPr>
        <w:pStyle w:val="TOC2"/>
        <w:tabs>
          <w:tab w:val="right" w:leader="dot" w:pos="8306"/>
        </w:tabs>
      </w:pPr>
      <w:hyperlink w:anchor="_Toc16118" w:history="1">
        <w:r>
          <w:rPr>
            <w:rFonts w:ascii="仿宋" w:eastAsia="仿宋" w:hAnsi="仿宋" w:cs="仿宋" w:hint="eastAsia"/>
            <w:lang w:eastAsia="zh-CN"/>
          </w:rPr>
          <w:t>(二)、社会参与与沟通</w:t>
        </w:r>
        <w:r>
          <w:tab/>
        </w:r>
        <w:r>
          <w:fldChar w:fldCharType="begin"/>
        </w:r>
        <w:r>
          <w:instrText xml:space="preserve"> PAGEREF _Toc16118 \h </w:instrText>
        </w:r>
        <w:r>
          <w:fldChar w:fldCharType="separate"/>
        </w:r>
        <w:r>
          <w:t>41</w:t>
        </w:r>
        <w:r>
          <w:fldChar w:fldCharType="end"/>
        </w:r>
      </w:hyperlink>
    </w:p>
    <w:p>
      <w:pPr>
        <w:pStyle w:val="TOC1"/>
        <w:tabs>
          <w:tab w:val="right" w:leader="dot" w:pos="8306"/>
        </w:tabs>
      </w:pPr>
      <w:hyperlink w:anchor="_Toc31759" w:history="1">
        <w:r>
          <w:rPr>
            <w:rFonts w:ascii="仿宋" w:eastAsia="仿宋" w:hAnsi="仿宋" w:cs="仿宋" w:hint="eastAsia"/>
            <w:lang w:eastAsia="zh-CN"/>
          </w:rPr>
          <w:t>十三、风险识别与分类</w:t>
        </w:r>
        <w:r>
          <w:tab/>
        </w:r>
        <w:r>
          <w:fldChar w:fldCharType="begin"/>
        </w:r>
        <w:r>
          <w:instrText xml:space="preserve"> PAGEREF _Toc31759 \h </w:instrText>
        </w:r>
        <w:r>
          <w:fldChar w:fldCharType="separate"/>
        </w:r>
        <w:r>
          <w:t>42</w:t>
        </w:r>
        <w:r>
          <w:fldChar w:fldCharType="end"/>
        </w:r>
      </w:hyperlink>
    </w:p>
    <w:p>
      <w:pPr>
        <w:pStyle w:val="TOC2"/>
        <w:tabs>
          <w:tab w:val="right" w:leader="dot" w:pos="8306"/>
        </w:tabs>
      </w:pPr>
      <w:hyperlink w:anchor="_Toc16969" w:history="1">
        <w:r>
          <w:rPr>
            <w:rFonts w:ascii="仿宋" w:eastAsia="仿宋" w:hAnsi="仿宋" w:cs="仿宋" w:hint="eastAsia"/>
            <w:lang w:eastAsia="zh-CN"/>
          </w:rPr>
          <w:t>(一)、风险识别</w:t>
        </w:r>
        <w:r>
          <w:tab/>
        </w:r>
        <w:r>
          <w:fldChar w:fldCharType="begin"/>
        </w:r>
        <w:r>
          <w:instrText xml:space="preserve"> PAGEREF _Toc16969 \h </w:instrText>
        </w:r>
        <w:r>
          <w:fldChar w:fldCharType="separate"/>
        </w:r>
        <w:r>
          <w:t>42</w:t>
        </w:r>
        <w:r>
          <w:fldChar w:fldCharType="end"/>
        </w:r>
      </w:hyperlink>
    </w:p>
    <w:p>
      <w:pPr>
        <w:pStyle w:val="TOC2"/>
        <w:tabs>
          <w:tab w:val="right" w:leader="dot" w:pos="8306"/>
        </w:tabs>
      </w:pPr>
      <w:hyperlink w:anchor="_Toc22585" w:history="1">
        <w:r>
          <w:rPr>
            <w:rFonts w:ascii="仿宋" w:eastAsia="仿宋" w:hAnsi="仿宋" w:cs="仿宋" w:hint="eastAsia"/>
            <w:lang w:eastAsia="zh-CN"/>
          </w:rPr>
          <w:t>(二)、风险分类</w:t>
        </w:r>
        <w:r>
          <w:tab/>
        </w:r>
        <w:r>
          <w:fldChar w:fldCharType="begin"/>
        </w:r>
        <w:r>
          <w:instrText xml:space="preserve"> PAGEREF _Toc22585 \h </w:instrText>
        </w:r>
        <w:r>
          <w:fldChar w:fldCharType="separate"/>
        </w:r>
        <w:r>
          <w:t>43</w:t>
        </w:r>
        <w:r>
          <w:fldChar w:fldCharType="end"/>
        </w:r>
      </w:hyperlink>
    </w:p>
    <w:p>
      <w:pPr>
        <w:pStyle w:val="TOC1"/>
        <w:tabs>
          <w:tab w:val="right" w:leader="dot" w:pos="8306"/>
        </w:tabs>
      </w:pPr>
      <w:hyperlink w:anchor="_Toc30979" w:history="1">
        <w:r>
          <w:rPr>
            <w:rFonts w:ascii="仿宋" w:eastAsia="仿宋" w:hAnsi="仿宋" w:cs="仿宋" w:hint="eastAsia"/>
            <w:lang w:eastAsia="zh-CN"/>
          </w:rPr>
          <w:t>十四、供应链管理</w:t>
        </w:r>
        <w:r>
          <w:tab/>
        </w:r>
        <w:r>
          <w:fldChar w:fldCharType="begin"/>
        </w:r>
        <w:r>
          <w:instrText xml:space="preserve"> PAGEREF _Toc30979 \h </w:instrText>
        </w:r>
        <w:r>
          <w:fldChar w:fldCharType="separate"/>
        </w:r>
        <w:r>
          <w:t>45</w:t>
        </w:r>
        <w:r>
          <w:fldChar w:fldCharType="end"/>
        </w:r>
      </w:hyperlink>
    </w:p>
    <w:p>
      <w:pPr>
        <w:pStyle w:val="TOC2"/>
        <w:tabs>
          <w:tab w:val="right" w:leader="dot" w:pos="8306"/>
        </w:tabs>
      </w:pPr>
      <w:hyperlink w:anchor="_Toc22915" w:history="1">
        <w:r>
          <w:rPr>
            <w:rFonts w:ascii="仿宋" w:eastAsia="仿宋" w:hAnsi="仿宋" w:cs="仿宋" w:hint="eastAsia"/>
            <w:lang w:eastAsia="zh-CN"/>
          </w:rPr>
          <w:t>(一)、供应链战略规划</w:t>
        </w:r>
        <w:r>
          <w:tab/>
        </w:r>
        <w:r>
          <w:fldChar w:fldCharType="begin"/>
        </w:r>
        <w:r>
          <w:instrText xml:space="preserve"> PAGEREF _Toc22915 \h </w:instrText>
        </w:r>
        <w:r>
          <w:fldChar w:fldCharType="separate"/>
        </w:r>
        <w:r>
          <w:t>45</w:t>
        </w:r>
        <w:r>
          <w:fldChar w:fldCharType="end"/>
        </w:r>
      </w:hyperlink>
    </w:p>
    <w:p>
      <w:pPr>
        <w:pStyle w:val="TOC2"/>
        <w:tabs>
          <w:tab w:val="right" w:leader="dot" w:pos="8306"/>
        </w:tabs>
      </w:pPr>
      <w:hyperlink w:anchor="_Toc28501" w:history="1">
        <w:r>
          <w:rPr>
            <w:rFonts w:ascii="仿宋" w:eastAsia="仿宋" w:hAnsi="仿宋" w:cs="仿宋" w:hint="eastAsia"/>
            <w:lang w:eastAsia="zh-CN"/>
          </w:rPr>
          <w:t>(二)、供应商选择与合作</w:t>
        </w:r>
        <w:r>
          <w:tab/>
        </w:r>
        <w:r>
          <w:fldChar w:fldCharType="begin"/>
        </w:r>
        <w:r>
          <w:instrText xml:space="preserve"> PAGEREF _Toc28501 \h </w:instrText>
        </w:r>
        <w:r>
          <w:fldChar w:fldCharType="separate"/>
        </w:r>
        <w:r>
          <w:t>47</w:t>
        </w:r>
        <w:r>
          <w:fldChar w:fldCharType="end"/>
        </w:r>
      </w:hyperlink>
    </w:p>
    <w:p>
      <w:pPr>
        <w:pStyle w:val="TOC2"/>
        <w:tabs>
          <w:tab w:val="right" w:leader="dot" w:pos="8306"/>
        </w:tabs>
      </w:pPr>
      <w:hyperlink w:anchor="_Toc18457" w:history="1">
        <w:r>
          <w:rPr>
            <w:rFonts w:ascii="仿宋" w:eastAsia="仿宋" w:hAnsi="仿宋" w:cs="仿宋" w:hint="eastAsia"/>
            <w:lang w:eastAsia="zh-CN"/>
          </w:rPr>
          <w:t>(三)、物流与库存管理</w:t>
        </w:r>
        <w:r>
          <w:tab/>
        </w:r>
        <w:r>
          <w:fldChar w:fldCharType="begin"/>
        </w:r>
        <w:r>
          <w:instrText xml:space="preserve"> PAGEREF _Toc18457 \h </w:instrText>
        </w:r>
        <w:r>
          <w:fldChar w:fldCharType="separate"/>
        </w:r>
        <w:r>
          <w:t>48</w:t>
        </w:r>
        <w:r>
          <w:fldChar w:fldCharType="end"/>
        </w:r>
      </w:hyperlink>
    </w:p>
    <w:p>
      <w:pPr>
        <w:pStyle w:val="TOC1"/>
        <w:tabs>
          <w:tab w:val="right" w:leader="dot" w:pos="8306"/>
        </w:tabs>
      </w:pPr>
      <w:hyperlink w:anchor="_Toc28305" w:history="1">
        <w:r>
          <w:rPr>
            <w:rFonts w:ascii="仿宋" w:eastAsia="仿宋" w:hAnsi="仿宋" w:cs="仿宋" w:hint="eastAsia"/>
            <w:lang w:eastAsia="zh-CN"/>
          </w:rPr>
          <w:t>十五、矫直机项目实施保障措施</w:t>
        </w:r>
        <w:r>
          <w:tab/>
        </w:r>
        <w:r>
          <w:fldChar w:fldCharType="begin"/>
        </w:r>
        <w:r>
          <w:instrText xml:space="preserve"> PAGEREF _Toc28305 \h </w:instrText>
        </w:r>
        <w:r>
          <w:fldChar w:fldCharType="separate"/>
        </w:r>
        <w:r>
          <w:t>49</w:t>
        </w:r>
        <w:r>
          <w:fldChar w:fldCharType="end"/>
        </w:r>
      </w:hyperlink>
    </w:p>
    <w:p>
      <w:pPr>
        <w:pStyle w:val="TOC2"/>
        <w:tabs>
          <w:tab w:val="right" w:leader="dot" w:pos="8306"/>
        </w:tabs>
      </w:pPr>
      <w:hyperlink w:anchor="_Toc10891" w:history="1">
        <w:r>
          <w:rPr>
            <w:rFonts w:ascii="仿宋" w:eastAsia="仿宋" w:hAnsi="仿宋" w:cs="仿宋" w:hint="eastAsia"/>
            <w:lang w:eastAsia="zh-CN"/>
          </w:rPr>
          <w:t>(一)、矫直机项目实施保障机制</w:t>
        </w:r>
        <w:r>
          <w:tab/>
        </w:r>
        <w:r>
          <w:fldChar w:fldCharType="begin"/>
        </w:r>
        <w:r>
          <w:instrText xml:space="preserve"> PAGEREF _Toc10891 \h </w:instrText>
        </w:r>
        <w:r>
          <w:fldChar w:fldCharType="separate"/>
        </w:r>
        <w:r>
          <w:t>49</w:t>
        </w:r>
        <w:r>
          <w:fldChar w:fldCharType="end"/>
        </w:r>
      </w:hyperlink>
    </w:p>
    <w:p>
      <w:pPr>
        <w:pStyle w:val="TOC2"/>
        <w:tabs>
          <w:tab w:val="right" w:leader="dot" w:pos="8306"/>
        </w:tabs>
      </w:pPr>
      <w:hyperlink w:anchor="_Toc25448" w:history="1">
        <w:r>
          <w:rPr>
            <w:rFonts w:ascii="仿宋" w:eastAsia="仿宋" w:hAnsi="仿宋" w:cs="仿宋" w:hint="eastAsia"/>
            <w:lang w:eastAsia="zh-CN"/>
          </w:rPr>
          <w:t>(二)、矫直机项目法律合规要求</w:t>
        </w:r>
        <w:r>
          <w:tab/>
        </w:r>
        <w:r>
          <w:fldChar w:fldCharType="begin"/>
        </w:r>
        <w:r>
          <w:instrText xml:space="preserve"> PAGEREF _Toc25448 \h </w:instrText>
        </w:r>
        <w:r>
          <w:fldChar w:fldCharType="separate"/>
        </w:r>
        <w:r>
          <w:t>53</w:t>
        </w:r>
        <w:r>
          <w:fldChar w:fldCharType="end"/>
        </w:r>
      </w:hyperlink>
    </w:p>
    <w:p>
      <w:pPr>
        <w:pStyle w:val="TOC2"/>
        <w:tabs>
          <w:tab w:val="right" w:leader="dot" w:pos="8306"/>
        </w:tabs>
      </w:pPr>
      <w:hyperlink w:anchor="_Toc16803" w:history="1">
        <w:r>
          <w:rPr>
            <w:rFonts w:ascii="仿宋" w:eastAsia="仿宋" w:hAnsi="仿宋" w:cs="仿宋" w:hint="eastAsia"/>
            <w:lang w:eastAsia="zh-CN"/>
          </w:rPr>
          <w:t>(三)、矫直机项目合同管理与法律事务</w:t>
        </w:r>
        <w:r>
          <w:tab/>
        </w:r>
        <w:r>
          <w:fldChar w:fldCharType="begin"/>
        </w:r>
        <w:r>
          <w:instrText xml:space="preserve"> PAGEREF _Toc16803 \h </w:instrText>
        </w:r>
        <w:r>
          <w:fldChar w:fldCharType="separate"/>
        </w:r>
        <w:r>
          <w:t>57</w:t>
        </w:r>
        <w:r>
          <w:fldChar w:fldCharType="end"/>
        </w:r>
      </w:hyperlink>
    </w:p>
    <w:p>
      <w:pPr>
        <w:pStyle w:val="TOC2"/>
        <w:tabs>
          <w:tab w:val="right" w:leader="dot" w:pos="8306"/>
        </w:tabs>
      </w:pPr>
      <w:hyperlink w:anchor="_Toc24300" w:history="1">
        <w:r>
          <w:rPr>
            <w:rFonts w:ascii="仿宋" w:eastAsia="仿宋" w:hAnsi="仿宋" w:cs="仿宋" w:hint="eastAsia"/>
            <w:lang w:eastAsia="zh-CN"/>
          </w:rPr>
          <w:t>(四)、矫直机项目知识产权保护策略</w:t>
        </w:r>
        <w:r>
          <w:tab/>
        </w:r>
        <w:r>
          <w:fldChar w:fldCharType="begin"/>
        </w:r>
        <w:r>
          <w:instrText xml:space="preserve"> PAGEREF _Toc24300 \h </w:instrText>
        </w:r>
        <w:r>
          <w:fldChar w:fldCharType="separate"/>
        </w:r>
        <w:r>
          <w:t>63</w:t>
        </w:r>
        <w:r>
          <w:fldChar w:fldCharType="end"/>
        </w:r>
      </w:hyperlink>
    </w:p>
    <w:p>
      <w:pPr>
        <w:pStyle w:val="TOC1"/>
        <w:tabs>
          <w:tab w:val="right" w:leader="dot" w:pos="8306"/>
        </w:tabs>
      </w:pPr>
      <w:hyperlink w:anchor="_Toc10193" w:history="1">
        <w:r>
          <w:rPr>
            <w:rFonts w:ascii="仿宋" w:eastAsia="仿宋" w:hAnsi="仿宋" w:cs="仿宋" w:hint="eastAsia"/>
            <w:lang w:eastAsia="zh-CN"/>
          </w:rPr>
          <w:t>十六、矫直机项目实施时间节点</w:t>
        </w:r>
        <w:r>
          <w:tab/>
        </w:r>
        <w:r>
          <w:fldChar w:fldCharType="begin"/>
        </w:r>
        <w:r>
          <w:instrText xml:space="preserve"> PAGEREF _Toc10193 \h </w:instrText>
        </w:r>
        <w:r>
          <w:fldChar w:fldCharType="separate"/>
        </w:r>
        <w:r>
          <w:t>65</w:t>
        </w:r>
        <w:r>
          <w:fldChar w:fldCharType="end"/>
        </w:r>
      </w:hyperlink>
    </w:p>
    <w:p>
      <w:pPr>
        <w:pStyle w:val="TOC2"/>
        <w:tabs>
          <w:tab w:val="right" w:leader="dot" w:pos="8306"/>
        </w:tabs>
      </w:pPr>
      <w:hyperlink w:anchor="_Toc20689" w:history="1">
        <w:r>
          <w:rPr>
            <w:rFonts w:ascii="仿宋" w:eastAsia="仿宋" w:hAnsi="仿宋" w:cs="仿宋" w:hint="eastAsia"/>
            <w:lang w:eastAsia="zh-CN"/>
          </w:rPr>
          <w:t>(一)、矫直机项目启动阶段时间节点</w:t>
        </w:r>
        <w:r>
          <w:tab/>
        </w:r>
        <w:r>
          <w:fldChar w:fldCharType="begin"/>
        </w:r>
        <w:r>
          <w:instrText xml:space="preserve"> PAGEREF _Toc20689 \h </w:instrText>
        </w:r>
        <w:r>
          <w:fldChar w:fldCharType="separate"/>
        </w:r>
        <w:r>
          <w:t>65</w:t>
        </w:r>
        <w:r>
          <w:fldChar w:fldCharType="end"/>
        </w:r>
      </w:hyperlink>
    </w:p>
    <w:p>
      <w:pPr>
        <w:pStyle w:val="TOC2"/>
        <w:tabs>
          <w:tab w:val="right" w:leader="dot" w:pos="8306"/>
        </w:tabs>
      </w:pPr>
      <w:hyperlink w:anchor="_Toc22776" w:history="1">
        <w:r>
          <w:rPr>
            <w:rFonts w:ascii="仿宋" w:eastAsia="仿宋" w:hAnsi="仿宋" w:cs="仿宋" w:hint="eastAsia"/>
            <w:lang w:eastAsia="zh-CN"/>
          </w:rPr>
          <w:t>(二)、矫直机项目执行阶段时间节点</w:t>
        </w:r>
        <w:r>
          <w:tab/>
        </w:r>
        <w:r>
          <w:fldChar w:fldCharType="begin"/>
        </w:r>
        <w:r>
          <w:instrText xml:space="preserve"> PAGEREF _Toc22776 \h </w:instrText>
        </w:r>
        <w:r>
          <w:fldChar w:fldCharType="separate"/>
        </w:r>
        <w:r>
          <w:t>66</w:t>
        </w:r>
        <w:r>
          <w:fldChar w:fldCharType="end"/>
        </w:r>
      </w:hyperlink>
    </w:p>
    <w:p>
      <w:pPr>
        <w:pStyle w:val="TOC2"/>
        <w:tabs>
          <w:tab w:val="right" w:leader="dot" w:pos="8306"/>
        </w:tabs>
      </w:pPr>
      <w:hyperlink w:anchor="_Toc19584" w:history="1">
        <w:r>
          <w:rPr>
            <w:rFonts w:ascii="仿宋" w:eastAsia="仿宋" w:hAnsi="仿宋" w:cs="仿宋" w:hint="eastAsia"/>
            <w:lang w:eastAsia="zh-CN"/>
          </w:rPr>
          <w:t>(三)、矫直机项目完成阶段时间节点</w:t>
        </w:r>
        <w:r>
          <w:tab/>
        </w:r>
        <w:r>
          <w:fldChar w:fldCharType="begin"/>
        </w:r>
        <w:r>
          <w:instrText xml:space="preserve"> PAGEREF _Toc19584 \h </w:instrText>
        </w:r>
        <w:r>
          <w:fldChar w:fldCharType="separate"/>
        </w:r>
        <w:r>
          <w:t>67</w:t>
        </w:r>
        <w:r>
          <w:fldChar w:fldCharType="end"/>
        </w:r>
      </w:hyperlink>
    </w:p>
    <w:p>
      <w:pPr>
        <w:pStyle w:val="TOC1"/>
        <w:tabs>
          <w:tab w:val="right" w:leader="dot" w:pos="8306"/>
        </w:tabs>
      </w:pPr>
      <w:hyperlink w:anchor="_Toc19874" w:history="1">
        <w:r>
          <w:rPr>
            <w:rFonts w:ascii="仿宋" w:eastAsia="仿宋" w:hAnsi="仿宋" w:cs="仿宋" w:hint="eastAsia"/>
            <w:lang w:eastAsia="zh-CN"/>
          </w:rPr>
          <w:t>十七、矫直机项目治理与监督</w:t>
        </w:r>
        <w:r>
          <w:tab/>
        </w:r>
        <w:r>
          <w:fldChar w:fldCharType="begin"/>
        </w:r>
        <w:r>
          <w:instrText xml:space="preserve"> PAGEREF _Toc19874 \h </w:instrText>
        </w:r>
        <w:r>
          <w:fldChar w:fldCharType="separate"/>
        </w:r>
        <w:r>
          <w:t>68</w:t>
        </w:r>
        <w:r>
          <w:fldChar w:fldCharType="end"/>
        </w:r>
      </w:hyperlink>
    </w:p>
    <w:p>
      <w:pPr>
        <w:pStyle w:val="TOC2"/>
        <w:tabs>
          <w:tab w:val="right" w:leader="dot" w:pos="8306"/>
        </w:tabs>
      </w:pPr>
      <w:hyperlink w:anchor="_Toc30713" w:history="1">
        <w:r>
          <w:rPr>
            <w:rFonts w:ascii="仿宋" w:eastAsia="仿宋" w:hAnsi="仿宋" w:cs="仿宋" w:hint="eastAsia"/>
            <w:lang w:eastAsia="zh-CN"/>
          </w:rPr>
          <w:t>(一)、矫直机项目治理结构</w:t>
        </w:r>
        <w:r>
          <w:tab/>
        </w:r>
        <w:r>
          <w:fldChar w:fldCharType="begin"/>
        </w:r>
        <w:r>
          <w:instrText xml:space="preserve"> PAGEREF _Toc30713 \h </w:instrText>
        </w:r>
        <w:r>
          <w:fldChar w:fldCharType="separate"/>
        </w:r>
        <w:r>
          <w:t>68</w:t>
        </w:r>
        <w:r>
          <w:fldChar w:fldCharType="end"/>
        </w:r>
      </w:hyperlink>
    </w:p>
    <w:p>
      <w:pPr>
        <w:pStyle w:val="TOC2"/>
        <w:tabs>
          <w:tab w:val="right" w:leader="dot" w:pos="8306"/>
        </w:tabs>
      </w:pPr>
      <w:hyperlink w:anchor="_Toc27885" w:history="1">
        <w:r>
          <w:rPr>
            <w:rFonts w:ascii="仿宋" w:eastAsia="仿宋" w:hAnsi="仿宋" w:cs="仿宋" w:hint="eastAsia"/>
            <w:lang w:eastAsia="zh-CN"/>
          </w:rPr>
          <w:t>(二)、监督与审计</w:t>
        </w:r>
        <w:r>
          <w:tab/>
        </w:r>
        <w:r>
          <w:fldChar w:fldCharType="begin"/>
        </w:r>
        <w:r>
          <w:instrText xml:space="preserve"> PAGEREF _Toc27885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511"/>
      <w:r>
        <w:rPr>
          <w:rFonts w:ascii="仿宋" w:eastAsia="仿宋" w:hAnsi="仿宋" w:cs="仿宋" w:hint="eastAsia"/>
          <w:sz w:val="28"/>
          <w:lang w:eastAsia="zh-CN"/>
        </w:rPr>
        <w:t>一、矫直机项目土建工程</w:t>
      </w:r>
      <w:bookmarkEnd w:id="2"/>
    </w:p>
    <w:p>
      <w:pPr>
        <w:pStyle w:val="Heading2"/>
        <w:rPr>
          <w:rFonts w:ascii="仿宋" w:eastAsia="仿宋" w:hAnsi="仿宋" w:cs="仿宋" w:hint="eastAsia"/>
          <w:lang w:eastAsia="zh-CN"/>
        </w:rPr>
      </w:pPr>
      <w:bookmarkStart w:id="3" w:name="_Toc1869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在矫直机项目的建筑工程设计中，我们将秉承一系列重要的设计原则，以确保矫直机项目建筑在功能、美观、可持续性等方面达到最佳效果。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首要原则是确保建筑的功能性得到最大化的发挥。我们将充分理解矫直机项目的实际需求，合理布局各个功能区域，保证建筑在满足业务需求的同时，提供高效的工作环境。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在建筑设计中，我们将综合考虑建设和运营成本。通过精细的经济效益分析，确保设计方案在高效利用资源的同时，对矫直机项目的长期盈利能力有积极的贡献。</w:t>
      </w:r>
    </w:p>
    <w:p>
      <w:pPr>
        <w:pStyle w:val="Heading2"/>
        <w:ind w:firstLine="560" w:firstLineChars="200"/>
        <w:rPr>
          <w:rFonts w:ascii="仿宋" w:eastAsia="仿宋" w:hAnsi="仿宋" w:cs="仿宋" w:hint="eastAsia"/>
          <w:sz w:val="28"/>
          <w:lang w:eastAsia="zh-CN"/>
        </w:rPr>
      </w:pPr>
      <w:bookmarkStart w:id="4" w:name="_Toc1115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矫直机项目的土建工程设计中，我们将精准设定设计年限，结合矫直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矫直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51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矫直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矫直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矫直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2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本期工程矫直机项目预计总建筑面积XXX平方米，其中：计容建筑面积XXX平方米，计划建筑工程投资XX万元，占矫直机项目总投资的XX%。</w:t>
      </w:r>
    </w:p>
    <w:p>
      <w:pPr>
        <w:pStyle w:val="Heading1"/>
        <w:ind w:firstLine="560" w:firstLineChars="200"/>
        <w:rPr>
          <w:rFonts w:ascii="仿宋" w:eastAsia="仿宋" w:hAnsi="仿宋" w:cs="仿宋" w:hint="eastAsia"/>
          <w:sz w:val="28"/>
          <w:lang w:eastAsia="zh-CN"/>
        </w:rPr>
      </w:pPr>
      <w:bookmarkStart w:id="7" w:name="_Toc31946"/>
      <w:r>
        <w:rPr>
          <w:rFonts w:ascii="仿宋" w:eastAsia="仿宋" w:hAnsi="仿宋" w:cs="仿宋" w:hint="eastAsia"/>
          <w:sz w:val="28"/>
          <w:lang w:eastAsia="zh-CN"/>
        </w:rPr>
        <w:t>二、矫直机项目危机管理</w:t>
      </w:r>
      <w:bookmarkEnd w:id="7"/>
    </w:p>
    <w:p>
      <w:pPr>
        <w:pStyle w:val="Heading2"/>
        <w:rPr>
          <w:rFonts w:ascii="仿宋" w:eastAsia="仿宋" w:hAnsi="仿宋" w:cs="仿宋" w:hint="eastAsia"/>
          <w:lang w:eastAsia="zh-CN"/>
        </w:rPr>
      </w:pPr>
      <w:bookmarkStart w:id="8" w:name="_Toc10578"/>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矫直机项目危机管理中，危机预警与识别是确保矫直机项目稳健运行的核心步骤。通过建立全面的监测机制，矫直机项目团队旨在及时发现和理解潜在的风险和危机因素，以便采取及时的预防和应对措施，确保矫直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首先，通过深入的风险评估，矫直机项目团队全面分析了整个矫直机项目和各个阶段可能存在的威胁。这包括准确评估每个潜在风险的发生概率和可能影响的程度，为后续危机预警提供了有力支持。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矫直机项目团队着重于明确定义矫直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矫直机项目进展的持续监控，团队能够及时发现潜在问题并作出迅速反应。矫直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在这一阶段，团队的专业素养和反应速度将发挥至关重要的作用，以确保潜在危机能够在初期得到有效的处理，最大程度地减轻负面影响。通过危机预警与识别，矫直机项目得以更有序、可控地推进。</w:t>
      </w:r>
    </w:p>
    <w:p>
      <w:pPr>
        <w:pStyle w:val="Heading2"/>
        <w:ind w:firstLine="560" w:firstLineChars="200"/>
        <w:rPr>
          <w:rFonts w:ascii="仿宋" w:eastAsia="仿宋" w:hAnsi="仿宋" w:cs="仿宋" w:hint="eastAsia"/>
          <w:sz w:val="28"/>
          <w:lang w:eastAsia="zh-CN"/>
        </w:rPr>
      </w:pPr>
      <w:bookmarkStart w:id="9" w:name="_Toc6947"/>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在危机发生时，矫直机项目团队立即行动，成立了应急小组。该小组的任务是迅速制定并实施紧急应对措施，以最小化潜在损失。以下是采取的主要措施：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暂停矫直机项目进度：为遏制危机蔓延，矫直机项目暂时停止进行，以便全面评估当前状况。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资源重新分配：重新评估矫直机项目资源的分配，确保最大限度地减小损失。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实时沟通：与关键利益相关者建立实时沟通机制，向他们传递矫直机项目危机的实际状况，保障矫直机项目核心利益。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在紧急应对的同时，矫直机项目团队强调了团队协作和有效沟通的重要性。以下是团队协作的关键举措：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信息共享机制：建立了信息共享平台，确保团队成员能够及时获取矫直机项目危机的实时信息。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领导者沟通：矫直机项目领导者通过定期会议和即时沟通工具，指导团队应对危机，保持团队稳定运行。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随着危机得到初步控制，矫直机项目团队转向制定恢复计划，以确保矫直机项目能够从中迅速恢复。主要恢复计划包括：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修复受损的进度计划：重新评估矫直机项目进度，制定修复计划，确保矫直机项目尽快回归正常进程。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重新调整资源分配：优化资源分配，确保矫直机项目在有限资源下高效运转。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风险管理机制加强：对矫直机项目风险进行全面评估，制定更强化的风险管理策略，以预防未来可能的危机。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7944"/>
      <w:r>
        <w:rPr>
          <w:rFonts w:ascii="仿宋" w:eastAsia="仿宋" w:hAnsi="仿宋" w:cs="仿宋" w:hint="eastAsia"/>
          <w:sz w:val="28"/>
          <w:lang w:eastAsia="zh-CN"/>
        </w:rPr>
        <w:t>三、矫直机项目选址可行性分析</w:t>
      </w:r>
      <w:bookmarkEnd w:id="10"/>
    </w:p>
    <w:p>
      <w:pPr>
        <w:pStyle w:val="Heading2"/>
        <w:rPr>
          <w:rFonts w:ascii="仿宋" w:eastAsia="仿宋" w:hAnsi="仿宋" w:cs="仿宋" w:hint="eastAsia"/>
          <w:lang w:eastAsia="zh-CN"/>
        </w:rPr>
      </w:pPr>
      <w:bookmarkStart w:id="11" w:name="_Toc6045"/>
      <w:r>
        <w:rPr>
          <w:rFonts w:ascii="仿宋" w:eastAsia="仿宋" w:hAnsi="仿宋" w:cs="仿宋" w:hint="eastAsia"/>
          <w:lang w:eastAsia="zh-CN"/>
        </w:rPr>
        <w:t>(一)、矫直机项目选址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该矫直机项目选址位于XX省XX市XX区XXX街道</w:t>
      </w:r>
    </w:p>
    <w:p>
      <w:pPr>
        <w:pStyle w:val="Heading2"/>
        <w:ind w:firstLine="560" w:firstLineChars="200"/>
        <w:rPr>
          <w:rFonts w:ascii="仿宋" w:eastAsia="仿宋" w:hAnsi="仿宋" w:cs="仿宋" w:hint="eastAsia"/>
          <w:sz w:val="28"/>
          <w:lang w:eastAsia="zh-CN"/>
        </w:rPr>
      </w:pPr>
      <w:bookmarkStart w:id="12" w:name="_Toc1276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矫直机项目的征地面积将根据矫直机项目的实际规模和需求进行精确规划。具体面积XXX平方米，旨在确保矫直机项目不仅能够满足当前的发展需求，还能够预留空间以适应未来的扩展。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净用地面积是在征地面积基础上去除不可利用面积后的实际可开发用地。具体面积XXX平方米，考虑到环保、交通、安全等多方面因素，以确保矫直机项目在整体利用效率上达到最优。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矫直机项目计划建设的建筑总规模具体面积XXX平方米。这一规模的确定综合考虑了矫直机项目的性质、规模，以及城市规划的相关要求，确保建筑布局与周边环境协调一致。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绿地率是矫直机项目用地中被规划为绿地的比例。具体面积XXX平方米，旨在通过合理规划绿地，改善矫直机项目周边环境，提升居民生活质量，并符合城市整体绿化规划。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容积率是用地上可以建设的建筑总体积与用地面积之比。具体面积XXX，通过合理的容积率规划，确保矫直机项目建筑规模与周边环境和谐共生。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确保矫直机项目选址与当地城市规划相一致，具体面积XXX平方米。通过与城市规划部门深入沟通，确保矫直机项目不仅符合城市的整体发展方向，还能够融入城市的发展布局，为城市的长远发展贡献力量。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充分了解并确保矫直机项目选址符合当地产业政策，具体面积XXX平方米。这包括矫直机项目对当地经济的促进作用，以及对相关产业的带动效应，确保矫直机项目与地方政府的产业政策保持一致，促进共赢合作。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用地总体要求必须符合环保和可持续发展的原则，具体面积XXX平方米。通过采用绿色建筑设计、节能减排等措施，确保矫直机项目在建设和运营过程中对环境的影响最小化，达到可持续发展的要求。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确保矫直机项目选址具备必要的公共设施配套，具体面积XXX平方米。这包括交通便利性、教育、医疗等基础设施，以提高居民生活品质，使得矫直机项目选址更具吸引力。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考虑用地总体要求对当地社会稳定性的影响，具体面积XXX平方米。通过深入了解当地社区反馈，确保矫直机项目的选址和建设过程对当地社会和谐稳定产生积极作用。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矫直机项目选址不仅符合法规和规划，还在实际操作中具有可行性。这一全面规划将为矫直机项目的成功实施提供坚实的基础，确保矫直机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576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矫直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矫直机项目的设备规划和空间设计中，我们将采取灵活设备布局的措施。设备布局将根据实际需求进行灵活设计，避免不必要的浪费。通过合理规划设备摆放位置，我们将提高设备的利用率，减少设备间距，以确保矫直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矫直机项目内部引入共享设施的概念，例如共享会议室、办公区等。通过这种方式，我们可以减少对资源的重复建设，提高资源共享效率，从而减小矫直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725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矫直机项目的总图布置中，我们将不同功能区域进行明确的规划，以最大程度满足矫直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819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我们首先关注市场因素，包括潜在客户分布、竞争对手位置、市场需求等。通过深入的市场调研，我们能够更准确地评估选址对于市场开拓和产品销售的影响，确保矫直机项目能够在有利的市场环境中蓬勃发展。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矫直机项目对环境的影响是综合评价的重要因素之一。我们将详细考虑选址周边的自然环境、生态保护区、水源地等情况，确保矫直机项目的建设和运营对环境影响最小化，并符合当地的环保法规标准。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对选址的评价还需充分考虑当地政府的产业政策和法规。我们将详细了解矫直机项目所在地的相关政策，确保矫直机项目的规划和运营与当地法规相符，降低不必要的法律风险。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考虑到社会稳定性对企业运营的重要性，我们将评估选址地区的社会安全情况、劳工关系、社区反馈等方面，以确保矫直机项目的建设和运营不会受到社会稳定性的负面影响。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最后，我们将综合考虑用地成本，包括土地购置费用、土地开发成本等。通过对用地成本的详细评估，我们能够做出更为精确的经济效益分析，为矫直机项目的投资决策提供有力支持。</w:t>
      </w:r>
    </w:p>
    <w:p>
      <w:pPr>
        <w:pStyle w:val="Heading1"/>
        <w:ind w:firstLine="560" w:firstLineChars="200"/>
        <w:rPr>
          <w:rFonts w:ascii="仿宋" w:eastAsia="仿宋" w:hAnsi="仿宋" w:cs="仿宋" w:hint="eastAsia"/>
          <w:sz w:val="28"/>
          <w:lang w:eastAsia="zh-CN"/>
        </w:rPr>
      </w:pPr>
      <w:bookmarkStart w:id="16" w:name="_Toc19335"/>
      <w:r>
        <w:rPr>
          <w:rFonts w:ascii="仿宋" w:eastAsia="仿宋" w:hAnsi="仿宋" w:cs="仿宋" w:hint="eastAsia"/>
          <w:sz w:val="28"/>
          <w:lang w:eastAsia="zh-CN"/>
        </w:rPr>
        <w:t>四、矫直机项目可持续发展</w:t>
      </w:r>
      <w:bookmarkEnd w:id="16"/>
    </w:p>
    <w:p>
      <w:pPr>
        <w:pStyle w:val="Heading2"/>
        <w:rPr>
          <w:rFonts w:ascii="仿宋" w:eastAsia="仿宋" w:hAnsi="仿宋" w:cs="仿宋" w:hint="eastAsia"/>
          <w:lang w:eastAsia="zh-CN"/>
        </w:rPr>
      </w:pPr>
      <w:bookmarkStart w:id="17" w:name="_Toc43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矫直机项目中，矫直机项目团队着眼于未来，明确了可持续发展的战略方向。制定的具体可持续发展目标包括降低资源使用、采用环保技术、最大化社会效益等。这一步骤不仅有助于矫直机项目在环保和社会责任方面达到最高标准，也为未来提供了明确的指引，确保矫直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可持续实践的融入矫直机项目管理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矫直机项目管理周期。从矫直机项目规划开始，矫直机项目团队就考虑了环境和社会的因素。在执行阶段，矫直机项目团队积极推动绿色技术的应用，优化资源利用。此外，关注员工的社会责任，通过培训和沟通活动提高员工对可持续发展的认知，使他们能够在日常工作中践行可持续实践。这些举措不仅为矫直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467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扎根于矫直机项目的可持续发展理念，我们深信环保与社会责任是矫直机项目成功的关键支柱。在矫直机项目的每一步，我们都致力于通过创新和实践，履行对环境和社会的坚定责任。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团队通过引入先进的环保技术、建立高效的废物处理系统以及推动能源节约措施，积极履行环保责任。定期的环保监测和评估确保矫直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不仅致力于自身可持续发展，还注重对社会的回馈。通过支持社区矫直机项目、参与慈善事业、提供培训机会等方式，矫直机项目积极履行社会责任。与当地社区建立积极互动，关注员工的工作与生活平衡，以及员工的身心健康，是矫直机项目在社会责任层面的关键举措。这样的实践不仅增强了矫直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7608"/>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723"/>
      <w:r>
        <w:rPr>
          <w:rFonts w:ascii="仿宋" w:eastAsia="仿宋" w:hAnsi="仿宋" w:cs="仿宋" w:hint="eastAsia"/>
          <w:lang w:eastAsia="zh-CN"/>
        </w:rPr>
        <w:t>(一)、矫直机行业分析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行业一直以来都是市场的关注焦点。行业内的发展趋势、竞争态势以及潜在机会都对矫直机项目的推进产生深远的影响。通过深入研究行业的整体概貌，我们将更好地理解行业的核心特征，为矫直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矫直机行业，技术一直是推动创新和发展的关键因素。我们将对当前技术趋势进行详尽分析，包括但不限于人工智能、大数据应用、先进制造技术等。这有助于矫直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矫直机项目成功的基础。我们将对主要竞争对手进行深入研究，包括其市场份额、产品特点、市场定位等。通过全面了解竞争对手的优势和劣势，矫直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16510"/>
      <w:r>
        <w:rPr>
          <w:rFonts w:ascii="仿宋" w:eastAsia="仿宋" w:hAnsi="仿宋" w:cs="仿宋" w:hint="eastAsia"/>
          <w:sz w:val="28"/>
          <w:lang w:eastAsia="zh-CN"/>
        </w:rPr>
        <w:t>(二)、矫直机市场分析预测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通过对市场规模的深入调研，我们将预测矫直机市场未来的增长趋势。这包括市场的整体规模、各细分领域的发展趋势等。矫直机项目可以根据市场的扩张速度和潜在机会，制定更符合市场需求的发展策略。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https://d.book118.com/726132140214010032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E42B69"/>
    <w:rsid w:val="18E42B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13214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2024-01-07T14:12:00Z</dcterms:created>
  <dcterms:modified xsi:type="dcterms:W3CDTF">2024-01-07T14:12:38Z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4E5978B8E94C4613851891930354E5EB_11</vt:lpwstr>
  </property>
  <property fmtid="{D5CDD505-2E9C-101B-9397-08002B2CF9AE}" pid="3" name="KSOProductBuildVer">
    <vt:lpwstr>2052-12.1.0.16120</vt:lpwstr>
  </property>
</Properties>
</file>