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消防产品项目构思建设方案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74" w:history="1">
        <w:r>
          <w:rPr>
            <w:rFonts w:ascii="仿宋" w:eastAsia="仿宋" w:hAnsi="仿宋" w:cs="仿宋" w:hint="eastAsia"/>
            <w:lang w:eastAsia="zh-CN"/>
          </w:rPr>
          <w:t>序言</w:t>
        </w:r>
        <w:r>
          <w:tab/>
        </w:r>
        <w:r>
          <w:fldChar w:fldCharType="begin"/>
        </w:r>
        <w:r>
          <w:instrText xml:space="preserve"> PAGEREF _Toc7474 \h </w:instrText>
        </w:r>
        <w:r>
          <w:fldChar w:fldCharType="separate"/>
        </w:r>
        <w:r>
          <w:t>3</w:t>
        </w:r>
        <w:r>
          <w:fldChar w:fldCharType="end"/>
        </w:r>
      </w:hyperlink>
    </w:p>
    <w:p>
      <w:pPr>
        <w:pStyle w:val="TOC1"/>
        <w:tabs>
          <w:tab w:val="right" w:leader="dot" w:pos="8306"/>
        </w:tabs>
      </w:pPr>
      <w:hyperlink w:anchor="_Toc6213" w:history="1">
        <w:r>
          <w:rPr>
            <w:rFonts w:ascii="仿宋" w:eastAsia="仿宋" w:hAnsi="仿宋" w:cs="仿宋" w:hint="eastAsia"/>
            <w:lang w:eastAsia="zh-CN"/>
          </w:rPr>
          <w:t>一、经济影响分析</w:t>
        </w:r>
        <w:r>
          <w:tab/>
        </w:r>
        <w:r>
          <w:fldChar w:fldCharType="begin"/>
        </w:r>
        <w:r>
          <w:instrText xml:space="preserve"> PAGEREF _Toc6213 \h </w:instrText>
        </w:r>
        <w:r>
          <w:fldChar w:fldCharType="separate"/>
        </w:r>
        <w:r>
          <w:t>3</w:t>
        </w:r>
        <w:r>
          <w:fldChar w:fldCharType="end"/>
        </w:r>
      </w:hyperlink>
    </w:p>
    <w:p>
      <w:pPr>
        <w:pStyle w:val="TOC2"/>
        <w:tabs>
          <w:tab w:val="right" w:leader="dot" w:pos="8306"/>
        </w:tabs>
      </w:pPr>
      <w:hyperlink w:anchor="_Toc16913" w:history="1">
        <w:r>
          <w:rPr>
            <w:rFonts w:ascii="仿宋" w:eastAsia="仿宋" w:hAnsi="仿宋" w:cs="仿宋" w:hint="eastAsia"/>
            <w:lang w:eastAsia="zh-CN"/>
          </w:rPr>
          <w:t>(一)、经济费用效益或费用效果分析</w:t>
        </w:r>
        <w:r>
          <w:tab/>
        </w:r>
        <w:r>
          <w:fldChar w:fldCharType="begin"/>
        </w:r>
        <w:r>
          <w:instrText xml:space="preserve"> PAGEREF _Toc16913 \h </w:instrText>
        </w:r>
        <w:r>
          <w:fldChar w:fldCharType="separate"/>
        </w:r>
        <w:r>
          <w:t>3</w:t>
        </w:r>
        <w:r>
          <w:fldChar w:fldCharType="end"/>
        </w:r>
      </w:hyperlink>
    </w:p>
    <w:p>
      <w:pPr>
        <w:pStyle w:val="TOC2"/>
        <w:tabs>
          <w:tab w:val="right" w:leader="dot" w:pos="8306"/>
        </w:tabs>
      </w:pPr>
      <w:hyperlink w:anchor="_Toc12305" w:history="1">
        <w:r>
          <w:rPr>
            <w:rFonts w:ascii="仿宋" w:eastAsia="仿宋" w:hAnsi="仿宋" w:cs="仿宋" w:hint="eastAsia"/>
            <w:lang w:eastAsia="zh-CN"/>
          </w:rPr>
          <w:t>(二)、行业影响分析</w:t>
        </w:r>
        <w:r>
          <w:tab/>
        </w:r>
        <w:r>
          <w:fldChar w:fldCharType="begin"/>
        </w:r>
        <w:r>
          <w:instrText xml:space="preserve"> PAGEREF _Toc12305 \h </w:instrText>
        </w:r>
        <w:r>
          <w:fldChar w:fldCharType="separate"/>
        </w:r>
        <w:r>
          <w:t>5</w:t>
        </w:r>
        <w:r>
          <w:fldChar w:fldCharType="end"/>
        </w:r>
      </w:hyperlink>
    </w:p>
    <w:p>
      <w:pPr>
        <w:pStyle w:val="TOC2"/>
        <w:tabs>
          <w:tab w:val="right" w:leader="dot" w:pos="8306"/>
        </w:tabs>
      </w:pPr>
      <w:hyperlink w:anchor="_Toc11929" w:history="1">
        <w:r>
          <w:rPr>
            <w:rFonts w:ascii="仿宋" w:eastAsia="仿宋" w:hAnsi="仿宋" w:cs="仿宋" w:hint="eastAsia"/>
            <w:lang w:eastAsia="zh-CN"/>
          </w:rPr>
          <w:t>(三)、区域经济影响分析</w:t>
        </w:r>
        <w:r>
          <w:tab/>
        </w:r>
        <w:r>
          <w:fldChar w:fldCharType="begin"/>
        </w:r>
        <w:r>
          <w:instrText xml:space="preserve"> PAGEREF _Toc11929 \h </w:instrText>
        </w:r>
        <w:r>
          <w:fldChar w:fldCharType="separate"/>
        </w:r>
        <w:r>
          <w:t>7</w:t>
        </w:r>
        <w:r>
          <w:fldChar w:fldCharType="end"/>
        </w:r>
      </w:hyperlink>
    </w:p>
    <w:p>
      <w:pPr>
        <w:pStyle w:val="TOC2"/>
        <w:tabs>
          <w:tab w:val="right" w:leader="dot" w:pos="8306"/>
        </w:tabs>
      </w:pPr>
      <w:hyperlink w:anchor="_Toc31066" w:history="1">
        <w:r>
          <w:rPr>
            <w:rFonts w:ascii="仿宋" w:eastAsia="仿宋" w:hAnsi="仿宋" w:cs="仿宋" w:hint="eastAsia"/>
            <w:lang w:eastAsia="zh-CN"/>
          </w:rPr>
          <w:t>(四)、宏观经济影响分析</w:t>
        </w:r>
        <w:r>
          <w:tab/>
        </w:r>
        <w:r>
          <w:fldChar w:fldCharType="begin"/>
        </w:r>
        <w:r>
          <w:instrText xml:space="preserve"> PAGEREF _Toc31066 \h </w:instrText>
        </w:r>
        <w:r>
          <w:fldChar w:fldCharType="separate"/>
        </w:r>
        <w:r>
          <w:t>8</w:t>
        </w:r>
        <w:r>
          <w:fldChar w:fldCharType="end"/>
        </w:r>
      </w:hyperlink>
    </w:p>
    <w:p>
      <w:pPr>
        <w:pStyle w:val="TOC1"/>
        <w:tabs>
          <w:tab w:val="right" w:leader="dot" w:pos="8306"/>
        </w:tabs>
      </w:pPr>
      <w:hyperlink w:anchor="_Toc9784" w:history="1">
        <w:r>
          <w:rPr>
            <w:rFonts w:ascii="仿宋" w:eastAsia="仿宋" w:hAnsi="仿宋" w:cs="仿宋" w:hint="eastAsia"/>
            <w:lang w:eastAsia="zh-CN"/>
          </w:rPr>
          <w:t>二、发展规划、产业政策和行业准入分析</w:t>
        </w:r>
        <w:r>
          <w:tab/>
        </w:r>
        <w:r>
          <w:fldChar w:fldCharType="begin"/>
        </w:r>
        <w:r>
          <w:instrText xml:space="preserve"> PAGEREF _Toc9784 \h </w:instrText>
        </w:r>
        <w:r>
          <w:fldChar w:fldCharType="separate"/>
        </w:r>
        <w:r>
          <w:t>9</w:t>
        </w:r>
        <w:r>
          <w:fldChar w:fldCharType="end"/>
        </w:r>
      </w:hyperlink>
    </w:p>
    <w:p>
      <w:pPr>
        <w:pStyle w:val="TOC2"/>
        <w:tabs>
          <w:tab w:val="right" w:leader="dot" w:pos="8306"/>
        </w:tabs>
      </w:pPr>
      <w:hyperlink w:anchor="_Toc6060" w:history="1">
        <w:r>
          <w:rPr>
            <w:rFonts w:ascii="仿宋" w:eastAsia="仿宋" w:hAnsi="仿宋" w:cs="仿宋" w:hint="eastAsia"/>
            <w:lang w:eastAsia="zh-CN"/>
          </w:rPr>
          <w:t>(一)、发展规划分析</w:t>
        </w:r>
        <w:r>
          <w:tab/>
        </w:r>
        <w:r>
          <w:fldChar w:fldCharType="begin"/>
        </w:r>
        <w:r>
          <w:instrText xml:space="preserve"> PAGEREF _Toc6060 \h </w:instrText>
        </w:r>
        <w:r>
          <w:fldChar w:fldCharType="separate"/>
        </w:r>
        <w:r>
          <w:t>9</w:t>
        </w:r>
        <w:r>
          <w:fldChar w:fldCharType="end"/>
        </w:r>
      </w:hyperlink>
    </w:p>
    <w:p>
      <w:pPr>
        <w:pStyle w:val="TOC2"/>
        <w:tabs>
          <w:tab w:val="right" w:leader="dot" w:pos="8306"/>
        </w:tabs>
      </w:pPr>
      <w:hyperlink w:anchor="_Toc15577" w:history="1">
        <w:r>
          <w:rPr>
            <w:rFonts w:ascii="仿宋" w:eastAsia="仿宋" w:hAnsi="仿宋" w:cs="仿宋" w:hint="eastAsia"/>
            <w:lang w:eastAsia="zh-CN"/>
          </w:rPr>
          <w:t>(二)、产业政策分析</w:t>
        </w:r>
        <w:r>
          <w:tab/>
        </w:r>
        <w:r>
          <w:fldChar w:fldCharType="begin"/>
        </w:r>
        <w:r>
          <w:instrText xml:space="preserve"> PAGEREF _Toc15577 \h </w:instrText>
        </w:r>
        <w:r>
          <w:fldChar w:fldCharType="separate"/>
        </w:r>
        <w:r>
          <w:t>11</w:t>
        </w:r>
        <w:r>
          <w:fldChar w:fldCharType="end"/>
        </w:r>
      </w:hyperlink>
    </w:p>
    <w:p>
      <w:pPr>
        <w:pStyle w:val="TOC2"/>
        <w:tabs>
          <w:tab w:val="right" w:leader="dot" w:pos="8306"/>
        </w:tabs>
      </w:pPr>
      <w:hyperlink w:anchor="_Toc31653" w:history="1">
        <w:r>
          <w:rPr>
            <w:rFonts w:ascii="仿宋" w:eastAsia="仿宋" w:hAnsi="仿宋" w:cs="仿宋" w:hint="eastAsia"/>
            <w:lang w:eastAsia="zh-CN"/>
          </w:rPr>
          <w:t>(三)、行业准入分析</w:t>
        </w:r>
        <w:r>
          <w:tab/>
        </w:r>
        <w:r>
          <w:fldChar w:fldCharType="begin"/>
        </w:r>
        <w:r>
          <w:instrText xml:space="preserve"> PAGEREF _Toc31653 \h </w:instrText>
        </w:r>
        <w:r>
          <w:fldChar w:fldCharType="separate"/>
        </w:r>
        <w:r>
          <w:t>13</w:t>
        </w:r>
        <w:r>
          <w:fldChar w:fldCharType="end"/>
        </w:r>
      </w:hyperlink>
    </w:p>
    <w:p>
      <w:pPr>
        <w:pStyle w:val="TOC1"/>
        <w:tabs>
          <w:tab w:val="right" w:leader="dot" w:pos="8306"/>
        </w:tabs>
      </w:pPr>
      <w:hyperlink w:anchor="_Toc9081" w:history="1">
        <w:r>
          <w:rPr>
            <w:rFonts w:ascii="仿宋" w:eastAsia="仿宋" w:hAnsi="仿宋" w:cs="仿宋" w:hint="eastAsia"/>
            <w:lang w:eastAsia="zh-CN"/>
          </w:rPr>
          <w:t>三、项目选址研究</w:t>
        </w:r>
        <w:r>
          <w:tab/>
        </w:r>
        <w:r>
          <w:fldChar w:fldCharType="begin"/>
        </w:r>
        <w:r>
          <w:instrText xml:space="preserve"> PAGEREF _Toc9081 \h </w:instrText>
        </w:r>
        <w:r>
          <w:fldChar w:fldCharType="separate"/>
        </w:r>
        <w:r>
          <w:t>14</w:t>
        </w:r>
        <w:r>
          <w:fldChar w:fldCharType="end"/>
        </w:r>
      </w:hyperlink>
    </w:p>
    <w:p>
      <w:pPr>
        <w:pStyle w:val="TOC2"/>
        <w:tabs>
          <w:tab w:val="right" w:leader="dot" w:pos="8306"/>
        </w:tabs>
      </w:pPr>
      <w:hyperlink w:anchor="_Toc29120" w:history="1">
        <w:r>
          <w:rPr>
            <w:rFonts w:ascii="仿宋" w:eastAsia="仿宋" w:hAnsi="仿宋" w:cs="仿宋" w:hint="eastAsia"/>
            <w:lang w:eastAsia="zh-CN"/>
          </w:rPr>
          <w:t>(一)、项目选址原则</w:t>
        </w:r>
        <w:r>
          <w:tab/>
        </w:r>
        <w:r>
          <w:fldChar w:fldCharType="begin"/>
        </w:r>
        <w:r>
          <w:instrText xml:space="preserve"> PAGEREF _Toc29120 \h </w:instrText>
        </w:r>
        <w:r>
          <w:fldChar w:fldCharType="separate"/>
        </w:r>
        <w:r>
          <w:t>14</w:t>
        </w:r>
        <w:r>
          <w:fldChar w:fldCharType="end"/>
        </w:r>
      </w:hyperlink>
    </w:p>
    <w:p>
      <w:pPr>
        <w:pStyle w:val="TOC2"/>
        <w:tabs>
          <w:tab w:val="right" w:leader="dot" w:pos="8306"/>
        </w:tabs>
      </w:pPr>
      <w:hyperlink w:anchor="_Toc7764" w:history="1">
        <w:r>
          <w:rPr>
            <w:rFonts w:ascii="仿宋" w:eastAsia="仿宋" w:hAnsi="仿宋" w:cs="仿宋" w:hint="eastAsia"/>
            <w:lang w:eastAsia="zh-CN"/>
          </w:rPr>
          <w:t>(二)、项目选址</w:t>
        </w:r>
        <w:r>
          <w:tab/>
        </w:r>
        <w:r>
          <w:fldChar w:fldCharType="begin"/>
        </w:r>
        <w:r>
          <w:instrText xml:space="preserve"> PAGEREF _Toc7764 \h </w:instrText>
        </w:r>
        <w:r>
          <w:fldChar w:fldCharType="separate"/>
        </w:r>
        <w:r>
          <w:t>17</w:t>
        </w:r>
        <w:r>
          <w:fldChar w:fldCharType="end"/>
        </w:r>
      </w:hyperlink>
    </w:p>
    <w:p>
      <w:pPr>
        <w:pStyle w:val="TOC2"/>
        <w:tabs>
          <w:tab w:val="right" w:leader="dot" w:pos="8306"/>
        </w:tabs>
      </w:pPr>
      <w:hyperlink w:anchor="_Toc22606" w:history="1">
        <w:r>
          <w:rPr>
            <w:rFonts w:ascii="仿宋" w:eastAsia="仿宋" w:hAnsi="仿宋" w:cs="仿宋" w:hint="eastAsia"/>
            <w:lang w:eastAsia="zh-CN"/>
          </w:rPr>
          <w:t>(三)、建设条件分析</w:t>
        </w:r>
        <w:r>
          <w:tab/>
        </w:r>
        <w:r>
          <w:fldChar w:fldCharType="begin"/>
        </w:r>
        <w:r>
          <w:instrText xml:space="preserve"> PAGEREF _Toc22606 \h </w:instrText>
        </w:r>
        <w:r>
          <w:fldChar w:fldCharType="separate"/>
        </w:r>
        <w:r>
          <w:t>19</w:t>
        </w:r>
        <w:r>
          <w:fldChar w:fldCharType="end"/>
        </w:r>
      </w:hyperlink>
    </w:p>
    <w:p>
      <w:pPr>
        <w:pStyle w:val="TOC2"/>
        <w:tabs>
          <w:tab w:val="right" w:leader="dot" w:pos="8306"/>
        </w:tabs>
      </w:pPr>
      <w:hyperlink w:anchor="_Toc6511" w:history="1">
        <w:r>
          <w:rPr>
            <w:rFonts w:ascii="仿宋" w:eastAsia="仿宋" w:hAnsi="仿宋" w:cs="仿宋" w:hint="eastAsia"/>
            <w:lang w:eastAsia="zh-CN"/>
          </w:rPr>
          <w:t>(四)、用地控制指标</w:t>
        </w:r>
        <w:r>
          <w:tab/>
        </w:r>
        <w:r>
          <w:fldChar w:fldCharType="begin"/>
        </w:r>
        <w:r>
          <w:instrText xml:space="preserve"> PAGEREF _Toc6511 \h </w:instrText>
        </w:r>
        <w:r>
          <w:fldChar w:fldCharType="separate"/>
        </w:r>
        <w:r>
          <w:t>20</w:t>
        </w:r>
        <w:r>
          <w:fldChar w:fldCharType="end"/>
        </w:r>
      </w:hyperlink>
    </w:p>
    <w:p>
      <w:pPr>
        <w:pStyle w:val="TOC2"/>
        <w:tabs>
          <w:tab w:val="right" w:leader="dot" w:pos="8306"/>
        </w:tabs>
      </w:pPr>
      <w:hyperlink w:anchor="_Toc15952" w:history="1">
        <w:r>
          <w:rPr>
            <w:rFonts w:ascii="仿宋" w:eastAsia="仿宋" w:hAnsi="仿宋" w:cs="仿宋" w:hint="eastAsia"/>
            <w:lang w:eastAsia="zh-CN"/>
          </w:rPr>
          <w:t>(五)、地总体要求</w:t>
        </w:r>
        <w:r>
          <w:tab/>
        </w:r>
        <w:r>
          <w:fldChar w:fldCharType="begin"/>
        </w:r>
        <w:r>
          <w:instrText xml:space="preserve"> PAGEREF _Toc15952 \h </w:instrText>
        </w:r>
        <w:r>
          <w:fldChar w:fldCharType="separate"/>
        </w:r>
        <w:r>
          <w:t>22</w:t>
        </w:r>
        <w:r>
          <w:fldChar w:fldCharType="end"/>
        </w:r>
      </w:hyperlink>
    </w:p>
    <w:p>
      <w:pPr>
        <w:pStyle w:val="TOC2"/>
        <w:tabs>
          <w:tab w:val="right" w:leader="dot" w:pos="8306"/>
        </w:tabs>
      </w:pPr>
      <w:hyperlink w:anchor="_Toc13968" w:history="1">
        <w:r>
          <w:rPr>
            <w:rFonts w:ascii="仿宋" w:eastAsia="仿宋" w:hAnsi="仿宋" w:cs="仿宋" w:hint="eastAsia"/>
            <w:lang w:eastAsia="zh-CN"/>
          </w:rPr>
          <w:t>(六)、节约用地措施</w:t>
        </w:r>
        <w:r>
          <w:tab/>
        </w:r>
        <w:r>
          <w:fldChar w:fldCharType="begin"/>
        </w:r>
        <w:r>
          <w:instrText xml:space="preserve"> PAGEREF _Toc13968 \h </w:instrText>
        </w:r>
        <w:r>
          <w:fldChar w:fldCharType="separate"/>
        </w:r>
        <w:r>
          <w:t>23</w:t>
        </w:r>
        <w:r>
          <w:fldChar w:fldCharType="end"/>
        </w:r>
      </w:hyperlink>
    </w:p>
    <w:p>
      <w:pPr>
        <w:pStyle w:val="TOC2"/>
        <w:tabs>
          <w:tab w:val="right" w:leader="dot" w:pos="8306"/>
        </w:tabs>
      </w:pPr>
      <w:hyperlink w:anchor="_Toc31253" w:history="1">
        <w:r>
          <w:rPr>
            <w:rFonts w:ascii="仿宋" w:eastAsia="仿宋" w:hAnsi="仿宋" w:cs="仿宋" w:hint="eastAsia"/>
            <w:lang w:eastAsia="zh-CN"/>
          </w:rPr>
          <w:t>(七)、选址综合评价</w:t>
        </w:r>
        <w:r>
          <w:tab/>
        </w:r>
        <w:r>
          <w:fldChar w:fldCharType="begin"/>
        </w:r>
        <w:r>
          <w:instrText xml:space="preserve"> PAGEREF _Toc31253 \h </w:instrText>
        </w:r>
        <w:r>
          <w:fldChar w:fldCharType="separate"/>
        </w:r>
        <w:r>
          <w:t>25</w:t>
        </w:r>
        <w:r>
          <w:fldChar w:fldCharType="end"/>
        </w:r>
      </w:hyperlink>
    </w:p>
    <w:p>
      <w:pPr>
        <w:pStyle w:val="TOC1"/>
        <w:tabs>
          <w:tab w:val="right" w:leader="dot" w:pos="8306"/>
        </w:tabs>
      </w:pPr>
      <w:hyperlink w:anchor="_Toc18407" w:history="1">
        <w:r>
          <w:rPr>
            <w:rFonts w:ascii="仿宋" w:eastAsia="仿宋" w:hAnsi="仿宋" w:cs="仿宋" w:hint="eastAsia"/>
            <w:lang w:eastAsia="zh-CN"/>
          </w:rPr>
          <w:t>四、环境和生态影响分析</w:t>
        </w:r>
        <w:r>
          <w:tab/>
        </w:r>
        <w:r>
          <w:fldChar w:fldCharType="begin"/>
        </w:r>
        <w:r>
          <w:instrText xml:space="preserve"> PAGEREF _Toc18407 \h </w:instrText>
        </w:r>
        <w:r>
          <w:fldChar w:fldCharType="separate"/>
        </w:r>
        <w:r>
          <w:t>26</w:t>
        </w:r>
        <w:r>
          <w:fldChar w:fldCharType="end"/>
        </w:r>
      </w:hyperlink>
    </w:p>
    <w:p>
      <w:pPr>
        <w:pStyle w:val="TOC2"/>
        <w:tabs>
          <w:tab w:val="right" w:leader="dot" w:pos="8306"/>
        </w:tabs>
      </w:pPr>
      <w:hyperlink w:anchor="_Toc32195" w:history="1">
        <w:r>
          <w:rPr>
            <w:rFonts w:ascii="仿宋" w:eastAsia="仿宋" w:hAnsi="仿宋" w:cs="仿宋" w:hint="eastAsia"/>
            <w:lang w:eastAsia="zh-CN"/>
          </w:rPr>
          <w:t>(一)、环境和生态现状</w:t>
        </w:r>
        <w:r>
          <w:tab/>
        </w:r>
        <w:r>
          <w:fldChar w:fldCharType="begin"/>
        </w:r>
        <w:r>
          <w:instrText xml:space="preserve"> PAGEREF _Toc32195 \h </w:instrText>
        </w:r>
        <w:r>
          <w:fldChar w:fldCharType="separate"/>
        </w:r>
        <w:r>
          <w:t>26</w:t>
        </w:r>
        <w:r>
          <w:fldChar w:fldCharType="end"/>
        </w:r>
      </w:hyperlink>
    </w:p>
    <w:p>
      <w:pPr>
        <w:pStyle w:val="TOC2"/>
        <w:tabs>
          <w:tab w:val="right" w:leader="dot" w:pos="8306"/>
        </w:tabs>
      </w:pPr>
      <w:hyperlink w:anchor="_Toc1257" w:history="1">
        <w:r>
          <w:rPr>
            <w:rFonts w:ascii="仿宋" w:eastAsia="仿宋" w:hAnsi="仿宋" w:cs="仿宋" w:hint="eastAsia"/>
            <w:lang w:eastAsia="zh-CN"/>
          </w:rPr>
          <w:t>(二)、生态环境影响分析</w:t>
        </w:r>
        <w:r>
          <w:tab/>
        </w:r>
        <w:r>
          <w:fldChar w:fldCharType="begin"/>
        </w:r>
        <w:r>
          <w:instrText xml:space="preserve"> PAGEREF _Toc1257 \h </w:instrText>
        </w:r>
        <w:r>
          <w:fldChar w:fldCharType="separate"/>
        </w:r>
        <w:r>
          <w:t>27</w:t>
        </w:r>
        <w:r>
          <w:fldChar w:fldCharType="end"/>
        </w:r>
      </w:hyperlink>
    </w:p>
    <w:p>
      <w:pPr>
        <w:pStyle w:val="TOC2"/>
        <w:tabs>
          <w:tab w:val="right" w:leader="dot" w:pos="8306"/>
        </w:tabs>
      </w:pPr>
      <w:hyperlink w:anchor="_Toc8504" w:history="1">
        <w:r>
          <w:rPr>
            <w:rFonts w:ascii="仿宋" w:eastAsia="仿宋" w:hAnsi="仿宋" w:cs="仿宋" w:hint="eastAsia"/>
            <w:lang w:eastAsia="zh-CN"/>
          </w:rPr>
          <w:t>(三)、生态环境保护措施</w:t>
        </w:r>
        <w:r>
          <w:tab/>
        </w:r>
        <w:r>
          <w:fldChar w:fldCharType="begin"/>
        </w:r>
        <w:r>
          <w:instrText xml:space="preserve"> PAGEREF _Toc8504 \h </w:instrText>
        </w:r>
        <w:r>
          <w:fldChar w:fldCharType="separate"/>
        </w:r>
        <w:r>
          <w:t>28</w:t>
        </w:r>
        <w:r>
          <w:fldChar w:fldCharType="end"/>
        </w:r>
      </w:hyperlink>
    </w:p>
    <w:p>
      <w:pPr>
        <w:pStyle w:val="TOC2"/>
        <w:tabs>
          <w:tab w:val="right" w:leader="dot" w:pos="8306"/>
        </w:tabs>
      </w:pPr>
      <w:hyperlink w:anchor="_Toc29495" w:history="1">
        <w:r>
          <w:rPr>
            <w:rFonts w:ascii="仿宋" w:eastAsia="仿宋" w:hAnsi="仿宋" w:cs="仿宋" w:hint="eastAsia"/>
            <w:lang w:eastAsia="zh-CN"/>
          </w:rPr>
          <w:t>(四)、地质灾害影响分析</w:t>
        </w:r>
        <w:r>
          <w:tab/>
        </w:r>
        <w:r>
          <w:fldChar w:fldCharType="begin"/>
        </w:r>
        <w:r>
          <w:instrText xml:space="preserve"> PAGEREF _Toc29495 \h </w:instrText>
        </w:r>
        <w:r>
          <w:fldChar w:fldCharType="separate"/>
        </w:r>
        <w:r>
          <w:t>30</w:t>
        </w:r>
        <w:r>
          <w:fldChar w:fldCharType="end"/>
        </w:r>
      </w:hyperlink>
    </w:p>
    <w:p>
      <w:pPr>
        <w:pStyle w:val="TOC2"/>
        <w:tabs>
          <w:tab w:val="right" w:leader="dot" w:pos="8306"/>
        </w:tabs>
      </w:pPr>
      <w:hyperlink w:anchor="_Toc5095" w:history="1">
        <w:r>
          <w:rPr>
            <w:rFonts w:ascii="仿宋" w:eastAsia="仿宋" w:hAnsi="仿宋" w:cs="仿宋" w:hint="eastAsia"/>
            <w:lang w:eastAsia="zh-CN"/>
          </w:rPr>
          <w:t>(五)、特殊环境影响</w:t>
        </w:r>
        <w:r>
          <w:tab/>
        </w:r>
        <w:r>
          <w:fldChar w:fldCharType="begin"/>
        </w:r>
        <w:r>
          <w:instrText xml:space="preserve"> PAGEREF _Toc5095 \h </w:instrText>
        </w:r>
        <w:r>
          <w:fldChar w:fldCharType="separate"/>
        </w:r>
        <w:r>
          <w:t>32</w:t>
        </w:r>
        <w:r>
          <w:fldChar w:fldCharType="end"/>
        </w:r>
      </w:hyperlink>
    </w:p>
    <w:p>
      <w:pPr>
        <w:pStyle w:val="TOC1"/>
        <w:tabs>
          <w:tab w:val="right" w:leader="dot" w:pos="8306"/>
        </w:tabs>
      </w:pPr>
      <w:hyperlink w:anchor="_Toc2947" w:history="1">
        <w:r>
          <w:rPr>
            <w:rFonts w:ascii="仿宋" w:eastAsia="仿宋" w:hAnsi="仿宋" w:cs="仿宋" w:hint="eastAsia"/>
            <w:lang w:eastAsia="zh-CN"/>
          </w:rPr>
          <w:t>五、社会影响分析</w:t>
        </w:r>
        <w:r>
          <w:tab/>
        </w:r>
        <w:r>
          <w:fldChar w:fldCharType="begin"/>
        </w:r>
        <w:r>
          <w:instrText xml:space="preserve"> PAGEREF _Toc2947 \h </w:instrText>
        </w:r>
        <w:r>
          <w:fldChar w:fldCharType="separate"/>
        </w:r>
        <w:r>
          <w:t>33</w:t>
        </w:r>
        <w:r>
          <w:fldChar w:fldCharType="end"/>
        </w:r>
      </w:hyperlink>
    </w:p>
    <w:p>
      <w:pPr>
        <w:pStyle w:val="TOC2"/>
        <w:tabs>
          <w:tab w:val="right" w:leader="dot" w:pos="8306"/>
        </w:tabs>
      </w:pPr>
      <w:hyperlink w:anchor="_Toc32407" w:history="1">
        <w:r>
          <w:rPr>
            <w:rFonts w:ascii="仿宋" w:eastAsia="仿宋" w:hAnsi="仿宋" w:cs="仿宋" w:hint="eastAsia"/>
            <w:lang w:eastAsia="zh-CN"/>
          </w:rPr>
          <w:t>(一)、社会影响效果分析</w:t>
        </w:r>
        <w:r>
          <w:tab/>
        </w:r>
        <w:r>
          <w:fldChar w:fldCharType="begin"/>
        </w:r>
        <w:r>
          <w:instrText xml:space="preserve"> PAGEREF _Toc32407 \h </w:instrText>
        </w:r>
        <w:r>
          <w:fldChar w:fldCharType="separate"/>
        </w:r>
        <w:r>
          <w:t>33</w:t>
        </w:r>
        <w:r>
          <w:fldChar w:fldCharType="end"/>
        </w:r>
      </w:hyperlink>
    </w:p>
    <w:p>
      <w:pPr>
        <w:pStyle w:val="TOC2"/>
        <w:tabs>
          <w:tab w:val="right" w:leader="dot" w:pos="8306"/>
        </w:tabs>
      </w:pPr>
      <w:hyperlink w:anchor="_Toc8913" w:history="1">
        <w:r>
          <w:rPr>
            <w:rFonts w:ascii="仿宋" w:eastAsia="仿宋" w:hAnsi="仿宋" w:cs="仿宋" w:hint="eastAsia"/>
            <w:lang w:eastAsia="zh-CN"/>
          </w:rPr>
          <w:t>(二)、社会适应性分析</w:t>
        </w:r>
        <w:r>
          <w:tab/>
        </w:r>
        <w:r>
          <w:fldChar w:fldCharType="begin"/>
        </w:r>
        <w:r>
          <w:instrText xml:space="preserve"> PAGEREF _Toc8913 \h </w:instrText>
        </w:r>
        <w:r>
          <w:fldChar w:fldCharType="separate"/>
        </w:r>
        <w:r>
          <w:t>35</w:t>
        </w:r>
        <w:r>
          <w:fldChar w:fldCharType="end"/>
        </w:r>
      </w:hyperlink>
    </w:p>
    <w:p>
      <w:pPr>
        <w:pStyle w:val="TOC2"/>
        <w:tabs>
          <w:tab w:val="right" w:leader="dot" w:pos="8306"/>
        </w:tabs>
      </w:pPr>
      <w:hyperlink w:anchor="_Toc23605" w:history="1">
        <w:r>
          <w:rPr>
            <w:rFonts w:ascii="仿宋" w:eastAsia="仿宋" w:hAnsi="仿宋" w:cs="仿宋" w:hint="eastAsia"/>
            <w:lang w:eastAsia="zh-CN"/>
          </w:rPr>
          <w:t>(三)、社会风险及对策分析</w:t>
        </w:r>
        <w:r>
          <w:tab/>
        </w:r>
        <w:r>
          <w:fldChar w:fldCharType="begin"/>
        </w:r>
        <w:r>
          <w:instrText xml:space="preserve"> PAGEREF _Toc23605 \h </w:instrText>
        </w:r>
        <w:r>
          <w:fldChar w:fldCharType="separate"/>
        </w:r>
        <w:r>
          <w:t>36</w:t>
        </w:r>
        <w:r>
          <w:fldChar w:fldCharType="end"/>
        </w:r>
      </w:hyperlink>
    </w:p>
    <w:p>
      <w:pPr>
        <w:pStyle w:val="TOC1"/>
        <w:tabs>
          <w:tab w:val="right" w:leader="dot" w:pos="8306"/>
        </w:tabs>
      </w:pPr>
      <w:hyperlink w:anchor="_Toc8835" w:history="1">
        <w:r>
          <w:rPr>
            <w:rFonts w:ascii="仿宋" w:eastAsia="仿宋" w:hAnsi="仿宋" w:cs="仿宋" w:hint="eastAsia"/>
            <w:lang w:eastAsia="zh-CN"/>
          </w:rPr>
          <w:t>六、财务管理与成本控制</w:t>
        </w:r>
        <w:r>
          <w:tab/>
        </w:r>
        <w:r>
          <w:fldChar w:fldCharType="begin"/>
        </w:r>
        <w:r>
          <w:instrText xml:space="preserve"> PAGEREF _Toc8835 \h </w:instrText>
        </w:r>
        <w:r>
          <w:fldChar w:fldCharType="separate"/>
        </w:r>
        <w:r>
          <w:t>40</w:t>
        </w:r>
        <w:r>
          <w:fldChar w:fldCharType="end"/>
        </w:r>
      </w:hyperlink>
    </w:p>
    <w:p>
      <w:pPr>
        <w:pStyle w:val="TOC2"/>
        <w:tabs>
          <w:tab w:val="right" w:leader="dot" w:pos="8306"/>
        </w:tabs>
      </w:pPr>
      <w:hyperlink w:anchor="_Toc2582" w:history="1">
        <w:r>
          <w:rPr>
            <w:rFonts w:ascii="仿宋" w:eastAsia="仿宋" w:hAnsi="仿宋" w:cs="仿宋" w:hint="eastAsia"/>
            <w:lang w:eastAsia="zh-CN"/>
          </w:rPr>
          <w:t>(一)、财务管理体系建设</w:t>
        </w:r>
        <w:r>
          <w:tab/>
        </w:r>
        <w:r>
          <w:fldChar w:fldCharType="begin"/>
        </w:r>
        <w:r>
          <w:instrText xml:space="preserve"> PAGEREF _Toc2582 \h </w:instrText>
        </w:r>
        <w:r>
          <w:fldChar w:fldCharType="separate"/>
        </w:r>
        <w:r>
          <w:t>40</w:t>
        </w:r>
        <w:r>
          <w:fldChar w:fldCharType="end"/>
        </w:r>
      </w:hyperlink>
    </w:p>
    <w:p>
      <w:pPr>
        <w:pStyle w:val="TOC2"/>
        <w:tabs>
          <w:tab w:val="right" w:leader="dot" w:pos="8306"/>
        </w:tabs>
      </w:pPr>
      <w:hyperlink w:anchor="_Toc11799" w:history="1">
        <w:r>
          <w:rPr>
            <w:rFonts w:ascii="仿宋" w:eastAsia="仿宋" w:hAnsi="仿宋" w:cs="仿宋" w:hint="eastAsia"/>
            <w:lang w:eastAsia="zh-CN"/>
          </w:rPr>
          <w:t>(二)、成本控制措施</w:t>
        </w:r>
        <w:r>
          <w:tab/>
        </w:r>
        <w:r>
          <w:fldChar w:fldCharType="begin"/>
        </w:r>
        <w:r>
          <w:instrText xml:space="preserve"> PAGEREF _Toc11799 \h </w:instrText>
        </w:r>
        <w:r>
          <w:fldChar w:fldCharType="separate"/>
        </w:r>
        <w:r>
          <w:t>41</w:t>
        </w:r>
        <w:r>
          <w:fldChar w:fldCharType="end"/>
        </w:r>
      </w:hyperlink>
    </w:p>
    <w:p>
      <w:pPr>
        <w:pStyle w:val="TOC1"/>
        <w:tabs>
          <w:tab w:val="right" w:leader="dot" w:pos="8306"/>
        </w:tabs>
      </w:pPr>
      <w:hyperlink w:anchor="_Toc21335" w:history="1">
        <w:r>
          <w:rPr>
            <w:rFonts w:ascii="仿宋" w:eastAsia="仿宋" w:hAnsi="仿宋" w:cs="仿宋" w:hint="eastAsia"/>
            <w:lang w:eastAsia="zh-CN"/>
          </w:rPr>
          <w:t>七、环境保护与治理方案</w:t>
        </w:r>
        <w:r>
          <w:tab/>
        </w:r>
        <w:r>
          <w:fldChar w:fldCharType="begin"/>
        </w:r>
        <w:r>
          <w:instrText xml:space="preserve"> PAGEREF _Toc21335 \h </w:instrText>
        </w:r>
        <w:r>
          <w:fldChar w:fldCharType="separate"/>
        </w:r>
        <w:r>
          <w:t>42</w:t>
        </w:r>
        <w:r>
          <w:fldChar w:fldCharType="end"/>
        </w:r>
      </w:hyperlink>
    </w:p>
    <w:p>
      <w:pPr>
        <w:pStyle w:val="TOC2"/>
        <w:tabs>
          <w:tab w:val="right" w:leader="dot" w:pos="8306"/>
        </w:tabs>
      </w:pPr>
      <w:hyperlink w:anchor="_Toc2943" w:history="1">
        <w:r>
          <w:rPr>
            <w:rFonts w:ascii="仿宋" w:eastAsia="仿宋" w:hAnsi="仿宋" w:cs="仿宋" w:hint="eastAsia"/>
            <w:lang w:eastAsia="zh-CN"/>
          </w:rPr>
          <w:t>(一)、项目环境影响评估</w:t>
        </w:r>
        <w:r>
          <w:tab/>
        </w:r>
        <w:r>
          <w:fldChar w:fldCharType="begin"/>
        </w:r>
        <w:r>
          <w:instrText xml:space="preserve"> PAGEREF _Toc2943 \h </w:instrText>
        </w:r>
        <w:r>
          <w:fldChar w:fldCharType="separate"/>
        </w:r>
        <w:r>
          <w:t>42</w:t>
        </w:r>
        <w:r>
          <w:fldChar w:fldCharType="end"/>
        </w:r>
      </w:hyperlink>
    </w:p>
    <w:p>
      <w:pPr>
        <w:pStyle w:val="TOC2"/>
        <w:tabs>
          <w:tab w:val="right" w:leader="dot" w:pos="8306"/>
        </w:tabs>
      </w:pPr>
      <w:hyperlink w:anchor="_Toc6211" w:history="1">
        <w:r>
          <w:rPr>
            <w:rFonts w:ascii="仿宋" w:eastAsia="仿宋" w:hAnsi="仿宋" w:cs="仿宋" w:hint="eastAsia"/>
            <w:lang w:eastAsia="zh-CN"/>
          </w:rPr>
          <w:t>(二)、环境保护措施与治理方案</w:t>
        </w:r>
        <w:r>
          <w:tab/>
        </w:r>
        <w:r>
          <w:fldChar w:fldCharType="begin"/>
        </w:r>
        <w:r>
          <w:instrText xml:space="preserve"> PAGEREF _Toc6211 \h </w:instrText>
        </w:r>
        <w:r>
          <w:fldChar w:fldCharType="separate"/>
        </w:r>
        <w:r>
          <w:t>43</w:t>
        </w:r>
        <w:r>
          <w:fldChar w:fldCharType="end"/>
        </w:r>
      </w:hyperlink>
    </w:p>
    <w:p>
      <w:pPr>
        <w:pStyle w:val="TOC1"/>
        <w:tabs>
          <w:tab w:val="right" w:leader="dot" w:pos="8306"/>
        </w:tabs>
      </w:pPr>
      <w:hyperlink w:anchor="_Toc2929" w:history="1">
        <w:r>
          <w:rPr>
            <w:rFonts w:ascii="仿宋" w:eastAsia="仿宋" w:hAnsi="仿宋" w:cs="仿宋" w:hint="eastAsia"/>
            <w:lang w:eastAsia="zh-CN"/>
          </w:rPr>
          <w:t>八、项目实施与管理方案</w:t>
        </w:r>
        <w:r>
          <w:tab/>
        </w:r>
        <w:r>
          <w:fldChar w:fldCharType="begin"/>
        </w:r>
        <w:r>
          <w:instrText xml:space="preserve"> PAGEREF _Toc2929 \h </w:instrText>
        </w:r>
        <w:r>
          <w:fldChar w:fldCharType="separate"/>
        </w:r>
        <w:r>
          <w:t>43</w:t>
        </w:r>
        <w:r>
          <w:fldChar w:fldCharType="end"/>
        </w:r>
      </w:hyperlink>
    </w:p>
    <w:p>
      <w:pPr>
        <w:pStyle w:val="TOC2"/>
        <w:tabs>
          <w:tab w:val="right" w:leader="dot" w:pos="8306"/>
        </w:tabs>
      </w:pPr>
      <w:hyperlink w:anchor="_Toc31207" w:history="1">
        <w:r>
          <w:rPr>
            <w:rFonts w:ascii="仿宋" w:eastAsia="仿宋" w:hAnsi="仿宋" w:cs="仿宋" w:hint="eastAsia"/>
            <w:lang w:eastAsia="zh-CN"/>
          </w:rPr>
          <w:t>(一)、项目实施计划</w:t>
        </w:r>
        <w:r>
          <w:tab/>
        </w:r>
        <w:r>
          <w:fldChar w:fldCharType="begin"/>
        </w:r>
        <w:r>
          <w:instrText xml:space="preserve"> PAGEREF _Toc31207 \h </w:instrText>
        </w:r>
        <w:r>
          <w:fldChar w:fldCharType="separate"/>
        </w:r>
        <w:r>
          <w:t>43</w:t>
        </w:r>
        <w:r>
          <w:fldChar w:fldCharType="end"/>
        </w:r>
      </w:hyperlink>
    </w:p>
    <w:p>
      <w:pPr>
        <w:pStyle w:val="TOC2"/>
        <w:tabs>
          <w:tab w:val="right" w:leader="dot" w:pos="8306"/>
        </w:tabs>
      </w:pPr>
      <w:hyperlink w:anchor="_Toc22834" w:history="1">
        <w:r>
          <w:rPr>
            <w:rFonts w:ascii="仿宋" w:eastAsia="仿宋" w:hAnsi="仿宋" w:cs="仿宋" w:hint="eastAsia"/>
            <w:lang w:eastAsia="zh-CN"/>
          </w:rPr>
          <w:t>(二)、项目组织机构与职责</w:t>
        </w:r>
        <w:r>
          <w:tab/>
        </w:r>
        <w:r>
          <w:fldChar w:fldCharType="begin"/>
        </w:r>
        <w:r>
          <w:instrText xml:space="preserve"> PAGEREF _Toc22834 \h </w:instrText>
        </w:r>
        <w:r>
          <w:fldChar w:fldCharType="separate"/>
        </w:r>
        <w:r>
          <w:t>45</w:t>
        </w:r>
        <w:r>
          <w:fldChar w:fldCharType="end"/>
        </w:r>
      </w:hyperlink>
    </w:p>
    <w:p>
      <w:pPr>
        <w:pStyle w:val="TOC2"/>
        <w:tabs>
          <w:tab w:val="right" w:leader="dot" w:pos="8306"/>
        </w:tabs>
      </w:pPr>
      <w:hyperlink w:anchor="_Toc29497" w:history="1">
        <w:r>
          <w:rPr>
            <w:rFonts w:ascii="仿宋" w:eastAsia="仿宋" w:hAnsi="仿宋" w:cs="仿宋" w:hint="eastAsia"/>
            <w:lang w:eastAsia="zh-CN"/>
          </w:rPr>
          <w:t>(三)、项目管理与监控体系</w:t>
        </w:r>
        <w:r>
          <w:tab/>
        </w:r>
        <w:r>
          <w:fldChar w:fldCharType="begin"/>
        </w:r>
        <w:r>
          <w:instrText xml:space="preserve"> PAGEREF _Toc29497 \h </w:instrText>
        </w:r>
        <w:r>
          <w:fldChar w:fldCharType="separate"/>
        </w:r>
        <w:r>
          <w:t>47</w:t>
        </w:r>
        <w:r>
          <w:fldChar w:fldCharType="end"/>
        </w:r>
      </w:hyperlink>
    </w:p>
    <w:p>
      <w:pPr>
        <w:pStyle w:val="TOC1"/>
        <w:tabs>
          <w:tab w:val="right" w:leader="dot" w:pos="8306"/>
        </w:tabs>
      </w:pPr>
      <w:hyperlink w:anchor="_Toc5533" w:history="1">
        <w:r>
          <w:rPr>
            <w:rFonts w:ascii="仿宋" w:eastAsia="仿宋" w:hAnsi="仿宋" w:cs="仿宋" w:hint="eastAsia"/>
            <w:lang w:eastAsia="zh-CN"/>
          </w:rPr>
          <w:t>九、环境保护与绿色发展</w:t>
        </w:r>
        <w:r>
          <w:tab/>
        </w:r>
        <w:r>
          <w:fldChar w:fldCharType="begin"/>
        </w:r>
        <w:r>
          <w:instrText xml:space="preserve"> PAGEREF _Toc5533 \h </w:instrText>
        </w:r>
        <w:r>
          <w:fldChar w:fldCharType="separate"/>
        </w:r>
        <w:r>
          <w:t>49</w:t>
        </w:r>
        <w:r>
          <w:fldChar w:fldCharType="end"/>
        </w:r>
      </w:hyperlink>
    </w:p>
    <w:p>
      <w:pPr>
        <w:pStyle w:val="TOC2"/>
        <w:tabs>
          <w:tab w:val="right" w:leader="dot" w:pos="8306"/>
        </w:tabs>
      </w:pPr>
      <w:hyperlink w:anchor="_Toc21626" w:history="1">
        <w:r>
          <w:rPr>
            <w:rFonts w:ascii="仿宋" w:eastAsia="仿宋" w:hAnsi="仿宋" w:cs="仿宋" w:hint="eastAsia"/>
            <w:lang w:eastAsia="zh-CN"/>
          </w:rPr>
          <w:t>(一)、环境保护措施</w:t>
        </w:r>
        <w:r>
          <w:tab/>
        </w:r>
        <w:r>
          <w:fldChar w:fldCharType="begin"/>
        </w:r>
        <w:r>
          <w:instrText xml:space="preserve"> PAGEREF _Toc21626 \h </w:instrText>
        </w:r>
        <w:r>
          <w:fldChar w:fldCharType="separate"/>
        </w:r>
        <w:r>
          <w:t>49</w:t>
        </w:r>
        <w:r>
          <w:fldChar w:fldCharType="end"/>
        </w:r>
      </w:hyperlink>
    </w:p>
    <w:p>
      <w:pPr>
        <w:pStyle w:val="TOC2"/>
        <w:tabs>
          <w:tab w:val="right" w:leader="dot" w:pos="8306"/>
        </w:tabs>
      </w:pPr>
      <w:hyperlink w:anchor="_Toc32629" w:history="1">
        <w:r>
          <w:rPr>
            <w:rFonts w:ascii="仿宋" w:eastAsia="仿宋" w:hAnsi="仿宋" w:cs="仿宋" w:hint="eastAsia"/>
            <w:lang w:eastAsia="zh-CN"/>
          </w:rPr>
          <w:t>(二)、绿色发展与可持续发展策略</w:t>
        </w:r>
        <w:r>
          <w:tab/>
        </w:r>
        <w:r>
          <w:fldChar w:fldCharType="begin"/>
        </w:r>
        <w:r>
          <w:instrText xml:space="preserve"> PAGEREF _Toc32629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28" w:history="1">
        <w:r>
          <w:rPr>
            <w:rFonts w:ascii="仿宋" w:eastAsia="仿宋" w:hAnsi="仿宋" w:cs="仿宋" w:hint="eastAsia"/>
            <w:lang w:eastAsia="zh-CN"/>
          </w:rPr>
          <w:t>十、客户关系管理与市场拓展</w:t>
        </w:r>
        <w:r>
          <w:tab/>
        </w:r>
        <w:r>
          <w:fldChar w:fldCharType="begin"/>
        </w:r>
        <w:r>
          <w:instrText xml:space="preserve"> PAGEREF _Toc31428 \h </w:instrText>
        </w:r>
        <w:r>
          <w:fldChar w:fldCharType="separate"/>
        </w:r>
        <w:r>
          <w:t>52</w:t>
        </w:r>
        <w:r>
          <w:fldChar w:fldCharType="end"/>
        </w:r>
      </w:hyperlink>
    </w:p>
    <w:p>
      <w:pPr>
        <w:pStyle w:val="TOC2"/>
        <w:tabs>
          <w:tab w:val="right" w:leader="dot" w:pos="8306"/>
        </w:tabs>
      </w:pPr>
      <w:hyperlink w:anchor="_Toc15175" w:history="1">
        <w:r>
          <w:rPr>
            <w:rFonts w:ascii="仿宋" w:eastAsia="仿宋" w:hAnsi="仿宋" w:cs="仿宋" w:hint="eastAsia"/>
            <w:lang w:eastAsia="zh-CN"/>
          </w:rPr>
          <w:t>(一)、客户关系管理策略</w:t>
        </w:r>
        <w:r>
          <w:tab/>
        </w:r>
        <w:r>
          <w:fldChar w:fldCharType="begin"/>
        </w:r>
        <w:r>
          <w:instrText xml:space="preserve"> PAGEREF _Toc15175 \h </w:instrText>
        </w:r>
        <w:r>
          <w:fldChar w:fldCharType="separate"/>
        </w:r>
        <w:r>
          <w:t>52</w:t>
        </w:r>
        <w:r>
          <w:fldChar w:fldCharType="end"/>
        </w:r>
      </w:hyperlink>
    </w:p>
    <w:p>
      <w:pPr>
        <w:pStyle w:val="TOC2"/>
        <w:tabs>
          <w:tab w:val="right" w:leader="dot" w:pos="8306"/>
        </w:tabs>
      </w:pPr>
      <w:hyperlink w:anchor="_Toc11485" w:history="1">
        <w:r>
          <w:rPr>
            <w:rFonts w:ascii="仿宋" w:eastAsia="仿宋" w:hAnsi="仿宋" w:cs="仿宋" w:hint="eastAsia"/>
            <w:lang w:eastAsia="zh-CN"/>
          </w:rPr>
          <w:t>(二)、市场拓展方案</w:t>
        </w:r>
        <w:r>
          <w:tab/>
        </w:r>
        <w:r>
          <w:fldChar w:fldCharType="begin"/>
        </w:r>
        <w:r>
          <w:instrText xml:space="preserve"> PAGEREF _Toc11485 \h </w:instrText>
        </w:r>
        <w:r>
          <w:fldChar w:fldCharType="separate"/>
        </w:r>
        <w:r>
          <w:t>53</w:t>
        </w:r>
        <w:r>
          <w:fldChar w:fldCharType="end"/>
        </w:r>
      </w:hyperlink>
    </w:p>
    <w:p>
      <w:pPr>
        <w:pStyle w:val="TOC1"/>
        <w:tabs>
          <w:tab w:val="right" w:leader="dot" w:pos="8306"/>
        </w:tabs>
      </w:pPr>
      <w:hyperlink w:anchor="_Toc8043" w:history="1">
        <w:r>
          <w:rPr>
            <w:rFonts w:ascii="仿宋" w:eastAsia="仿宋" w:hAnsi="仿宋" w:cs="仿宋" w:hint="eastAsia"/>
            <w:lang w:eastAsia="zh-CN"/>
          </w:rPr>
          <w:t>十一、项目变更管理</w:t>
        </w:r>
        <w:r>
          <w:tab/>
        </w:r>
        <w:r>
          <w:fldChar w:fldCharType="begin"/>
        </w:r>
        <w:r>
          <w:instrText xml:space="preserve"> PAGEREF _Toc8043 \h </w:instrText>
        </w:r>
        <w:r>
          <w:fldChar w:fldCharType="separate"/>
        </w:r>
        <w:r>
          <w:t>55</w:t>
        </w:r>
        <w:r>
          <w:fldChar w:fldCharType="end"/>
        </w:r>
      </w:hyperlink>
    </w:p>
    <w:p>
      <w:pPr>
        <w:pStyle w:val="TOC2"/>
        <w:tabs>
          <w:tab w:val="right" w:leader="dot" w:pos="8306"/>
        </w:tabs>
      </w:pPr>
      <w:hyperlink w:anchor="_Toc4037" w:history="1">
        <w:r>
          <w:rPr>
            <w:rFonts w:ascii="仿宋" w:eastAsia="仿宋" w:hAnsi="仿宋" w:cs="仿宋" w:hint="eastAsia"/>
            <w:lang w:eastAsia="zh-CN"/>
          </w:rPr>
          <w:t>(一)、变更控制流程</w:t>
        </w:r>
        <w:r>
          <w:tab/>
        </w:r>
        <w:r>
          <w:fldChar w:fldCharType="begin"/>
        </w:r>
        <w:r>
          <w:instrText xml:space="preserve"> PAGEREF _Toc4037 \h </w:instrText>
        </w:r>
        <w:r>
          <w:fldChar w:fldCharType="separate"/>
        </w:r>
        <w:r>
          <w:t>55</w:t>
        </w:r>
        <w:r>
          <w:fldChar w:fldCharType="end"/>
        </w:r>
      </w:hyperlink>
    </w:p>
    <w:p>
      <w:pPr>
        <w:pStyle w:val="TOC2"/>
        <w:tabs>
          <w:tab w:val="right" w:leader="dot" w:pos="8306"/>
        </w:tabs>
      </w:pPr>
      <w:hyperlink w:anchor="_Toc19674" w:history="1">
        <w:r>
          <w:rPr>
            <w:rFonts w:ascii="仿宋" w:eastAsia="仿宋" w:hAnsi="仿宋" w:cs="仿宋" w:hint="eastAsia"/>
            <w:lang w:eastAsia="zh-CN"/>
          </w:rPr>
          <w:t>(二)、影响评估与处理</w:t>
        </w:r>
        <w:r>
          <w:tab/>
        </w:r>
        <w:r>
          <w:fldChar w:fldCharType="begin"/>
        </w:r>
        <w:r>
          <w:instrText xml:space="preserve"> PAGEREF _Toc19674 \h </w:instrText>
        </w:r>
        <w:r>
          <w:fldChar w:fldCharType="separate"/>
        </w:r>
        <w:r>
          <w:t>55</w:t>
        </w:r>
        <w:r>
          <w:fldChar w:fldCharType="end"/>
        </w:r>
      </w:hyperlink>
    </w:p>
    <w:p>
      <w:pPr>
        <w:pStyle w:val="TOC2"/>
        <w:tabs>
          <w:tab w:val="right" w:leader="dot" w:pos="8306"/>
        </w:tabs>
      </w:pPr>
      <w:hyperlink w:anchor="_Toc30878" w:history="1">
        <w:r>
          <w:rPr>
            <w:rFonts w:ascii="仿宋" w:eastAsia="仿宋" w:hAnsi="仿宋" w:cs="仿宋" w:hint="eastAsia"/>
            <w:lang w:eastAsia="zh-CN"/>
          </w:rPr>
          <w:t>(三)、变更记录与追踪</w:t>
        </w:r>
        <w:r>
          <w:tab/>
        </w:r>
        <w:r>
          <w:fldChar w:fldCharType="begin"/>
        </w:r>
        <w:r>
          <w:instrText xml:space="preserve"> PAGEREF _Toc30878 \h </w:instrText>
        </w:r>
        <w:r>
          <w:fldChar w:fldCharType="separate"/>
        </w:r>
        <w:r>
          <w:t>57</w:t>
        </w:r>
        <w:r>
          <w:fldChar w:fldCharType="end"/>
        </w:r>
      </w:hyperlink>
    </w:p>
    <w:p>
      <w:pPr>
        <w:pStyle w:val="TOC2"/>
        <w:tabs>
          <w:tab w:val="right" w:leader="dot" w:pos="8306"/>
        </w:tabs>
      </w:pPr>
      <w:hyperlink w:anchor="_Toc25595" w:history="1">
        <w:r>
          <w:rPr>
            <w:rFonts w:ascii="仿宋" w:eastAsia="仿宋" w:hAnsi="仿宋" w:cs="仿宋" w:hint="eastAsia"/>
            <w:lang w:eastAsia="zh-CN"/>
          </w:rPr>
          <w:t>(四)、变更管理策略</w:t>
        </w:r>
        <w:r>
          <w:tab/>
        </w:r>
        <w:r>
          <w:fldChar w:fldCharType="begin"/>
        </w:r>
        <w:r>
          <w:instrText xml:space="preserve"> PAGEREF _Toc25595 \h </w:instrText>
        </w:r>
        <w:r>
          <w:fldChar w:fldCharType="separate"/>
        </w:r>
        <w:r>
          <w:t>59</w:t>
        </w:r>
        <w:r>
          <w:fldChar w:fldCharType="end"/>
        </w:r>
      </w:hyperlink>
    </w:p>
    <w:p>
      <w:pPr>
        <w:pStyle w:val="TOC1"/>
        <w:tabs>
          <w:tab w:val="right" w:leader="dot" w:pos="8306"/>
        </w:tabs>
      </w:pPr>
      <w:hyperlink w:anchor="_Toc20184" w:history="1">
        <w:r>
          <w:rPr>
            <w:rFonts w:ascii="仿宋" w:eastAsia="仿宋" w:hAnsi="仿宋" w:cs="仿宋" w:hint="eastAsia"/>
            <w:lang w:eastAsia="zh-CN"/>
          </w:rPr>
          <w:t>十二、安全与应急管理</w:t>
        </w:r>
        <w:r>
          <w:tab/>
        </w:r>
        <w:r>
          <w:fldChar w:fldCharType="begin"/>
        </w:r>
        <w:r>
          <w:instrText xml:space="preserve"> PAGEREF _Toc20184 \h </w:instrText>
        </w:r>
        <w:r>
          <w:fldChar w:fldCharType="separate"/>
        </w:r>
        <w:r>
          <w:t>60</w:t>
        </w:r>
        <w:r>
          <w:fldChar w:fldCharType="end"/>
        </w:r>
      </w:hyperlink>
    </w:p>
    <w:p>
      <w:pPr>
        <w:pStyle w:val="TOC2"/>
        <w:tabs>
          <w:tab w:val="right" w:leader="dot" w:pos="8306"/>
        </w:tabs>
      </w:pPr>
      <w:hyperlink w:anchor="_Toc23701" w:history="1">
        <w:r>
          <w:rPr>
            <w:rFonts w:ascii="仿宋" w:eastAsia="仿宋" w:hAnsi="仿宋" w:cs="仿宋" w:hint="eastAsia"/>
            <w:lang w:eastAsia="zh-CN"/>
          </w:rPr>
          <w:t>(一)、安全生产管理</w:t>
        </w:r>
        <w:r>
          <w:tab/>
        </w:r>
        <w:r>
          <w:fldChar w:fldCharType="begin"/>
        </w:r>
        <w:r>
          <w:instrText xml:space="preserve"> PAGEREF _Toc23701 \h </w:instrText>
        </w:r>
        <w:r>
          <w:fldChar w:fldCharType="separate"/>
        </w:r>
        <w:r>
          <w:t>60</w:t>
        </w:r>
        <w:r>
          <w:fldChar w:fldCharType="end"/>
        </w:r>
      </w:hyperlink>
    </w:p>
    <w:p>
      <w:pPr>
        <w:pStyle w:val="TOC2"/>
        <w:tabs>
          <w:tab w:val="right" w:leader="dot" w:pos="8306"/>
        </w:tabs>
      </w:pPr>
      <w:hyperlink w:anchor="_Toc2254" w:history="1">
        <w:r>
          <w:rPr>
            <w:rFonts w:ascii="仿宋" w:eastAsia="仿宋" w:hAnsi="仿宋" w:cs="仿宋" w:hint="eastAsia"/>
            <w:lang w:eastAsia="zh-CN"/>
          </w:rPr>
          <w:t>(二)、应急预案与响应</w:t>
        </w:r>
        <w:r>
          <w:tab/>
        </w:r>
        <w:r>
          <w:fldChar w:fldCharType="begin"/>
        </w:r>
        <w:r>
          <w:instrText xml:space="preserve"> PAGEREF _Toc2254 \h </w:instrText>
        </w:r>
        <w:r>
          <w:fldChar w:fldCharType="separate"/>
        </w:r>
        <w:r>
          <w:t>62</w:t>
        </w:r>
        <w:r>
          <w:fldChar w:fldCharType="end"/>
        </w:r>
      </w:hyperlink>
    </w:p>
    <w:p>
      <w:pPr>
        <w:pStyle w:val="TOC1"/>
        <w:tabs>
          <w:tab w:val="right" w:leader="dot" w:pos="8306"/>
        </w:tabs>
      </w:pPr>
      <w:hyperlink w:anchor="_Toc643" w:history="1">
        <w:r>
          <w:rPr>
            <w:rFonts w:ascii="仿宋" w:eastAsia="仿宋" w:hAnsi="仿宋" w:cs="仿宋" w:hint="eastAsia"/>
            <w:lang w:eastAsia="zh-CN"/>
          </w:rPr>
          <w:t>十三、成果转化与推广应用</w:t>
        </w:r>
        <w:r>
          <w:tab/>
        </w:r>
        <w:r>
          <w:fldChar w:fldCharType="begin"/>
        </w:r>
        <w:r>
          <w:instrText xml:space="preserve"> PAGEREF _Toc643 \h </w:instrText>
        </w:r>
        <w:r>
          <w:fldChar w:fldCharType="separate"/>
        </w:r>
        <w:r>
          <w:t>64</w:t>
        </w:r>
        <w:r>
          <w:fldChar w:fldCharType="end"/>
        </w:r>
      </w:hyperlink>
    </w:p>
    <w:p>
      <w:pPr>
        <w:pStyle w:val="TOC2"/>
        <w:tabs>
          <w:tab w:val="right" w:leader="dot" w:pos="8306"/>
        </w:tabs>
      </w:pPr>
      <w:hyperlink w:anchor="_Toc24117" w:history="1">
        <w:r>
          <w:rPr>
            <w:rFonts w:ascii="仿宋" w:eastAsia="仿宋" w:hAnsi="仿宋" w:cs="仿宋" w:hint="eastAsia"/>
            <w:lang w:eastAsia="zh-CN"/>
          </w:rPr>
          <w:t>(一)、成果转化策略制定</w:t>
        </w:r>
        <w:r>
          <w:tab/>
        </w:r>
        <w:r>
          <w:fldChar w:fldCharType="begin"/>
        </w:r>
        <w:r>
          <w:instrText xml:space="preserve"> PAGEREF _Toc24117 \h </w:instrText>
        </w:r>
        <w:r>
          <w:fldChar w:fldCharType="separate"/>
        </w:r>
        <w:r>
          <w:t>64</w:t>
        </w:r>
        <w:r>
          <w:fldChar w:fldCharType="end"/>
        </w:r>
      </w:hyperlink>
    </w:p>
    <w:p>
      <w:pPr>
        <w:pStyle w:val="TOC2"/>
        <w:tabs>
          <w:tab w:val="right" w:leader="dot" w:pos="8306"/>
        </w:tabs>
      </w:pPr>
      <w:hyperlink w:anchor="_Toc25825" w:history="1">
        <w:r>
          <w:rPr>
            <w:rFonts w:ascii="仿宋" w:eastAsia="仿宋" w:hAnsi="仿宋" w:cs="仿宋" w:hint="eastAsia"/>
            <w:lang w:eastAsia="zh-CN"/>
          </w:rPr>
          <w:t>(二)、成果推广应用方案</w:t>
        </w:r>
        <w:r>
          <w:tab/>
        </w:r>
        <w:r>
          <w:fldChar w:fldCharType="begin"/>
        </w:r>
        <w:r>
          <w:instrText xml:space="preserve"> PAGEREF _Toc25825 \h </w:instrText>
        </w:r>
        <w:r>
          <w:fldChar w:fldCharType="separate"/>
        </w:r>
        <w:r>
          <w:t>65</w:t>
        </w:r>
        <w:r>
          <w:fldChar w:fldCharType="end"/>
        </w:r>
      </w:hyperlink>
    </w:p>
    <w:p>
      <w:pPr>
        <w:pStyle w:val="TOC1"/>
        <w:tabs>
          <w:tab w:val="right" w:leader="dot" w:pos="8306"/>
        </w:tabs>
      </w:pPr>
      <w:hyperlink w:anchor="_Toc26374" w:history="1">
        <w:r>
          <w:rPr>
            <w:rFonts w:ascii="仿宋" w:eastAsia="仿宋" w:hAnsi="仿宋" w:cs="仿宋" w:hint="eastAsia"/>
            <w:lang w:eastAsia="zh-CN"/>
          </w:rPr>
          <w:t>十四、人力资源管理与开发</w:t>
        </w:r>
        <w:r>
          <w:tab/>
        </w:r>
        <w:r>
          <w:fldChar w:fldCharType="begin"/>
        </w:r>
        <w:r>
          <w:instrText xml:space="preserve"> PAGEREF _Toc26374 \h </w:instrText>
        </w:r>
        <w:r>
          <w:fldChar w:fldCharType="separate"/>
        </w:r>
        <w:r>
          <w:t>67</w:t>
        </w:r>
        <w:r>
          <w:fldChar w:fldCharType="end"/>
        </w:r>
      </w:hyperlink>
    </w:p>
    <w:p>
      <w:pPr>
        <w:pStyle w:val="TOC2"/>
        <w:tabs>
          <w:tab w:val="right" w:leader="dot" w:pos="8306"/>
        </w:tabs>
      </w:pPr>
      <w:hyperlink w:anchor="_Toc13258" w:history="1">
        <w:r>
          <w:rPr>
            <w:rFonts w:ascii="仿宋" w:eastAsia="仿宋" w:hAnsi="仿宋" w:cs="仿宋" w:hint="eastAsia"/>
            <w:lang w:eastAsia="zh-CN"/>
          </w:rPr>
          <w:t>(一)、人力资源规划</w:t>
        </w:r>
        <w:r>
          <w:tab/>
        </w:r>
        <w:r>
          <w:fldChar w:fldCharType="begin"/>
        </w:r>
        <w:r>
          <w:instrText xml:space="preserve"> PAGEREF _Toc13258 \h </w:instrText>
        </w:r>
        <w:r>
          <w:fldChar w:fldCharType="separate"/>
        </w:r>
        <w:r>
          <w:t>67</w:t>
        </w:r>
        <w:r>
          <w:fldChar w:fldCharType="end"/>
        </w:r>
      </w:hyperlink>
    </w:p>
    <w:p>
      <w:pPr>
        <w:pStyle w:val="TOC2"/>
        <w:tabs>
          <w:tab w:val="right" w:leader="dot" w:pos="8306"/>
        </w:tabs>
      </w:pPr>
      <w:hyperlink w:anchor="_Toc21204" w:history="1">
        <w:r>
          <w:rPr>
            <w:rFonts w:ascii="仿宋" w:eastAsia="仿宋" w:hAnsi="仿宋" w:cs="仿宋" w:hint="eastAsia"/>
            <w:lang w:eastAsia="zh-CN"/>
          </w:rPr>
          <w:t>(二)、人力资源开发与培训</w:t>
        </w:r>
        <w:r>
          <w:tab/>
        </w:r>
        <w:r>
          <w:fldChar w:fldCharType="begin"/>
        </w:r>
        <w:r>
          <w:instrText xml:space="preserve"> PAGEREF _Toc21204 \h </w:instrText>
        </w:r>
        <w:r>
          <w:fldChar w:fldCharType="separate"/>
        </w:r>
        <w:r>
          <w:t>68</w:t>
        </w:r>
        <w:r>
          <w:fldChar w:fldCharType="end"/>
        </w:r>
      </w:hyperlink>
    </w:p>
    <w:p>
      <w:pPr>
        <w:pStyle w:val="TOC1"/>
        <w:tabs>
          <w:tab w:val="right" w:leader="dot" w:pos="8306"/>
        </w:tabs>
      </w:pPr>
      <w:hyperlink w:anchor="_Toc10466" w:history="1">
        <w:r>
          <w:rPr>
            <w:rFonts w:ascii="仿宋" w:eastAsia="仿宋" w:hAnsi="仿宋" w:cs="仿宋" w:hint="eastAsia"/>
            <w:lang w:eastAsia="zh-CN"/>
          </w:rPr>
          <w:t>十五、企业合规与伦理</w:t>
        </w:r>
        <w:r>
          <w:tab/>
        </w:r>
        <w:r>
          <w:fldChar w:fldCharType="begin"/>
        </w:r>
        <w:r>
          <w:instrText xml:space="preserve"> PAGEREF _Toc10466 \h </w:instrText>
        </w:r>
        <w:r>
          <w:fldChar w:fldCharType="separate"/>
        </w:r>
        <w:r>
          <w:t>71</w:t>
        </w:r>
        <w:r>
          <w:fldChar w:fldCharType="end"/>
        </w:r>
      </w:hyperlink>
    </w:p>
    <w:p>
      <w:pPr>
        <w:pStyle w:val="TOC2"/>
        <w:tabs>
          <w:tab w:val="right" w:leader="dot" w:pos="8306"/>
        </w:tabs>
      </w:pPr>
      <w:hyperlink w:anchor="_Toc936" w:history="1">
        <w:r>
          <w:rPr>
            <w:rFonts w:ascii="仿宋" w:eastAsia="仿宋" w:hAnsi="仿宋" w:cs="仿宋" w:hint="eastAsia"/>
            <w:lang w:eastAsia="zh-CN"/>
          </w:rPr>
          <w:t>(一)、合规政策与程序</w:t>
        </w:r>
        <w:r>
          <w:tab/>
        </w:r>
        <w:r>
          <w:fldChar w:fldCharType="begin"/>
        </w:r>
        <w:r>
          <w:instrText xml:space="preserve"> PAGEREF _Toc936 \h </w:instrText>
        </w:r>
        <w:r>
          <w:fldChar w:fldCharType="separate"/>
        </w:r>
        <w:r>
          <w:t>71</w:t>
        </w:r>
        <w:r>
          <w:fldChar w:fldCharType="end"/>
        </w:r>
      </w:hyperlink>
    </w:p>
    <w:p>
      <w:pPr>
        <w:pStyle w:val="TOC2"/>
        <w:tabs>
          <w:tab w:val="right" w:leader="dot" w:pos="8306"/>
        </w:tabs>
      </w:pPr>
      <w:hyperlink w:anchor="_Toc14647" w:history="1">
        <w:r>
          <w:rPr>
            <w:rFonts w:ascii="仿宋" w:eastAsia="仿宋" w:hAnsi="仿宋" w:cs="仿宋" w:hint="eastAsia"/>
            <w:lang w:eastAsia="zh-CN"/>
          </w:rPr>
          <w:t>(二)、伦理规范与培训</w:t>
        </w:r>
        <w:r>
          <w:tab/>
        </w:r>
        <w:r>
          <w:fldChar w:fldCharType="begin"/>
        </w:r>
        <w:r>
          <w:instrText xml:space="preserve"> PAGEREF _Toc14647 \h </w:instrText>
        </w:r>
        <w:r>
          <w:fldChar w:fldCharType="separate"/>
        </w:r>
        <w:r>
          <w:t>72</w:t>
        </w:r>
        <w:r>
          <w:fldChar w:fldCharType="end"/>
        </w:r>
      </w:hyperlink>
    </w:p>
    <w:p>
      <w:pPr>
        <w:pStyle w:val="TOC2"/>
        <w:tabs>
          <w:tab w:val="right" w:leader="dot" w:pos="8306"/>
        </w:tabs>
      </w:pPr>
      <w:hyperlink w:anchor="_Toc28885" w:history="1">
        <w:r>
          <w:rPr>
            <w:rFonts w:ascii="仿宋" w:eastAsia="仿宋" w:hAnsi="仿宋" w:cs="仿宋" w:hint="eastAsia"/>
            <w:lang w:eastAsia="zh-CN"/>
          </w:rPr>
          <w:t>(三)、合规风险评估</w:t>
        </w:r>
        <w:r>
          <w:tab/>
        </w:r>
        <w:r>
          <w:fldChar w:fldCharType="begin"/>
        </w:r>
        <w:r>
          <w:instrText xml:space="preserve"> PAGEREF _Toc28885 \h </w:instrText>
        </w:r>
        <w:r>
          <w:fldChar w:fldCharType="separate"/>
        </w:r>
        <w:r>
          <w:t>73</w:t>
        </w:r>
        <w:r>
          <w:fldChar w:fldCharType="end"/>
        </w:r>
      </w:hyperlink>
    </w:p>
    <w:p>
      <w:pPr>
        <w:pStyle w:val="TOC2"/>
        <w:tabs>
          <w:tab w:val="right" w:leader="dot" w:pos="8306"/>
        </w:tabs>
      </w:pPr>
      <w:hyperlink w:anchor="_Toc844" w:history="1">
        <w:r>
          <w:rPr>
            <w:rFonts w:ascii="仿宋" w:eastAsia="仿宋" w:hAnsi="仿宋" w:cs="仿宋" w:hint="eastAsia"/>
            <w:lang w:eastAsia="zh-CN"/>
          </w:rPr>
          <w:t>(四)、合规监督与执行</w:t>
        </w:r>
        <w:r>
          <w:tab/>
        </w:r>
        <w:r>
          <w:fldChar w:fldCharType="begin"/>
        </w:r>
        <w:r>
          <w:instrText xml:space="preserve"> PAGEREF _Toc844 \h </w:instrText>
        </w:r>
        <w:r>
          <w:fldChar w:fldCharType="separate"/>
        </w:r>
        <w:r>
          <w:t>74</w:t>
        </w:r>
        <w:r>
          <w:fldChar w:fldCharType="end"/>
        </w:r>
      </w:hyperlink>
    </w:p>
    <w:p>
      <w:pPr>
        <w:pStyle w:val="TOC1"/>
        <w:tabs>
          <w:tab w:val="right" w:leader="dot" w:pos="8306"/>
        </w:tabs>
      </w:pPr>
      <w:hyperlink w:anchor="_Toc6503" w:history="1">
        <w:r>
          <w:rPr>
            <w:rFonts w:ascii="仿宋" w:eastAsia="仿宋" w:hAnsi="仿宋" w:cs="仿宋" w:hint="eastAsia"/>
            <w:lang w:eastAsia="zh-CN"/>
          </w:rPr>
          <w:t>十六、知识产权管理与保护</w:t>
        </w:r>
        <w:r>
          <w:tab/>
        </w:r>
        <w:r>
          <w:fldChar w:fldCharType="begin"/>
        </w:r>
        <w:r>
          <w:instrText xml:space="preserve"> PAGEREF _Toc6503 \h </w:instrText>
        </w:r>
        <w:r>
          <w:fldChar w:fldCharType="separate"/>
        </w:r>
        <w:r>
          <w:t>75</w:t>
        </w:r>
        <w:r>
          <w:fldChar w:fldCharType="end"/>
        </w:r>
      </w:hyperlink>
    </w:p>
    <w:p>
      <w:pPr>
        <w:pStyle w:val="TOC2"/>
        <w:tabs>
          <w:tab w:val="right" w:leader="dot" w:pos="8306"/>
        </w:tabs>
      </w:pPr>
      <w:hyperlink w:anchor="_Toc16961" w:history="1">
        <w:r>
          <w:rPr>
            <w:rFonts w:ascii="仿宋" w:eastAsia="仿宋" w:hAnsi="仿宋" w:cs="仿宋" w:hint="eastAsia"/>
            <w:lang w:eastAsia="zh-CN"/>
          </w:rPr>
          <w:t>(一)、知识产权管理体系建设</w:t>
        </w:r>
        <w:r>
          <w:tab/>
        </w:r>
        <w:r>
          <w:fldChar w:fldCharType="begin"/>
        </w:r>
        <w:r>
          <w:instrText xml:space="preserve"> PAGEREF _Toc16961 \h </w:instrText>
        </w:r>
        <w:r>
          <w:fldChar w:fldCharType="separate"/>
        </w:r>
        <w:r>
          <w:t>75</w:t>
        </w:r>
        <w:r>
          <w:fldChar w:fldCharType="end"/>
        </w:r>
      </w:hyperlink>
    </w:p>
    <w:p>
      <w:pPr>
        <w:pStyle w:val="TOC2"/>
        <w:tabs>
          <w:tab w:val="right" w:leader="dot" w:pos="8306"/>
        </w:tabs>
      </w:pPr>
      <w:hyperlink w:anchor="_Toc19230" w:history="1">
        <w:r>
          <w:rPr>
            <w:rFonts w:ascii="仿宋" w:eastAsia="仿宋" w:hAnsi="仿宋" w:cs="仿宋" w:hint="eastAsia"/>
            <w:lang w:eastAsia="zh-CN"/>
          </w:rPr>
          <w:t>(二)、知识产权保护措施</w:t>
        </w:r>
        <w:r>
          <w:tab/>
        </w:r>
        <w:r>
          <w:fldChar w:fldCharType="begin"/>
        </w:r>
        <w:r>
          <w:instrText xml:space="preserve"> PAGEREF _Toc19230 \h </w:instrText>
        </w:r>
        <w:r>
          <w:fldChar w:fldCharType="separate"/>
        </w:r>
        <w:r>
          <w:t>76</w:t>
        </w:r>
        <w:r>
          <w:fldChar w:fldCharType="end"/>
        </w:r>
      </w:hyperlink>
    </w:p>
    <w:p>
      <w:pPr>
        <w:pStyle w:val="TOC1"/>
        <w:tabs>
          <w:tab w:val="right" w:leader="dot" w:pos="8306"/>
        </w:tabs>
      </w:pPr>
      <w:hyperlink w:anchor="_Toc6008" w:history="1">
        <w:r>
          <w:rPr>
            <w:rFonts w:ascii="仿宋" w:eastAsia="仿宋" w:hAnsi="仿宋" w:cs="仿宋" w:hint="eastAsia"/>
            <w:lang w:eastAsia="zh-CN"/>
          </w:rPr>
          <w:t>十七、项目施工方案</w:t>
        </w:r>
        <w:r>
          <w:tab/>
        </w:r>
        <w:r>
          <w:fldChar w:fldCharType="begin"/>
        </w:r>
        <w:r>
          <w:instrText xml:space="preserve"> PAGEREF _Toc6008 \h </w:instrText>
        </w:r>
        <w:r>
          <w:fldChar w:fldCharType="separate"/>
        </w:r>
        <w:r>
          <w:t>77</w:t>
        </w:r>
        <w:r>
          <w:fldChar w:fldCharType="end"/>
        </w:r>
      </w:hyperlink>
    </w:p>
    <w:p>
      <w:pPr>
        <w:pStyle w:val="TOC2"/>
        <w:tabs>
          <w:tab w:val="right" w:leader="dot" w:pos="8306"/>
        </w:tabs>
      </w:pPr>
      <w:hyperlink w:anchor="_Toc27146" w:history="1">
        <w:r>
          <w:rPr>
            <w:rFonts w:ascii="仿宋" w:eastAsia="仿宋" w:hAnsi="仿宋" w:cs="仿宋" w:hint="eastAsia"/>
            <w:lang w:eastAsia="zh-CN"/>
          </w:rPr>
          <w:t>(一)、施工组织设计</w:t>
        </w:r>
        <w:r>
          <w:tab/>
        </w:r>
        <w:r>
          <w:fldChar w:fldCharType="begin"/>
        </w:r>
        <w:r>
          <w:instrText xml:space="preserve"> PAGEREF _Toc27146 \h </w:instrText>
        </w:r>
        <w:r>
          <w:fldChar w:fldCharType="separate"/>
        </w:r>
        <w:r>
          <w:t>77</w:t>
        </w:r>
        <w:r>
          <w:fldChar w:fldCharType="end"/>
        </w:r>
      </w:hyperlink>
    </w:p>
    <w:p>
      <w:pPr>
        <w:pStyle w:val="TOC2"/>
        <w:tabs>
          <w:tab w:val="right" w:leader="dot" w:pos="8306"/>
        </w:tabs>
      </w:pPr>
      <w:hyperlink w:anchor="_Toc17959" w:history="1">
        <w:r>
          <w:rPr>
            <w:rFonts w:ascii="仿宋" w:eastAsia="仿宋" w:hAnsi="仿宋" w:cs="仿宋" w:hint="eastAsia"/>
            <w:lang w:eastAsia="zh-CN"/>
          </w:rPr>
          <w:t>(二)、施工工艺与技术路线</w:t>
        </w:r>
        <w:r>
          <w:tab/>
        </w:r>
        <w:r>
          <w:fldChar w:fldCharType="begin"/>
        </w:r>
        <w:r>
          <w:instrText xml:space="preserve"> PAGEREF _Toc17959 \h </w:instrText>
        </w:r>
        <w:r>
          <w:fldChar w:fldCharType="separate"/>
        </w:r>
        <w:r>
          <w:t>79</w:t>
        </w:r>
        <w:r>
          <w:fldChar w:fldCharType="end"/>
        </w:r>
      </w:hyperlink>
    </w:p>
    <w:p>
      <w:pPr>
        <w:pStyle w:val="TOC2"/>
        <w:tabs>
          <w:tab w:val="right" w:leader="dot" w:pos="8306"/>
        </w:tabs>
      </w:pPr>
      <w:hyperlink w:anchor="_Toc1606" w:history="1">
        <w:r>
          <w:rPr>
            <w:rFonts w:ascii="仿宋" w:eastAsia="仿宋" w:hAnsi="仿宋" w:cs="仿宋" w:hint="eastAsia"/>
            <w:lang w:eastAsia="zh-CN"/>
          </w:rPr>
          <w:t>(三)、关键节点施工计划</w:t>
        </w:r>
        <w:r>
          <w:tab/>
        </w:r>
        <w:r>
          <w:fldChar w:fldCharType="begin"/>
        </w:r>
        <w:r>
          <w:instrText xml:space="preserve"> PAGEREF _Toc1606 \h </w:instrText>
        </w:r>
        <w:r>
          <w:fldChar w:fldCharType="separate"/>
        </w:r>
        <w:r>
          <w:t>80</w:t>
        </w:r>
        <w:r>
          <w:fldChar w:fldCharType="end"/>
        </w:r>
      </w:hyperlink>
    </w:p>
    <w:p>
      <w:pPr>
        <w:pStyle w:val="TOC2"/>
        <w:tabs>
          <w:tab w:val="right" w:leader="dot" w:pos="8306"/>
        </w:tabs>
      </w:pPr>
      <w:hyperlink w:anchor="_Toc6327" w:history="1">
        <w:r>
          <w:rPr>
            <w:rFonts w:ascii="仿宋" w:eastAsia="仿宋" w:hAnsi="仿宋" w:cs="仿宋" w:hint="eastAsia"/>
            <w:lang w:eastAsia="zh-CN"/>
          </w:rPr>
          <w:t>(四)、施工现场管理</w:t>
        </w:r>
        <w:r>
          <w:tab/>
        </w:r>
        <w:r>
          <w:fldChar w:fldCharType="begin"/>
        </w:r>
        <w:r>
          <w:instrText xml:space="preserve"> PAGEREF _Toc6327 \h </w:instrText>
        </w:r>
        <w:r>
          <w:fldChar w:fldCharType="separate"/>
        </w:r>
        <w:r>
          <w:t>82</w:t>
        </w:r>
        <w:r>
          <w:fldChar w:fldCharType="end"/>
        </w:r>
      </w:hyperlink>
    </w:p>
    <w:p>
      <w:pPr>
        <w:pStyle w:val="TOC1"/>
        <w:tabs>
          <w:tab w:val="right" w:leader="dot" w:pos="8306"/>
        </w:tabs>
      </w:pPr>
      <w:hyperlink w:anchor="_Toc14444" w:history="1">
        <w:r>
          <w:rPr>
            <w:rFonts w:ascii="仿宋" w:eastAsia="仿宋" w:hAnsi="仿宋" w:cs="仿宋" w:hint="eastAsia"/>
            <w:lang w:eastAsia="zh-CN"/>
          </w:rPr>
          <w:t>十八、质量管理与控制</w:t>
        </w:r>
        <w:r>
          <w:tab/>
        </w:r>
        <w:r>
          <w:fldChar w:fldCharType="begin"/>
        </w:r>
        <w:r>
          <w:instrText xml:space="preserve"> PAGEREF _Toc14444 \h </w:instrText>
        </w:r>
        <w:r>
          <w:fldChar w:fldCharType="separate"/>
        </w:r>
        <w:r>
          <w:t>84</w:t>
        </w:r>
        <w:r>
          <w:fldChar w:fldCharType="end"/>
        </w:r>
      </w:hyperlink>
    </w:p>
    <w:p>
      <w:pPr>
        <w:pStyle w:val="TOC2"/>
        <w:tabs>
          <w:tab w:val="right" w:leader="dot" w:pos="8306"/>
        </w:tabs>
      </w:pPr>
      <w:hyperlink w:anchor="_Toc9697" w:history="1">
        <w:r>
          <w:rPr>
            <w:rFonts w:ascii="仿宋" w:eastAsia="仿宋" w:hAnsi="仿宋" w:cs="仿宋" w:hint="eastAsia"/>
            <w:lang w:eastAsia="zh-CN"/>
          </w:rPr>
          <w:t>(一)、质量管理体系建设</w:t>
        </w:r>
        <w:r>
          <w:tab/>
        </w:r>
        <w:r>
          <w:fldChar w:fldCharType="begin"/>
        </w:r>
        <w:r>
          <w:instrText xml:space="preserve"> PAGEREF _Toc9697 \h </w:instrText>
        </w:r>
        <w:r>
          <w:fldChar w:fldCharType="separate"/>
        </w:r>
        <w:r>
          <w:t>84</w:t>
        </w:r>
        <w:r>
          <w:fldChar w:fldCharType="end"/>
        </w:r>
      </w:hyperlink>
    </w:p>
    <w:p>
      <w:pPr>
        <w:pStyle w:val="TOC2"/>
        <w:tabs>
          <w:tab w:val="right" w:leader="dot" w:pos="8306"/>
        </w:tabs>
      </w:pPr>
      <w:hyperlink w:anchor="_Toc17074" w:history="1">
        <w:r>
          <w:rPr>
            <w:rFonts w:ascii="仿宋" w:eastAsia="仿宋" w:hAnsi="仿宋" w:cs="仿宋" w:hint="eastAsia"/>
            <w:lang w:eastAsia="zh-CN"/>
          </w:rPr>
          <w:t>(二)、质量控制措施</w:t>
        </w:r>
        <w:r>
          <w:tab/>
        </w:r>
        <w:r>
          <w:fldChar w:fldCharType="begin"/>
        </w:r>
        <w:r>
          <w:instrText xml:space="preserve"> PAGEREF _Toc17074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1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91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直接收益：假设消防产品项目的产品或服务年销售收入为XX万元。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30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若消防产品项目成功推广新型环保产品，比如采用可回收材料的包装，可能会激发消费者对可持续产品的需求。这种需求的增长可能迫使整个行业转向更环保的产品设计和生产方法。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92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06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产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消防产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消防产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消防产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784"/>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6060"/>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5577"/>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https://d.book118.com/726144243012010034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675735"/>
    <w:rsid w:val="176757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6144243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2023-12-25T17:34:00Z</dcterms:created>
  <dcterms:modified xsi:type="dcterms:W3CDTF">2023-12-25T17:34:57Z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6E30D04BB46747EBB620F416BEAC6BEF_11</vt:lpwstr>
  </property>
  <property fmtid="{D5CDD505-2E9C-101B-9397-08002B2CF9AE}" pid="3" name="KSOProductBuildVer">
    <vt:lpwstr>2052-12.1.0.16120</vt:lpwstr>
  </property>
</Properties>
</file>