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建材级纤维素醚项目构思建设方案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3" w:history="1">
        <w:r>
          <w:rPr>
            <w:rFonts w:ascii="仿宋" w:eastAsia="仿宋" w:hAnsi="仿宋" w:cs="仿宋" w:hint="eastAsia"/>
            <w:lang w:eastAsia="zh-CN"/>
          </w:rPr>
          <w:t>前言</w:t>
        </w:r>
        <w:r>
          <w:tab/>
        </w:r>
        <w:r>
          <w:fldChar w:fldCharType="begin"/>
        </w:r>
        <w:r>
          <w:instrText xml:space="preserve"> PAGEREF _Toc31043 \h </w:instrText>
        </w:r>
        <w:r>
          <w:fldChar w:fldCharType="separate"/>
        </w:r>
        <w:r>
          <w:t>3</w:t>
        </w:r>
        <w:r>
          <w:fldChar w:fldCharType="end"/>
        </w:r>
      </w:hyperlink>
    </w:p>
    <w:p>
      <w:pPr>
        <w:pStyle w:val="TOC1"/>
        <w:tabs>
          <w:tab w:val="right" w:leader="dot" w:pos="8306"/>
        </w:tabs>
      </w:pPr>
      <w:hyperlink w:anchor="_Toc733" w:history="1">
        <w:r>
          <w:rPr>
            <w:rFonts w:ascii="仿宋" w:eastAsia="仿宋" w:hAnsi="仿宋" w:cs="仿宋" w:hint="eastAsia"/>
            <w:lang w:eastAsia="zh-CN"/>
          </w:rPr>
          <w:t>一、发展规划、产业政策和行业准入分析</w:t>
        </w:r>
        <w:r>
          <w:tab/>
        </w:r>
        <w:r>
          <w:fldChar w:fldCharType="begin"/>
        </w:r>
        <w:r>
          <w:instrText xml:space="preserve"> PAGEREF _Toc733 \h </w:instrText>
        </w:r>
        <w:r>
          <w:fldChar w:fldCharType="separate"/>
        </w:r>
        <w:r>
          <w:t>3</w:t>
        </w:r>
        <w:r>
          <w:fldChar w:fldCharType="end"/>
        </w:r>
      </w:hyperlink>
    </w:p>
    <w:p>
      <w:pPr>
        <w:pStyle w:val="TOC2"/>
        <w:tabs>
          <w:tab w:val="right" w:leader="dot" w:pos="8306"/>
        </w:tabs>
      </w:pPr>
      <w:hyperlink w:anchor="_Toc1053" w:history="1">
        <w:r>
          <w:rPr>
            <w:rFonts w:ascii="仿宋" w:eastAsia="仿宋" w:hAnsi="仿宋" w:cs="仿宋" w:hint="eastAsia"/>
            <w:lang w:eastAsia="zh-CN"/>
          </w:rPr>
          <w:t>(一)、发展规划分析</w:t>
        </w:r>
        <w:r>
          <w:tab/>
        </w:r>
        <w:r>
          <w:fldChar w:fldCharType="begin"/>
        </w:r>
        <w:r>
          <w:instrText xml:space="preserve"> PAGEREF _Toc1053 \h </w:instrText>
        </w:r>
        <w:r>
          <w:fldChar w:fldCharType="separate"/>
        </w:r>
        <w:r>
          <w:t>3</w:t>
        </w:r>
        <w:r>
          <w:fldChar w:fldCharType="end"/>
        </w:r>
      </w:hyperlink>
    </w:p>
    <w:p>
      <w:pPr>
        <w:pStyle w:val="TOC2"/>
        <w:tabs>
          <w:tab w:val="right" w:leader="dot" w:pos="8306"/>
        </w:tabs>
      </w:pPr>
      <w:hyperlink w:anchor="_Toc10727" w:history="1">
        <w:r>
          <w:rPr>
            <w:rFonts w:ascii="仿宋" w:eastAsia="仿宋" w:hAnsi="仿宋" w:cs="仿宋" w:hint="eastAsia"/>
            <w:lang w:eastAsia="zh-CN"/>
          </w:rPr>
          <w:t>(二)、产业政策分析</w:t>
        </w:r>
        <w:r>
          <w:tab/>
        </w:r>
        <w:r>
          <w:fldChar w:fldCharType="begin"/>
        </w:r>
        <w:r>
          <w:instrText xml:space="preserve"> PAGEREF _Toc10727 \h </w:instrText>
        </w:r>
        <w:r>
          <w:fldChar w:fldCharType="separate"/>
        </w:r>
        <w:r>
          <w:t>5</w:t>
        </w:r>
        <w:r>
          <w:fldChar w:fldCharType="end"/>
        </w:r>
      </w:hyperlink>
    </w:p>
    <w:p>
      <w:pPr>
        <w:pStyle w:val="TOC2"/>
        <w:tabs>
          <w:tab w:val="right" w:leader="dot" w:pos="8306"/>
        </w:tabs>
      </w:pPr>
      <w:hyperlink w:anchor="_Toc28895" w:history="1">
        <w:r>
          <w:rPr>
            <w:rFonts w:ascii="仿宋" w:eastAsia="仿宋" w:hAnsi="仿宋" w:cs="仿宋" w:hint="eastAsia"/>
            <w:lang w:eastAsia="zh-CN"/>
          </w:rPr>
          <w:t>(三)、行业准入分析</w:t>
        </w:r>
        <w:r>
          <w:tab/>
        </w:r>
        <w:r>
          <w:fldChar w:fldCharType="begin"/>
        </w:r>
        <w:r>
          <w:instrText xml:space="preserve"> PAGEREF _Toc28895 \h </w:instrText>
        </w:r>
        <w:r>
          <w:fldChar w:fldCharType="separate"/>
        </w:r>
        <w:r>
          <w:t>6</w:t>
        </w:r>
        <w:r>
          <w:fldChar w:fldCharType="end"/>
        </w:r>
      </w:hyperlink>
    </w:p>
    <w:p>
      <w:pPr>
        <w:pStyle w:val="TOC1"/>
        <w:tabs>
          <w:tab w:val="right" w:leader="dot" w:pos="8306"/>
        </w:tabs>
      </w:pPr>
      <w:hyperlink w:anchor="_Toc5155" w:history="1">
        <w:r>
          <w:rPr>
            <w:rFonts w:ascii="仿宋" w:eastAsia="仿宋" w:hAnsi="仿宋" w:cs="仿宋" w:hint="eastAsia"/>
            <w:lang w:eastAsia="zh-CN"/>
          </w:rPr>
          <w:t>二、财务管理与成本控制</w:t>
        </w:r>
        <w:r>
          <w:tab/>
        </w:r>
        <w:r>
          <w:fldChar w:fldCharType="begin"/>
        </w:r>
        <w:r>
          <w:instrText xml:space="preserve"> PAGEREF _Toc5155 \h </w:instrText>
        </w:r>
        <w:r>
          <w:fldChar w:fldCharType="separate"/>
        </w:r>
        <w:r>
          <w:t>8</w:t>
        </w:r>
        <w:r>
          <w:fldChar w:fldCharType="end"/>
        </w:r>
      </w:hyperlink>
    </w:p>
    <w:p>
      <w:pPr>
        <w:pStyle w:val="TOC2"/>
        <w:tabs>
          <w:tab w:val="right" w:leader="dot" w:pos="8306"/>
        </w:tabs>
      </w:pPr>
      <w:hyperlink w:anchor="_Toc7745" w:history="1">
        <w:r>
          <w:rPr>
            <w:rFonts w:ascii="仿宋" w:eastAsia="仿宋" w:hAnsi="仿宋" w:cs="仿宋" w:hint="eastAsia"/>
            <w:lang w:eastAsia="zh-CN"/>
          </w:rPr>
          <w:t>(一)、财务管理体系建设</w:t>
        </w:r>
        <w:r>
          <w:tab/>
        </w:r>
        <w:r>
          <w:fldChar w:fldCharType="begin"/>
        </w:r>
        <w:r>
          <w:instrText xml:space="preserve"> PAGEREF _Toc7745 \h </w:instrText>
        </w:r>
        <w:r>
          <w:fldChar w:fldCharType="separate"/>
        </w:r>
        <w:r>
          <w:t>8</w:t>
        </w:r>
        <w:r>
          <w:fldChar w:fldCharType="end"/>
        </w:r>
      </w:hyperlink>
    </w:p>
    <w:p>
      <w:pPr>
        <w:pStyle w:val="TOC2"/>
        <w:tabs>
          <w:tab w:val="right" w:leader="dot" w:pos="8306"/>
        </w:tabs>
      </w:pPr>
      <w:hyperlink w:anchor="_Toc20182" w:history="1">
        <w:r>
          <w:rPr>
            <w:rFonts w:ascii="仿宋" w:eastAsia="仿宋" w:hAnsi="仿宋" w:cs="仿宋" w:hint="eastAsia"/>
            <w:lang w:eastAsia="zh-CN"/>
          </w:rPr>
          <w:t>(二)、成本控制措施</w:t>
        </w:r>
        <w:r>
          <w:tab/>
        </w:r>
        <w:r>
          <w:fldChar w:fldCharType="begin"/>
        </w:r>
        <w:r>
          <w:instrText xml:space="preserve"> PAGEREF _Toc20182 \h </w:instrText>
        </w:r>
        <w:r>
          <w:fldChar w:fldCharType="separate"/>
        </w:r>
        <w:r>
          <w:t>9</w:t>
        </w:r>
        <w:r>
          <w:fldChar w:fldCharType="end"/>
        </w:r>
      </w:hyperlink>
    </w:p>
    <w:p>
      <w:pPr>
        <w:pStyle w:val="TOC1"/>
        <w:tabs>
          <w:tab w:val="right" w:leader="dot" w:pos="8306"/>
        </w:tabs>
      </w:pPr>
      <w:hyperlink w:anchor="_Toc4154" w:history="1">
        <w:r>
          <w:rPr>
            <w:rFonts w:ascii="仿宋" w:eastAsia="仿宋" w:hAnsi="仿宋" w:cs="仿宋" w:hint="eastAsia"/>
            <w:lang w:eastAsia="zh-CN"/>
          </w:rPr>
          <w:t>三、环境和生态影响分析</w:t>
        </w:r>
        <w:r>
          <w:tab/>
        </w:r>
        <w:r>
          <w:fldChar w:fldCharType="begin"/>
        </w:r>
        <w:r>
          <w:instrText xml:space="preserve"> PAGEREF _Toc4154 \h </w:instrText>
        </w:r>
        <w:r>
          <w:fldChar w:fldCharType="separate"/>
        </w:r>
        <w:r>
          <w:t>10</w:t>
        </w:r>
        <w:r>
          <w:fldChar w:fldCharType="end"/>
        </w:r>
      </w:hyperlink>
    </w:p>
    <w:p>
      <w:pPr>
        <w:pStyle w:val="TOC2"/>
        <w:tabs>
          <w:tab w:val="right" w:leader="dot" w:pos="8306"/>
        </w:tabs>
      </w:pPr>
      <w:hyperlink w:anchor="_Toc21208" w:history="1">
        <w:r>
          <w:rPr>
            <w:rFonts w:ascii="仿宋" w:eastAsia="仿宋" w:hAnsi="仿宋" w:cs="仿宋" w:hint="eastAsia"/>
            <w:lang w:eastAsia="zh-CN"/>
          </w:rPr>
          <w:t>(一)、环境和生态现状</w:t>
        </w:r>
        <w:r>
          <w:tab/>
        </w:r>
        <w:r>
          <w:fldChar w:fldCharType="begin"/>
        </w:r>
        <w:r>
          <w:instrText xml:space="preserve"> PAGEREF _Toc21208 \h </w:instrText>
        </w:r>
        <w:r>
          <w:fldChar w:fldCharType="separate"/>
        </w:r>
        <w:r>
          <w:t>10</w:t>
        </w:r>
        <w:r>
          <w:fldChar w:fldCharType="end"/>
        </w:r>
      </w:hyperlink>
    </w:p>
    <w:p>
      <w:pPr>
        <w:pStyle w:val="TOC2"/>
        <w:tabs>
          <w:tab w:val="right" w:leader="dot" w:pos="8306"/>
        </w:tabs>
      </w:pPr>
      <w:hyperlink w:anchor="_Toc13841" w:history="1">
        <w:r>
          <w:rPr>
            <w:rFonts w:ascii="仿宋" w:eastAsia="仿宋" w:hAnsi="仿宋" w:cs="仿宋" w:hint="eastAsia"/>
            <w:lang w:eastAsia="zh-CN"/>
          </w:rPr>
          <w:t>(二)、生态环境影响分析</w:t>
        </w:r>
        <w:r>
          <w:tab/>
        </w:r>
        <w:r>
          <w:fldChar w:fldCharType="begin"/>
        </w:r>
        <w:r>
          <w:instrText xml:space="preserve"> PAGEREF _Toc13841 \h </w:instrText>
        </w:r>
        <w:r>
          <w:fldChar w:fldCharType="separate"/>
        </w:r>
        <w:r>
          <w:t>12</w:t>
        </w:r>
        <w:r>
          <w:fldChar w:fldCharType="end"/>
        </w:r>
      </w:hyperlink>
    </w:p>
    <w:p>
      <w:pPr>
        <w:pStyle w:val="TOC2"/>
        <w:tabs>
          <w:tab w:val="right" w:leader="dot" w:pos="8306"/>
        </w:tabs>
      </w:pPr>
      <w:hyperlink w:anchor="_Toc3288" w:history="1">
        <w:r>
          <w:rPr>
            <w:rFonts w:ascii="仿宋" w:eastAsia="仿宋" w:hAnsi="仿宋" w:cs="仿宋" w:hint="eastAsia"/>
            <w:lang w:eastAsia="zh-CN"/>
          </w:rPr>
          <w:t>(三)、生态环境保护措施</w:t>
        </w:r>
        <w:r>
          <w:tab/>
        </w:r>
        <w:r>
          <w:fldChar w:fldCharType="begin"/>
        </w:r>
        <w:r>
          <w:instrText xml:space="preserve"> PAGEREF _Toc3288 \h </w:instrText>
        </w:r>
        <w:r>
          <w:fldChar w:fldCharType="separate"/>
        </w:r>
        <w:r>
          <w:t>13</w:t>
        </w:r>
        <w:r>
          <w:fldChar w:fldCharType="end"/>
        </w:r>
      </w:hyperlink>
    </w:p>
    <w:p>
      <w:pPr>
        <w:pStyle w:val="TOC2"/>
        <w:tabs>
          <w:tab w:val="right" w:leader="dot" w:pos="8306"/>
        </w:tabs>
      </w:pPr>
      <w:hyperlink w:anchor="_Toc16926" w:history="1">
        <w:r>
          <w:rPr>
            <w:rFonts w:ascii="仿宋" w:eastAsia="仿宋" w:hAnsi="仿宋" w:cs="仿宋" w:hint="eastAsia"/>
            <w:lang w:eastAsia="zh-CN"/>
          </w:rPr>
          <w:t>(四)、地质灾害影响分析</w:t>
        </w:r>
        <w:r>
          <w:tab/>
        </w:r>
        <w:r>
          <w:fldChar w:fldCharType="begin"/>
        </w:r>
        <w:r>
          <w:instrText xml:space="preserve"> PAGEREF _Toc16926 \h </w:instrText>
        </w:r>
        <w:r>
          <w:fldChar w:fldCharType="separate"/>
        </w:r>
        <w:r>
          <w:t>15</w:t>
        </w:r>
        <w:r>
          <w:fldChar w:fldCharType="end"/>
        </w:r>
      </w:hyperlink>
    </w:p>
    <w:p>
      <w:pPr>
        <w:pStyle w:val="TOC2"/>
        <w:tabs>
          <w:tab w:val="right" w:leader="dot" w:pos="8306"/>
        </w:tabs>
      </w:pPr>
      <w:hyperlink w:anchor="_Toc1197" w:history="1">
        <w:r>
          <w:rPr>
            <w:rFonts w:ascii="仿宋" w:eastAsia="仿宋" w:hAnsi="仿宋" w:cs="仿宋" w:hint="eastAsia"/>
            <w:lang w:eastAsia="zh-CN"/>
          </w:rPr>
          <w:t>(五)、特殊环境影响</w:t>
        </w:r>
        <w:r>
          <w:tab/>
        </w:r>
        <w:r>
          <w:fldChar w:fldCharType="begin"/>
        </w:r>
        <w:r>
          <w:instrText xml:space="preserve"> PAGEREF _Toc1197 \h </w:instrText>
        </w:r>
        <w:r>
          <w:fldChar w:fldCharType="separate"/>
        </w:r>
        <w:r>
          <w:t>16</w:t>
        </w:r>
        <w:r>
          <w:fldChar w:fldCharType="end"/>
        </w:r>
      </w:hyperlink>
    </w:p>
    <w:p>
      <w:pPr>
        <w:pStyle w:val="TOC1"/>
        <w:tabs>
          <w:tab w:val="right" w:leader="dot" w:pos="8306"/>
        </w:tabs>
      </w:pPr>
      <w:hyperlink w:anchor="_Toc10313" w:history="1">
        <w:r>
          <w:rPr>
            <w:rFonts w:ascii="仿宋" w:eastAsia="仿宋" w:hAnsi="仿宋" w:cs="仿宋" w:hint="eastAsia"/>
            <w:lang w:eastAsia="zh-CN"/>
          </w:rPr>
          <w:t>四、项目选址研究</w:t>
        </w:r>
        <w:r>
          <w:tab/>
        </w:r>
        <w:r>
          <w:fldChar w:fldCharType="begin"/>
        </w:r>
        <w:r>
          <w:instrText xml:space="preserve"> PAGEREF _Toc10313 \h </w:instrText>
        </w:r>
        <w:r>
          <w:fldChar w:fldCharType="separate"/>
        </w:r>
        <w:r>
          <w:t>17</w:t>
        </w:r>
        <w:r>
          <w:fldChar w:fldCharType="end"/>
        </w:r>
      </w:hyperlink>
    </w:p>
    <w:p>
      <w:pPr>
        <w:pStyle w:val="TOC2"/>
        <w:tabs>
          <w:tab w:val="right" w:leader="dot" w:pos="8306"/>
        </w:tabs>
      </w:pPr>
      <w:hyperlink w:anchor="_Toc1095" w:history="1">
        <w:r>
          <w:rPr>
            <w:rFonts w:ascii="仿宋" w:eastAsia="仿宋" w:hAnsi="仿宋" w:cs="仿宋" w:hint="eastAsia"/>
            <w:lang w:eastAsia="zh-CN"/>
          </w:rPr>
          <w:t>(一)、项目选址原则</w:t>
        </w:r>
        <w:r>
          <w:tab/>
        </w:r>
        <w:r>
          <w:fldChar w:fldCharType="begin"/>
        </w:r>
        <w:r>
          <w:instrText xml:space="preserve"> PAGEREF _Toc1095 \h </w:instrText>
        </w:r>
        <w:r>
          <w:fldChar w:fldCharType="separate"/>
        </w:r>
        <w:r>
          <w:t>17</w:t>
        </w:r>
        <w:r>
          <w:fldChar w:fldCharType="end"/>
        </w:r>
      </w:hyperlink>
    </w:p>
    <w:p>
      <w:pPr>
        <w:pStyle w:val="TOC2"/>
        <w:tabs>
          <w:tab w:val="right" w:leader="dot" w:pos="8306"/>
        </w:tabs>
      </w:pPr>
      <w:hyperlink w:anchor="_Toc16843" w:history="1">
        <w:r>
          <w:rPr>
            <w:rFonts w:ascii="仿宋" w:eastAsia="仿宋" w:hAnsi="仿宋" w:cs="仿宋" w:hint="eastAsia"/>
            <w:lang w:eastAsia="zh-CN"/>
          </w:rPr>
          <w:t>(二)、项目选址</w:t>
        </w:r>
        <w:r>
          <w:tab/>
        </w:r>
        <w:r>
          <w:fldChar w:fldCharType="begin"/>
        </w:r>
        <w:r>
          <w:instrText xml:space="preserve"> PAGEREF _Toc16843 \h </w:instrText>
        </w:r>
        <w:r>
          <w:fldChar w:fldCharType="separate"/>
        </w:r>
        <w:r>
          <w:t>21</w:t>
        </w:r>
        <w:r>
          <w:fldChar w:fldCharType="end"/>
        </w:r>
      </w:hyperlink>
    </w:p>
    <w:p>
      <w:pPr>
        <w:pStyle w:val="TOC2"/>
        <w:tabs>
          <w:tab w:val="right" w:leader="dot" w:pos="8306"/>
        </w:tabs>
      </w:pPr>
      <w:hyperlink w:anchor="_Toc25333" w:history="1">
        <w:r>
          <w:rPr>
            <w:rFonts w:ascii="仿宋" w:eastAsia="仿宋" w:hAnsi="仿宋" w:cs="仿宋" w:hint="eastAsia"/>
            <w:lang w:eastAsia="zh-CN"/>
          </w:rPr>
          <w:t>(三)、建设条件分析</w:t>
        </w:r>
        <w:r>
          <w:tab/>
        </w:r>
        <w:r>
          <w:fldChar w:fldCharType="begin"/>
        </w:r>
        <w:r>
          <w:instrText xml:space="preserve"> PAGEREF _Toc25333 \h </w:instrText>
        </w:r>
        <w:r>
          <w:fldChar w:fldCharType="separate"/>
        </w:r>
        <w:r>
          <w:t>23</w:t>
        </w:r>
        <w:r>
          <w:fldChar w:fldCharType="end"/>
        </w:r>
      </w:hyperlink>
    </w:p>
    <w:p>
      <w:pPr>
        <w:pStyle w:val="TOC2"/>
        <w:tabs>
          <w:tab w:val="right" w:leader="dot" w:pos="8306"/>
        </w:tabs>
      </w:pPr>
      <w:hyperlink w:anchor="_Toc18373" w:history="1">
        <w:r>
          <w:rPr>
            <w:rFonts w:ascii="仿宋" w:eastAsia="仿宋" w:hAnsi="仿宋" w:cs="仿宋" w:hint="eastAsia"/>
            <w:lang w:eastAsia="zh-CN"/>
          </w:rPr>
          <w:t>(四)、用地控制指标</w:t>
        </w:r>
        <w:r>
          <w:tab/>
        </w:r>
        <w:r>
          <w:fldChar w:fldCharType="begin"/>
        </w:r>
        <w:r>
          <w:instrText xml:space="preserve"> PAGEREF _Toc18373 \h </w:instrText>
        </w:r>
        <w:r>
          <w:fldChar w:fldCharType="separate"/>
        </w:r>
        <w:r>
          <w:t>24</w:t>
        </w:r>
        <w:r>
          <w:fldChar w:fldCharType="end"/>
        </w:r>
      </w:hyperlink>
    </w:p>
    <w:p>
      <w:pPr>
        <w:pStyle w:val="TOC2"/>
        <w:tabs>
          <w:tab w:val="right" w:leader="dot" w:pos="8306"/>
        </w:tabs>
      </w:pPr>
      <w:hyperlink w:anchor="_Toc32" w:history="1">
        <w:r>
          <w:rPr>
            <w:rFonts w:ascii="仿宋" w:eastAsia="仿宋" w:hAnsi="仿宋" w:cs="仿宋" w:hint="eastAsia"/>
            <w:lang w:eastAsia="zh-CN"/>
          </w:rPr>
          <w:t>(五)、地总体要求</w:t>
        </w:r>
        <w:r>
          <w:tab/>
        </w:r>
        <w:r>
          <w:fldChar w:fldCharType="begin"/>
        </w:r>
        <w:r>
          <w:instrText xml:space="preserve"> PAGEREF _Toc32 \h </w:instrText>
        </w:r>
        <w:r>
          <w:fldChar w:fldCharType="separate"/>
        </w:r>
        <w:r>
          <w:t>25</w:t>
        </w:r>
        <w:r>
          <w:fldChar w:fldCharType="end"/>
        </w:r>
      </w:hyperlink>
    </w:p>
    <w:p>
      <w:pPr>
        <w:pStyle w:val="TOC2"/>
        <w:tabs>
          <w:tab w:val="right" w:leader="dot" w:pos="8306"/>
        </w:tabs>
      </w:pPr>
      <w:hyperlink w:anchor="_Toc9115" w:history="1">
        <w:r>
          <w:rPr>
            <w:rFonts w:ascii="仿宋" w:eastAsia="仿宋" w:hAnsi="仿宋" w:cs="仿宋" w:hint="eastAsia"/>
            <w:lang w:eastAsia="zh-CN"/>
          </w:rPr>
          <w:t>(六)、节约用地措施</w:t>
        </w:r>
        <w:r>
          <w:tab/>
        </w:r>
        <w:r>
          <w:fldChar w:fldCharType="begin"/>
        </w:r>
        <w:r>
          <w:instrText xml:space="preserve"> PAGEREF _Toc9115 \h </w:instrText>
        </w:r>
        <w:r>
          <w:fldChar w:fldCharType="separate"/>
        </w:r>
        <w:r>
          <w:t>27</w:t>
        </w:r>
        <w:r>
          <w:fldChar w:fldCharType="end"/>
        </w:r>
      </w:hyperlink>
    </w:p>
    <w:p>
      <w:pPr>
        <w:pStyle w:val="TOC2"/>
        <w:tabs>
          <w:tab w:val="right" w:leader="dot" w:pos="8306"/>
        </w:tabs>
      </w:pPr>
      <w:hyperlink w:anchor="_Toc4276" w:history="1">
        <w:r>
          <w:rPr>
            <w:rFonts w:ascii="仿宋" w:eastAsia="仿宋" w:hAnsi="仿宋" w:cs="仿宋" w:hint="eastAsia"/>
            <w:lang w:eastAsia="zh-CN"/>
          </w:rPr>
          <w:t>(七)、选址综合评价</w:t>
        </w:r>
        <w:r>
          <w:tab/>
        </w:r>
        <w:r>
          <w:fldChar w:fldCharType="begin"/>
        </w:r>
        <w:r>
          <w:instrText xml:space="preserve"> PAGEREF _Toc4276 \h </w:instrText>
        </w:r>
        <w:r>
          <w:fldChar w:fldCharType="separate"/>
        </w:r>
        <w:r>
          <w:t>28</w:t>
        </w:r>
        <w:r>
          <w:fldChar w:fldCharType="end"/>
        </w:r>
      </w:hyperlink>
    </w:p>
    <w:p>
      <w:pPr>
        <w:pStyle w:val="TOC1"/>
        <w:tabs>
          <w:tab w:val="right" w:leader="dot" w:pos="8306"/>
        </w:tabs>
      </w:pPr>
      <w:hyperlink w:anchor="_Toc19267" w:history="1">
        <w:r>
          <w:rPr>
            <w:rFonts w:ascii="仿宋" w:eastAsia="仿宋" w:hAnsi="仿宋" w:cs="仿宋" w:hint="eastAsia"/>
            <w:lang w:eastAsia="zh-CN"/>
          </w:rPr>
          <w:t>五、项目监理与质量保证</w:t>
        </w:r>
        <w:r>
          <w:tab/>
        </w:r>
        <w:r>
          <w:fldChar w:fldCharType="begin"/>
        </w:r>
        <w:r>
          <w:instrText xml:space="preserve"> PAGEREF _Toc19267 \h </w:instrText>
        </w:r>
        <w:r>
          <w:fldChar w:fldCharType="separate"/>
        </w:r>
        <w:r>
          <w:t>29</w:t>
        </w:r>
        <w:r>
          <w:fldChar w:fldCharType="end"/>
        </w:r>
      </w:hyperlink>
    </w:p>
    <w:p>
      <w:pPr>
        <w:pStyle w:val="TOC2"/>
        <w:tabs>
          <w:tab w:val="right" w:leader="dot" w:pos="8306"/>
        </w:tabs>
      </w:pPr>
      <w:hyperlink w:anchor="_Toc15544" w:history="1">
        <w:r>
          <w:rPr>
            <w:rFonts w:ascii="仿宋" w:eastAsia="仿宋" w:hAnsi="仿宋" w:cs="仿宋" w:hint="eastAsia"/>
            <w:lang w:eastAsia="zh-CN"/>
          </w:rPr>
          <w:t>(一)、监理体系构建</w:t>
        </w:r>
        <w:r>
          <w:tab/>
        </w:r>
        <w:r>
          <w:fldChar w:fldCharType="begin"/>
        </w:r>
        <w:r>
          <w:instrText xml:space="preserve"> PAGEREF _Toc15544 \h </w:instrText>
        </w:r>
        <w:r>
          <w:fldChar w:fldCharType="separate"/>
        </w:r>
        <w:r>
          <w:t>29</w:t>
        </w:r>
        <w:r>
          <w:fldChar w:fldCharType="end"/>
        </w:r>
      </w:hyperlink>
    </w:p>
    <w:p>
      <w:pPr>
        <w:pStyle w:val="TOC2"/>
        <w:tabs>
          <w:tab w:val="right" w:leader="dot" w:pos="8306"/>
        </w:tabs>
      </w:pPr>
      <w:hyperlink w:anchor="_Toc20706" w:history="1">
        <w:r>
          <w:rPr>
            <w:rFonts w:ascii="仿宋" w:eastAsia="仿宋" w:hAnsi="仿宋" w:cs="仿宋" w:hint="eastAsia"/>
            <w:lang w:eastAsia="zh-CN"/>
          </w:rPr>
          <w:t>(二)、质量保证体系实施</w:t>
        </w:r>
        <w:r>
          <w:tab/>
        </w:r>
        <w:r>
          <w:fldChar w:fldCharType="begin"/>
        </w:r>
        <w:r>
          <w:instrText xml:space="preserve"> PAGEREF _Toc20706 \h </w:instrText>
        </w:r>
        <w:r>
          <w:fldChar w:fldCharType="separate"/>
        </w:r>
        <w:r>
          <w:t>30</w:t>
        </w:r>
        <w:r>
          <w:fldChar w:fldCharType="end"/>
        </w:r>
      </w:hyperlink>
    </w:p>
    <w:p>
      <w:pPr>
        <w:pStyle w:val="TOC2"/>
        <w:tabs>
          <w:tab w:val="right" w:leader="dot" w:pos="8306"/>
        </w:tabs>
      </w:pPr>
      <w:hyperlink w:anchor="_Toc14072" w:history="1">
        <w:r>
          <w:rPr>
            <w:rFonts w:ascii="仿宋" w:eastAsia="仿宋" w:hAnsi="仿宋" w:cs="仿宋" w:hint="eastAsia"/>
            <w:lang w:eastAsia="zh-CN"/>
          </w:rPr>
          <w:t>(三)、监理与质量控制流程</w:t>
        </w:r>
        <w:r>
          <w:tab/>
        </w:r>
        <w:r>
          <w:fldChar w:fldCharType="begin"/>
        </w:r>
        <w:r>
          <w:instrText xml:space="preserve"> PAGEREF _Toc14072 \h </w:instrText>
        </w:r>
        <w:r>
          <w:fldChar w:fldCharType="separate"/>
        </w:r>
        <w:r>
          <w:t>30</w:t>
        </w:r>
        <w:r>
          <w:fldChar w:fldCharType="end"/>
        </w:r>
      </w:hyperlink>
    </w:p>
    <w:p>
      <w:pPr>
        <w:pStyle w:val="TOC1"/>
        <w:tabs>
          <w:tab w:val="right" w:leader="dot" w:pos="8306"/>
        </w:tabs>
      </w:pPr>
      <w:hyperlink w:anchor="_Toc18537" w:history="1">
        <w:r>
          <w:rPr>
            <w:rFonts w:ascii="仿宋" w:eastAsia="仿宋" w:hAnsi="仿宋" w:cs="仿宋" w:hint="eastAsia"/>
            <w:lang w:eastAsia="zh-CN"/>
          </w:rPr>
          <w:t>六、经济影响分析</w:t>
        </w:r>
        <w:r>
          <w:tab/>
        </w:r>
        <w:r>
          <w:fldChar w:fldCharType="begin"/>
        </w:r>
        <w:r>
          <w:instrText xml:space="preserve"> PAGEREF _Toc18537 \h </w:instrText>
        </w:r>
        <w:r>
          <w:fldChar w:fldCharType="separate"/>
        </w:r>
        <w:r>
          <w:t>31</w:t>
        </w:r>
        <w:r>
          <w:fldChar w:fldCharType="end"/>
        </w:r>
      </w:hyperlink>
    </w:p>
    <w:p>
      <w:pPr>
        <w:pStyle w:val="TOC2"/>
        <w:tabs>
          <w:tab w:val="right" w:leader="dot" w:pos="8306"/>
        </w:tabs>
      </w:pPr>
      <w:hyperlink w:anchor="_Toc1706" w:history="1">
        <w:r>
          <w:rPr>
            <w:rFonts w:ascii="仿宋" w:eastAsia="仿宋" w:hAnsi="仿宋" w:cs="仿宋" w:hint="eastAsia"/>
            <w:lang w:eastAsia="zh-CN"/>
          </w:rPr>
          <w:t>(一)、经济费用效益或费用效果分析</w:t>
        </w:r>
        <w:r>
          <w:tab/>
        </w:r>
        <w:r>
          <w:fldChar w:fldCharType="begin"/>
        </w:r>
        <w:r>
          <w:instrText xml:space="preserve"> PAGEREF _Toc1706 \h </w:instrText>
        </w:r>
        <w:r>
          <w:fldChar w:fldCharType="separate"/>
        </w:r>
        <w:r>
          <w:t>31</w:t>
        </w:r>
        <w:r>
          <w:fldChar w:fldCharType="end"/>
        </w:r>
      </w:hyperlink>
    </w:p>
    <w:p>
      <w:pPr>
        <w:pStyle w:val="TOC2"/>
        <w:tabs>
          <w:tab w:val="right" w:leader="dot" w:pos="8306"/>
        </w:tabs>
      </w:pPr>
      <w:hyperlink w:anchor="_Toc31512" w:history="1">
        <w:r>
          <w:rPr>
            <w:rFonts w:ascii="仿宋" w:eastAsia="仿宋" w:hAnsi="仿宋" w:cs="仿宋" w:hint="eastAsia"/>
            <w:lang w:eastAsia="zh-CN"/>
          </w:rPr>
          <w:t>(二)、行业影响分析</w:t>
        </w:r>
        <w:r>
          <w:tab/>
        </w:r>
        <w:r>
          <w:fldChar w:fldCharType="begin"/>
        </w:r>
        <w:r>
          <w:instrText xml:space="preserve"> PAGEREF _Toc31512 \h </w:instrText>
        </w:r>
        <w:r>
          <w:fldChar w:fldCharType="separate"/>
        </w:r>
        <w:r>
          <w:t>33</w:t>
        </w:r>
        <w:r>
          <w:fldChar w:fldCharType="end"/>
        </w:r>
      </w:hyperlink>
    </w:p>
    <w:p>
      <w:pPr>
        <w:pStyle w:val="TOC2"/>
        <w:tabs>
          <w:tab w:val="right" w:leader="dot" w:pos="8306"/>
        </w:tabs>
      </w:pPr>
      <w:hyperlink w:anchor="_Toc15212" w:history="1">
        <w:r>
          <w:rPr>
            <w:rFonts w:ascii="仿宋" w:eastAsia="仿宋" w:hAnsi="仿宋" w:cs="仿宋" w:hint="eastAsia"/>
            <w:lang w:eastAsia="zh-CN"/>
          </w:rPr>
          <w:t>(三)、区域经济影响分析</w:t>
        </w:r>
        <w:r>
          <w:tab/>
        </w:r>
        <w:r>
          <w:fldChar w:fldCharType="begin"/>
        </w:r>
        <w:r>
          <w:instrText xml:space="preserve"> PAGEREF _Toc15212 \h </w:instrText>
        </w:r>
        <w:r>
          <w:fldChar w:fldCharType="separate"/>
        </w:r>
        <w:r>
          <w:t>35</w:t>
        </w:r>
        <w:r>
          <w:fldChar w:fldCharType="end"/>
        </w:r>
      </w:hyperlink>
    </w:p>
    <w:p>
      <w:pPr>
        <w:pStyle w:val="TOC2"/>
        <w:tabs>
          <w:tab w:val="right" w:leader="dot" w:pos="8306"/>
        </w:tabs>
      </w:pPr>
      <w:hyperlink w:anchor="_Toc24586" w:history="1">
        <w:r>
          <w:rPr>
            <w:rFonts w:ascii="仿宋" w:eastAsia="仿宋" w:hAnsi="仿宋" w:cs="仿宋" w:hint="eastAsia"/>
            <w:lang w:eastAsia="zh-CN"/>
          </w:rPr>
          <w:t>(四)、宏观经济影响分析</w:t>
        </w:r>
        <w:r>
          <w:tab/>
        </w:r>
        <w:r>
          <w:fldChar w:fldCharType="begin"/>
        </w:r>
        <w:r>
          <w:instrText xml:space="preserve"> PAGEREF _Toc24586 \h </w:instrText>
        </w:r>
        <w:r>
          <w:fldChar w:fldCharType="separate"/>
        </w:r>
        <w:r>
          <w:t>36</w:t>
        </w:r>
        <w:r>
          <w:fldChar w:fldCharType="end"/>
        </w:r>
      </w:hyperlink>
    </w:p>
    <w:p>
      <w:pPr>
        <w:pStyle w:val="TOC1"/>
        <w:tabs>
          <w:tab w:val="right" w:leader="dot" w:pos="8306"/>
        </w:tabs>
      </w:pPr>
      <w:hyperlink w:anchor="_Toc17940" w:history="1">
        <w:r>
          <w:rPr>
            <w:rFonts w:ascii="仿宋" w:eastAsia="仿宋" w:hAnsi="仿宋" w:cs="仿宋" w:hint="eastAsia"/>
            <w:lang w:eastAsia="zh-CN"/>
          </w:rPr>
          <w:t>七、环境保护与治理方案</w:t>
        </w:r>
        <w:r>
          <w:tab/>
        </w:r>
        <w:r>
          <w:fldChar w:fldCharType="begin"/>
        </w:r>
        <w:r>
          <w:instrText xml:space="preserve"> PAGEREF _Toc17940 \h </w:instrText>
        </w:r>
        <w:r>
          <w:fldChar w:fldCharType="separate"/>
        </w:r>
        <w:r>
          <w:t>37</w:t>
        </w:r>
        <w:r>
          <w:fldChar w:fldCharType="end"/>
        </w:r>
      </w:hyperlink>
    </w:p>
    <w:p>
      <w:pPr>
        <w:pStyle w:val="TOC2"/>
        <w:tabs>
          <w:tab w:val="right" w:leader="dot" w:pos="8306"/>
        </w:tabs>
      </w:pPr>
      <w:hyperlink w:anchor="_Toc19002" w:history="1">
        <w:r>
          <w:rPr>
            <w:rFonts w:ascii="仿宋" w:eastAsia="仿宋" w:hAnsi="仿宋" w:cs="仿宋" w:hint="eastAsia"/>
            <w:lang w:eastAsia="zh-CN"/>
          </w:rPr>
          <w:t>(一)、项目环境影响评估</w:t>
        </w:r>
        <w:r>
          <w:tab/>
        </w:r>
        <w:r>
          <w:fldChar w:fldCharType="begin"/>
        </w:r>
        <w:r>
          <w:instrText xml:space="preserve"> PAGEREF _Toc19002 \h </w:instrText>
        </w:r>
        <w:r>
          <w:fldChar w:fldCharType="separate"/>
        </w:r>
        <w:r>
          <w:t>37</w:t>
        </w:r>
        <w:r>
          <w:fldChar w:fldCharType="end"/>
        </w:r>
      </w:hyperlink>
    </w:p>
    <w:p>
      <w:pPr>
        <w:pStyle w:val="TOC2"/>
        <w:tabs>
          <w:tab w:val="right" w:leader="dot" w:pos="8306"/>
        </w:tabs>
      </w:pPr>
      <w:hyperlink w:anchor="_Toc17706" w:history="1">
        <w:r>
          <w:rPr>
            <w:rFonts w:ascii="仿宋" w:eastAsia="仿宋" w:hAnsi="仿宋" w:cs="仿宋" w:hint="eastAsia"/>
            <w:lang w:eastAsia="zh-CN"/>
          </w:rPr>
          <w:t>(二)、环境保护措施与治理方案</w:t>
        </w:r>
        <w:r>
          <w:tab/>
        </w:r>
        <w:r>
          <w:fldChar w:fldCharType="begin"/>
        </w:r>
        <w:r>
          <w:instrText xml:space="preserve"> PAGEREF _Toc17706 \h </w:instrText>
        </w:r>
        <w:r>
          <w:fldChar w:fldCharType="separate"/>
        </w:r>
        <w:r>
          <w:t>38</w:t>
        </w:r>
        <w:r>
          <w:fldChar w:fldCharType="end"/>
        </w:r>
      </w:hyperlink>
    </w:p>
    <w:p>
      <w:pPr>
        <w:pStyle w:val="TOC1"/>
        <w:tabs>
          <w:tab w:val="right" w:leader="dot" w:pos="8306"/>
        </w:tabs>
      </w:pPr>
      <w:hyperlink w:anchor="_Toc32677" w:history="1">
        <w:r>
          <w:rPr>
            <w:rFonts w:ascii="仿宋" w:eastAsia="仿宋" w:hAnsi="仿宋" w:cs="仿宋" w:hint="eastAsia"/>
            <w:lang w:eastAsia="zh-CN"/>
          </w:rPr>
          <w:t>八、技术创新与产业升级</w:t>
        </w:r>
        <w:r>
          <w:tab/>
        </w:r>
        <w:r>
          <w:fldChar w:fldCharType="begin"/>
        </w:r>
        <w:r>
          <w:instrText xml:space="preserve"> PAGEREF _Toc32677 \h </w:instrText>
        </w:r>
        <w:r>
          <w:fldChar w:fldCharType="separate"/>
        </w:r>
        <w:r>
          <w:t>38</w:t>
        </w:r>
        <w:r>
          <w:fldChar w:fldCharType="end"/>
        </w:r>
      </w:hyperlink>
    </w:p>
    <w:p>
      <w:pPr>
        <w:pStyle w:val="TOC2"/>
        <w:tabs>
          <w:tab w:val="right" w:leader="dot" w:pos="8306"/>
        </w:tabs>
      </w:pPr>
      <w:hyperlink w:anchor="_Toc18947" w:history="1">
        <w:r>
          <w:rPr>
            <w:rFonts w:ascii="仿宋" w:eastAsia="仿宋" w:hAnsi="仿宋" w:cs="仿宋" w:hint="eastAsia"/>
            <w:lang w:eastAsia="zh-CN"/>
          </w:rPr>
          <w:t>(一)、技术创新方向与目标</w:t>
        </w:r>
        <w:r>
          <w:tab/>
        </w:r>
        <w:r>
          <w:fldChar w:fldCharType="begin"/>
        </w:r>
        <w:r>
          <w:instrText xml:space="preserve"> PAGEREF _Toc18947 \h </w:instrText>
        </w:r>
        <w:r>
          <w:fldChar w:fldCharType="separate"/>
        </w:r>
        <w:r>
          <w:t>38</w:t>
        </w:r>
        <w:r>
          <w:fldChar w:fldCharType="end"/>
        </w:r>
      </w:hyperlink>
    </w:p>
    <w:p>
      <w:pPr>
        <w:pStyle w:val="TOC2"/>
        <w:tabs>
          <w:tab w:val="right" w:leader="dot" w:pos="8306"/>
        </w:tabs>
      </w:pPr>
      <w:hyperlink w:anchor="_Toc19053" w:history="1">
        <w:r>
          <w:rPr>
            <w:rFonts w:ascii="仿宋" w:eastAsia="仿宋" w:hAnsi="仿宋" w:cs="仿宋" w:hint="eastAsia"/>
            <w:lang w:eastAsia="zh-CN"/>
          </w:rPr>
          <w:t>(二)、产业升级路径与措施</w:t>
        </w:r>
        <w:r>
          <w:tab/>
        </w:r>
        <w:r>
          <w:fldChar w:fldCharType="begin"/>
        </w:r>
        <w:r>
          <w:instrText xml:space="preserve"> PAGEREF _Toc19053 \h </w:instrText>
        </w:r>
        <w:r>
          <w:fldChar w:fldCharType="separate"/>
        </w:r>
        <w:r>
          <w:t>40</w:t>
        </w:r>
        <w:r>
          <w:fldChar w:fldCharType="end"/>
        </w:r>
      </w:hyperlink>
    </w:p>
    <w:p>
      <w:pPr>
        <w:pStyle w:val="TOC1"/>
        <w:tabs>
          <w:tab w:val="right" w:leader="dot" w:pos="8306"/>
        </w:tabs>
      </w:pPr>
      <w:hyperlink w:anchor="_Toc977" w:history="1">
        <w:r>
          <w:rPr>
            <w:rFonts w:ascii="仿宋" w:eastAsia="仿宋" w:hAnsi="仿宋" w:cs="仿宋" w:hint="eastAsia"/>
            <w:lang w:eastAsia="zh-CN"/>
          </w:rPr>
          <w:t>九、资金管理与财务规划</w:t>
        </w:r>
        <w:r>
          <w:tab/>
        </w:r>
        <w:r>
          <w:fldChar w:fldCharType="begin"/>
        </w:r>
        <w:r>
          <w:instrText xml:space="preserve"> PAGEREF _Toc977 \h </w:instrText>
        </w:r>
        <w:r>
          <w:fldChar w:fldCharType="separate"/>
        </w:r>
        <w:r>
          <w:t>41</w:t>
        </w:r>
        <w:r>
          <w:fldChar w:fldCharType="end"/>
        </w:r>
      </w:hyperlink>
    </w:p>
    <w:p>
      <w:pPr>
        <w:pStyle w:val="TOC2"/>
        <w:tabs>
          <w:tab w:val="right" w:leader="dot" w:pos="8306"/>
        </w:tabs>
      </w:pPr>
      <w:hyperlink w:anchor="_Toc23598" w:history="1">
        <w:r>
          <w:rPr>
            <w:rFonts w:ascii="仿宋" w:eastAsia="仿宋" w:hAnsi="仿宋" w:cs="仿宋" w:hint="eastAsia"/>
            <w:lang w:eastAsia="zh-CN"/>
          </w:rPr>
          <w:t>(一)、项目资金来源与筹措</w:t>
        </w:r>
        <w:r>
          <w:tab/>
        </w:r>
        <w:r>
          <w:fldChar w:fldCharType="begin"/>
        </w:r>
        <w:r>
          <w:instrText xml:space="preserve"> PAGEREF _Toc23598 \h </w:instrText>
        </w:r>
        <w:r>
          <w:fldChar w:fldCharType="separate"/>
        </w:r>
        <w:r>
          <w:t>41</w:t>
        </w:r>
        <w:r>
          <w:fldChar w:fldCharType="end"/>
        </w:r>
      </w:hyperlink>
    </w:p>
    <w:p>
      <w:pPr>
        <w:pStyle w:val="TOC2"/>
        <w:tabs>
          <w:tab w:val="right" w:leader="dot" w:pos="8306"/>
        </w:tabs>
      </w:pPr>
      <w:hyperlink w:anchor="_Toc26667" w:history="1">
        <w:r>
          <w:rPr>
            <w:rFonts w:ascii="仿宋" w:eastAsia="仿宋" w:hAnsi="仿宋" w:cs="仿宋" w:hint="eastAsia"/>
            <w:lang w:eastAsia="zh-CN"/>
          </w:rPr>
          <w:t>(二)、资金使用与监管</w:t>
        </w:r>
        <w:r>
          <w:tab/>
        </w:r>
        <w:r>
          <w:fldChar w:fldCharType="begin"/>
        </w:r>
        <w:r>
          <w:instrText xml:space="preserve"> PAGEREF _Toc26667 \h </w:instrText>
        </w:r>
        <w:r>
          <w:fldChar w:fldCharType="separate"/>
        </w:r>
        <w:r>
          <w:t>43</w:t>
        </w:r>
        <w:r>
          <w:fldChar w:fldCharType="end"/>
        </w:r>
      </w:hyperlink>
    </w:p>
    <w:p>
      <w:pPr>
        <w:pStyle w:val="TOC2"/>
        <w:tabs>
          <w:tab w:val="right" w:leader="dot" w:pos="8306"/>
        </w:tabs>
      </w:pPr>
      <w:hyperlink w:anchor="_Toc23781" w:history="1">
        <w:r>
          <w:rPr>
            <w:rFonts w:ascii="仿宋" w:eastAsia="仿宋" w:hAnsi="仿宋" w:cs="仿宋" w:hint="eastAsia"/>
            <w:lang w:eastAsia="zh-CN"/>
          </w:rPr>
          <w:t>(三)、财务规划与预测</w:t>
        </w:r>
        <w:r>
          <w:tab/>
        </w:r>
        <w:r>
          <w:fldChar w:fldCharType="begin"/>
        </w:r>
        <w:r>
          <w:instrText xml:space="preserve"> PAGEREF _Toc23781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3" w:history="1">
        <w:r>
          <w:rPr>
            <w:rFonts w:ascii="仿宋" w:eastAsia="仿宋" w:hAnsi="仿宋" w:cs="仿宋" w:hint="eastAsia"/>
            <w:lang w:eastAsia="zh-CN"/>
          </w:rPr>
          <w:t>十、项目变更管理</w:t>
        </w:r>
        <w:r>
          <w:tab/>
        </w:r>
        <w:r>
          <w:fldChar w:fldCharType="begin"/>
        </w:r>
        <w:r>
          <w:instrText xml:space="preserve"> PAGEREF _Toc27863 \h </w:instrText>
        </w:r>
        <w:r>
          <w:fldChar w:fldCharType="separate"/>
        </w:r>
        <w:r>
          <w:t>45</w:t>
        </w:r>
        <w:r>
          <w:fldChar w:fldCharType="end"/>
        </w:r>
      </w:hyperlink>
    </w:p>
    <w:p>
      <w:pPr>
        <w:pStyle w:val="TOC2"/>
        <w:tabs>
          <w:tab w:val="right" w:leader="dot" w:pos="8306"/>
        </w:tabs>
      </w:pPr>
      <w:hyperlink w:anchor="_Toc2577" w:history="1">
        <w:r>
          <w:rPr>
            <w:rFonts w:ascii="仿宋" w:eastAsia="仿宋" w:hAnsi="仿宋" w:cs="仿宋" w:hint="eastAsia"/>
            <w:lang w:eastAsia="zh-CN"/>
          </w:rPr>
          <w:t>(一)、变更控制流程</w:t>
        </w:r>
        <w:r>
          <w:tab/>
        </w:r>
        <w:r>
          <w:fldChar w:fldCharType="begin"/>
        </w:r>
        <w:r>
          <w:instrText xml:space="preserve"> PAGEREF _Toc2577 \h </w:instrText>
        </w:r>
        <w:r>
          <w:fldChar w:fldCharType="separate"/>
        </w:r>
        <w:r>
          <w:t>45</w:t>
        </w:r>
        <w:r>
          <w:fldChar w:fldCharType="end"/>
        </w:r>
      </w:hyperlink>
    </w:p>
    <w:p>
      <w:pPr>
        <w:pStyle w:val="TOC2"/>
        <w:tabs>
          <w:tab w:val="right" w:leader="dot" w:pos="8306"/>
        </w:tabs>
      </w:pPr>
      <w:hyperlink w:anchor="_Toc17628" w:history="1">
        <w:r>
          <w:rPr>
            <w:rFonts w:ascii="仿宋" w:eastAsia="仿宋" w:hAnsi="仿宋" w:cs="仿宋" w:hint="eastAsia"/>
            <w:lang w:eastAsia="zh-CN"/>
          </w:rPr>
          <w:t>(二)、影响评估与处理</w:t>
        </w:r>
        <w:r>
          <w:tab/>
        </w:r>
        <w:r>
          <w:fldChar w:fldCharType="begin"/>
        </w:r>
        <w:r>
          <w:instrText xml:space="preserve"> PAGEREF _Toc17628 \h </w:instrText>
        </w:r>
        <w:r>
          <w:fldChar w:fldCharType="separate"/>
        </w:r>
        <w:r>
          <w:t>46</w:t>
        </w:r>
        <w:r>
          <w:fldChar w:fldCharType="end"/>
        </w:r>
      </w:hyperlink>
    </w:p>
    <w:p>
      <w:pPr>
        <w:pStyle w:val="TOC2"/>
        <w:tabs>
          <w:tab w:val="right" w:leader="dot" w:pos="8306"/>
        </w:tabs>
      </w:pPr>
      <w:hyperlink w:anchor="_Toc12293" w:history="1">
        <w:r>
          <w:rPr>
            <w:rFonts w:ascii="仿宋" w:eastAsia="仿宋" w:hAnsi="仿宋" w:cs="仿宋" w:hint="eastAsia"/>
            <w:lang w:eastAsia="zh-CN"/>
          </w:rPr>
          <w:t>(三)、变更记录与追踪</w:t>
        </w:r>
        <w:r>
          <w:tab/>
        </w:r>
        <w:r>
          <w:fldChar w:fldCharType="begin"/>
        </w:r>
        <w:r>
          <w:instrText xml:space="preserve"> PAGEREF _Toc12293 \h </w:instrText>
        </w:r>
        <w:r>
          <w:fldChar w:fldCharType="separate"/>
        </w:r>
        <w:r>
          <w:t>47</w:t>
        </w:r>
        <w:r>
          <w:fldChar w:fldCharType="end"/>
        </w:r>
      </w:hyperlink>
    </w:p>
    <w:p>
      <w:pPr>
        <w:pStyle w:val="TOC2"/>
        <w:tabs>
          <w:tab w:val="right" w:leader="dot" w:pos="8306"/>
        </w:tabs>
      </w:pPr>
      <w:hyperlink w:anchor="_Toc25377" w:history="1">
        <w:r>
          <w:rPr>
            <w:rFonts w:ascii="仿宋" w:eastAsia="仿宋" w:hAnsi="仿宋" w:cs="仿宋" w:hint="eastAsia"/>
            <w:lang w:eastAsia="zh-CN"/>
          </w:rPr>
          <w:t>(四)、变更管理策略</w:t>
        </w:r>
        <w:r>
          <w:tab/>
        </w:r>
        <w:r>
          <w:fldChar w:fldCharType="begin"/>
        </w:r>
        <w:r>
          <w:instrText xml:space="preserve"> PAGEREF _Toc25377 \h </w:instrText>
        </w:r>
        <w:r>
          <w:fldChar w:fldCharType="separate"/>
        </w:r>
        <w:r>
          <w:t>49</w:t>
        </w:r>
        <w:r>
          <w:fldChar w:fldCharType="end"/>
        </w:r>
      </w:hyperlink>
    </w:p>
    <w:p>
      <w:pPr>
        <w:pStyle w:val="TOC1"/>
        <w:tabs>
          <w:tab w:val="right" w:leader="dot" w:pos="8306"/>
        </w:tabs>
      </w:pPr>
      <w:hyperlink w:anchor="_Toc22133" w:history="1">
        <w:r>
          <w:rPr>
            <w:rFonts w:ascii="仿宋" w:eastAsia="仿宋" w:hAnsi="仿宋" w:cs="仿宋" w:hint="eastAsia"/>
            <w:lang w:eastAsia="zh-CN"/>
          </w:rPr>
          <w:t>十一、环境保护与绿色发展</w:t>
        </w:r>
        <w:r>
          <w:tab/>
        </w:r>
        <w:r>
          <w:fldChar w:fldCharType="begin"/>
        </w:r>
        <w:r>
          <w:instrText xml:space="preserve"> PAGEREF _Toc22133 \h </w:instrText>
        </w:r>
        <w:r>
          <w:fldChar w:fldCharType="separate"/>
        </w:r>
        <w:r>
          <w:t>51</w:t>
        </w:r>
        <w:r>
          <w:fldChar w:fldCharType="end"/>
        </w:r>
      </w:hyperlink>
    </w:p>
    <w:p>
      <w:pPr>
        <w:pStyle w:val="TOC2"/>
        <w:tabs>
          <w:tab w:val="right" w:leader="dot" w:pos="8306"/>
        </w:tabs>
      </w:pPr>
      <w:hyperlink w:anchor="_Toc22321" w:history="1">
        <w:r>
          <w:rPr>
            <w:rFonts w:ascii="仿宋" w:eastAsia="仿宋" w:hAnsi="仿宋" w:cs="仿宋" w:hint="eastAsia"/>
            <w:lang w:eastAsia="zh-CN"/>
          </w:rPr>
          <w:t>(一)、环境保护措施</w:t>
        </w:r>
        <w:r>
          <w:tab/>
        </w:r>
        <w:r>
          <w:fldChar w:fldCharType="begin"/>
        </w:r>
        <w:r>
          <w:instrText xml:space="preserve"> PAGEREF _Toc22321 \h </w:instrText>
        </w:r>
        <w:r>
          <w:fldChar w:fldCharType="separate"/>
        </w:r>
        <w:r>
          <w:t>51</w:t>
        </w:r>
        <w:r>
          <w:fldChar w:fldCharType="end"/>
        </w:r>
      </w:hyperlink>
    </w:p>
    <w:p>
      <w:pPr>
        <w:pStyle w:val="TOC2"/>
        <w:tabs>
          <w:tab w:val="right" w:leader="dot" w:pos="8306"/>
        </w:tabs>
      </w:pPr>
      <w:hyperlink w:anchor="_Toc711" w:history="1">
        <w:r>
          <w:rPr>
            <w:rFonts w:ascii="仿宋" w:eastAsia="仿宋" w:hAnsi="仿宋" w:cs="仿宋" w:hint="eastAsia"/>
            <w:lang w:eastAsia="zh-CN"/>
          </w:rPr>
          <w:t>(二)、绿色发展与可持续发展策略</w:t>
        </w:r>
        <w:r>
          <w:tab/>
        </w:r>
        <w:r>
          <w:fldChar w:fldCharType="begin"/>
        </w:r>
        <w:r>
          <w:instrText xml:space="preserve"> PAGEREF _Toc711 \h </w:instrText>
        </w:r>
        <w:r>
          <w:fldChar w:fldCharType="separate"/>
        </w:r>
        <w:r>
          <w:t>52</w:t>
        </w:r>
        <w:r>
          <w:fldChar w:fldCharType="end"/>
        </w:r>
      </w:hyperlink>
    </w:p>
    <w:p>
      <w:pPr>
        <w:pStyle w:val="TOC1"/>
        <w:tabs>
          <w:tab w:val="right" w:leader="dot" w:pos="8306"/>
        </w:tabs>
      </w:pPr>
      <w:hyperlink w:anchor="_Toc31953" w:history="1">
        <w:r>
          <w:rPr>
            <w:rFonts w:ascii="仿宋" w:eastAsia="仿宋" w:hAnsi="仿宋" w:cs="仿宋" w:hint="eastAsia"/>
            <w:lang w:eastAsia="zh-CN"/>
          </w:rPr>
          <w:t>十二、项目质量与标准</w:t>
        </w:r>
        <w:r>
          <w:tab/>
        </w:r>
        <w:r>
          <w:fldChar w:fldCharType="begin"/>
        </w:r>
        <w:r>
          <w:instrText xml:space="preserve"> PAGEREF _Toc31953 \h </w:instrText>
        </w:r>
        <w:r>
          <w:fldChar w:fldCharType="separate"/>
        </w:r>
        <w:r>
          <w:t>54</w:t>
        </w:r>
        <w:r>
          <w:fldChar w:fldCharType="end"/>
        </w:r>
      </w:hyperlink>
    </w:p>
    <w:p>
      <w:pPr>
        <w:pStyle w:val="TOC2"/>
        <w:tabs>
          <w:tab w:val="right" w:leader="dot" w:pos="8306"/>
        </w:tabs>
      </w:pPr>
      <w:hyperlink w:anchor="_Toc17853" w:history="1">
        <w:r>
          <w:rPr>
            <w:rFonts w:ascii="仿宋" w:eastAsia="仿宋" w:hAnsi="仿宋" w:cs="仿宋" w:hint="eastAsia"/>
            <w:lang w:eastAsia="zh-CN"/>
          </w:rPr>
          <w:t>(一)、质量保障体系</w:t>
        </w:r>
        <w:r>
          <w:tab/>
        </w:r>
        <w:r>
          <w:fldChar w:fldCharType="begin"/>
        </w:r>
        <w:r>
          <w:instrText xml:space="preserve"> PAGEREF _Toc17853 \h </w:instrText>
        </w:r>
        <w:r>
          <w:fldChar w:fldCharType="separate"/>
        </w:r>
        <w:r>
          <w:t>54</w:t>
        </w:r>
        <w:r>
          <w:fldChar w:fldCharType="end"/>
        </w:r>
      </w:hyperlink>
    </w:p>
    <w:p>
      <w:pPr>
        <w:pStyle w:val="TOC2"/>
        <w:tabs>
          <w:tab w:val="right" w:leader="dot" w:pos="8306"/>
        </w:tabs>
      </w:pPr>
      <w:hyperlink w:anchor="_Toc32139" w:history="1">
        <w:r>
          <w:rPr>
            <w:rFonts w:ascii="仿宋" w:eastAsia="仿宋" w:hAnsi="仿宋" w:cs="仿宋" w:hint="eastAsia"/>
            <w:lang w:eastAsia="zh-CN"/>
          </w:rPr>
          <w:t>(二)、标准化作业流程</w:t>
        </w:r>
        <w:r>
          <w:tab/>
        </w:r>
        <w:r>
          <w:fldChar w:fldCharType="begin"/>
        </w:r>
        <w:r>
          <w:instrText xml:space="preserve"> PAGEREF _Toc32139 \h </w:instrText>
        </w:r>
        <w:r>
          <w:fldChar w:fldCharType="separate"/>
        </w:r>
        <w:r>
          <w:t>55</w:t>
        </w:r>
        <w:r>
          <w:fldChar w:fldCharType="end"/>
        </w:r>
      </w:hyperlink>
    </w:p>
    <w:p>
      <w:pPr>
        <w:pStyle w:val="TOC2"/>
        <w:tabs>
          <w:tab w:val="right" w:leader="dot" w:pos="8306"/>
        </w:tabs>
      </w:pPr>
      <w:hyperlink w:anchor="_Toc14175" w:history="1">
        <w:r>
          <w:rPr>
            <w:rFonts w:ascii="仿宋" w:eastAsia="仿宋" w:hAnsi="仿宋" w:cs="仿宋" w:hint="eastAsia"/>
            <w:lang w:eastAsia="zh-CN"/>
          </w:rPr>
          <w:t>(三)、质量监控与评估</w:t>
        </w:r>
        <w:r>
          <w:tab/>
        </w:r>
        <w:r>
          <w:fldChar w:fldCharType="begin"/>
        </w:r>
        <w:r>
          <w:instrText xml:space="preserve"> PAGEREF _Toc14175 \h </w:instrText>
        </w:r>
        <w:r>
          <w:fldChar w:fldCharType="separate"/>
        </w:r>
        <w:r>
          <w:t>57</w:t>
        </w:r>
        <w:r>
          <w:fldChar w:fldCharType="end"/>
        </w:r>
      </w:hyperlink>
    </w:p>
    <w:p>
      <w:pPr>
        <w:pStyle w:val="TOC2"/>
        <w:tabs>
          <w:tab w:val="right" w:leader="dot" w:pos="8306"/>
        </w:tabs>
      </w:pPr>
      <w:hyperlink w:anchor="_Toc23392" w:history="1">
        <w:r>
          <w:rPr>
            <w:rFonts w:ascii="仿宋" w:eastAsia="仿宋" w:hAnsi="仿宋" w:cs="仿宋" w:hint="eastAsia"/>
            <w:lang w:eastAsia="zh-CN"/>
          </w:rPr>
          <w:t>(四)、质量改进计划</w:t>
        </w:r>
        <w:r>
          <w:tab/>
        </w:r>
        <w:r>
          <w:fldChar w:fldCharType="begin"/>
        </w:r>
        <w:r>
          <w:instrText xml:space="preserve"> PAGEREF _Toc23392 \h </w:instrText>
        </w:r>
        <w:r>
          <w:fldChar w:fldCharType="separate"/>
        </w:r>
        <w:r>
          <w:t>58</w:t>
        </w:r>
        <w:r>
          <w:fldChar w:fldCharType="end"/>
        </w:r>
      </w:hyperlink>
    </w:p>
    <w:p>
      <w:pPr>
        <w:pStyle w:val="TOC1"/>
        <w:tabs>
          <w:tab w:val="right" w:leader="dot" w:pos="8306"/>
        </w:tabs>
      </w:pPr>
      <w:hyperlink w:anchor="_Toc23381" w:history="1">
        <w:r>
          <w:rPr>
            <w:rFonts w:ascii="仿宋" w:eastAsia="仿宋" w:hAnsi="仿宋" w:cs="仿宋" w:hint="eastAsia"/>
            <w:lang w:eastAsia="zh-CN"/>
          </w:rPr>
          <w:t>十三、人力资源管理与开发</w:t>
        </w:r>
        <w:r>
          <w:tab/>
        </w:r>
        <w:r>
          <w:fldChar w:fldCharType="begin"/>
        </w:r>
        <w:r>
          <w:instrText xml:space="preserve"> PAGEREF _Toc23381 \h </w:instrText>
        </w:r>
        <w:r>
          <w:fldChar w:fldCharType="separate"/>
        </w:r>
        <w:r>
          <w:t>59</w:t>
        </w:r>
        <w:r>
          <w:fldChar w:fldCharType="end"/>
        </w:r>
      </w:hyperlink>
    </w:p>
    <w:p>
      <w:pPr>
        <w:pStyle w:val="TOC2"/>
        <w:tabs>
          <w:tab w:val="right" w:leader="dot" w:pos="8306"/>
        </w:tabs>
      </w:pPr>
      <w:hyperlink w:anchor="_Toc13885" w:history="1">
        <w:r>
          <w:rPr>
            <w:rFonts w:ascii="仿宋" w:eastAsia="仿宋" w:hAnsi="仿宋" w:cs="仿宋" w:hint="eastAsia"/>
            <w:lang w:eastAsia="zh-CN"/>
          </w:rPr>
          <w:t>(一)、人力资源规划</w:t>
        </w:r>
        <w:r>
          <w:tab/>
        </w:r>
        <w:r>
          <w:fldChar w:fldCharType="begin"/>
        </w:r>
        <w:r>
          <w:instrText xml:space="preserve"> PAGEREF _Toc13885 \h </w:instrText>
        </w:r>
        <w:r>
          <w:fldChar w:fldCharType="separate"/>
        </w:r>
        <w:r>
          <w:t>59</w:t>
        </w:r>
        <w:r>
          <w:fldChar w:fldCharType="end"/>
        </w:r>
      </w:hyperlink>
    </w:p>
    <w:p>
      <w:pPr>
        <w:pStyle w:val="TOC2"/>
        <w:tabs>
          <w:tab w:val="right" w:leader="dot" w:pos="8306"/>
        </w:tabs>
      </w:pPr>
      <w:hyperlink w:anchor="_Toc31003" w:history="1">
        <w:r>
          <w:rPr>
            <w:rFonts w:ascii="仿宋" w:eastAsia="仿宋" w:hAnsi="仿宋" w:cs="仿宋" w:hint="eastAsia"/>
            <w:lang w:eastAsia="zh-CN"/>
          </w:rPr>
          <w:t>(二)、人力资源开发与培训</w:t>
        </w:r>
        <w:r>
          <w:tab/>
        </w:r>
        <w:r>
          <w:fldChar w:fldCharType="begin"/>
        </w:r>
        <w:r>
          <w:instrText xml:space="preserve"> PAGEREF _Toc31003 \h </w:instrText>
        </w:r>
        <w:r>
          <w:fldChar w:fldCharType="separate"/>
        </w:r>
        <w:r>
          <w:t>61</w:t>
        </w:r>
        <w:r>
          <w:fldChar w:fldCharType="end"/>
        </w:r>
      </w:hyperlink>
    </w:p>
    <w:p>
      <w:pPr>
        <w:pStyle w:val="TOC1"/>
        <w:tabs>
          <w:tab w:val="right" w:leader="dot" w:pos="8306"/>
        </w:tabs>
      </w:pPr>
      <w:hyperlink w:anchor="_Toc18924" w:history="1">
        <w:r>
          <w:rPr>
            <w:rFonts w:ascii="仿宋" w:eastAsia="仿宋" w:hAnsi="仿宋" w:cs="仿宋" w:hint="eastAsia"/>
            <w:lang w:eastAsia="zh-CN"/>
          </w:rPr>
          <w:t>十四、设施与设备管理</w:t>
        </w:r>
        <w:r>
          <w:tab/>
        </w:r>
        <w:r>
          <w:fldChar w:fldCharType="begin"/>
        </w:r>
        <w:r>
          <w:instrText xml:space="preserve"> PAGEREF _Toc18924 \h </w:instrText>
        </w:r>
        <w:r>
          <w:fldChar w:fldCharType="separate"/>
        </w:r>
        <w:r>
          <w:t>63</w:t>
        </w:r>
        <w:r>
          <w:fldChar w:fldCharType="end"/>
        </w:r>
      </w:hyperlink>
    </w:p>
    <w:p>
      <w:pPr>
        <w:pStyle w:val="TOC2"/>
        <w:tabs>
          <w:tab w:val="right" w:leader="dot" w:pos="8306"/>
        </w:tabs>
      </w:pPr>
      <w:hyperlink w:anchor="_Toc3755" w:history="1">
        <w:r>
          <w:rPr>
            <w:rFonts w:ascii="仿宋" w:eastAsia="仿宋" w:hAnsi="仿宋" w:cs="仿宋" w:hint="eastAsia"/>
            <w:lang w:eastAsia="zh-CN"/>
          </w:rPr>
          <w:t>(一)、设施规划与配置</w:t>
        </w:r>
        <w:r>
          <w:tab/>
        </w:r>
        <w:r>
          <w:fldChar w:fldCharType="begin"/>
        </w:r>
        <w:r>
          <w:instrText xml:space="preserve"> PAGEREF _Toc3755 \h </w:instrText>
        </w:r>
        <w:r>
          <w:fldChar w:fldCharType="separate"/>
        </w:r>
        <w:r>
          <w:t>63</w:t>
        </w:r>
        <w:r>
          <w:fldChar w:fldCharType="end"/>
        </w:r>
      </w:hyperlink>
    </w:p>
    <w:p>
      <w:pPr>
        <w:pStyle w:val="TOC2"/>
        <w:tabs>
          <w:tab w:val="right" w:leader="dot" w:pos="8306"/>
        </w:tabs>
      </w:pPr>
      <w:hyperlink w:anchor="_Toc20617" w:history="1">
        <w:r>
          <w:rPr>
            <w:rFonts w:ascii="仿宋" w:eastAsia="仿宋" w:hAnsi="仿宋" w:cs="仿宋" w:hint="eastAsia"/>
            <w:lang w:eastAsia="zh-CN"/>
          </w:rPr>
          <w:t>(二)、设备采购与维护管理</w:t>
        </w:r>
        <w:r>
          <w:tab/>
        </w:r>
        <w:r>
          <w:fldChar w:fldCharType="begin"/>
        </w:r>
        <w:r>
          <w:instrText xml:space="preserve"> PAGEREF _Toc20617 \h </w:instrText>
        </w:r>
        <w:r>
          <w:fldChar w:fldCharType="separate"/>
        </w:r>
        <w:r>
          <w:t>64</w:t>
        </w:r>
        <w:r>
          <w:fldChar w:fldCharType="end"/>
        </w:r>
      </w:hyperlink>
    </w:p>
    <w:p>
      <w:pPr>
        <w:pStyle w:val="TOC2"/>
        <w:tabs>
          <w:tab w:val="right" w:leader="dot" w:pos="8306"/>
        </w:tabs>
      </w:pPr>
      <w:hyperlink w:anchor="_Toc31118" w:history="1">
        <w:r>
          <w:rPr>
            <w:rFonts w:ascii="仿宋" w:eastAsia="仿宋" w:hAnsi="仿宋" w:cs="仿宋" w:hint="eastAsia"/>
            <w:lang w:eastAsia="zh-CN"/>
          </w:rPr>
          <w:t>(三)、设施设备升级策略</w:t>
        </w:r>
        <w:r>
          <w:tab/>
        </w:r>
        <w:r>
          <w:fldChar w:fldCharType="begin"/>
        </w:r>
        <w:r>
          <w:instrText xml:space="preserve"> PAGEREF _Toc31118 \h </w:instrText>
        </w:r>
        <w:r>
          <w:fldChar w:fldCharType="separate"/>
        </w:r>
        <w:r>
          <w:t>65</w:t>
        </w:r>
        <w:r>
          <w:fldChar w:fldCharType="end"/>
        </w:r>
      </w:hyperlink>
    </w:p>
    <w:p>
      <w:pPr>
        <w:pStyle w:val="TOC1"/>
        <w:tabs>
          <w:tab w:val="right" w:leader="dot" w:pos="8306"/>
        </w:tabs>
      </w:pPr>
      <w:hyperlink w:anchor="_Toc5587" w:history="1">
        <w:r>
          <w:rPr>
            <w:rFonts w:ascii="仿宋" w:eastAsia="仿宋" w:hAnsi="仿宋" w:cs="仿宋" w:hint="eastAsia"/>
            <w:lang w:eastAsia="zh-CN"/>
          </w:rPr>
          <w:t>十五、质量管理与控制</w:t>
        </w:r>
        <w:r>
          <w:tab/>
        </w:r>
        <w:r>
          <w:fldChar w:fldCharType="begin"/>
        </w:r>
        <w:r>
          <w:instrText xml:space="preserve"> PAGEREF _Toc5587 \h </w:instrText>
        </w:r>
        <w:r>
          <w:fldChar w:fldCharType="separate"/>
        </w:r>
        <w:r>
          <w:t>65</w:t>
        </w:r>
        <w:r>
          <w:fldChar w:fldCharType="end"/>
        </w:r>
      </w:hyperlink>
    </w:p>
    <w:p>
      <w:pPr>
        <w:pStyle w:val="TOC2"/>
        <w:tabs>
          <w:tab w:val="right" w:leader="dot" w:pos="8306"/>
        </w:tabs>
      </w:pPr>
      <w:hyperlink w:anchor="_Toc4475" w:history="1">
        <w:r>
          <w:rPr>
            <w:rFonts w:ascii="仿宋" w:eastAsia="仿宋" w:hAnsi="仿宋" w:cs="仿宋" w:hint="eastAsia"/>
            <w:lang w:eastAsia="zh-CN"/>
          </w:rPr>
          <w:t>(一)、质量管理体系建设</w:t>
        </w:r>
        <w:r>
          <w:tab/>
        </w:r>
        <w:r>
          <w:fldChar w:fldCharType="begin"/>
        </w:r>
        <w:r>
          <w:instrText xml:space="preserve"> PAGEREF _Toc4475 \h </w:instrText>
        </w:r>
        <w:r>
          <w:fldChar w:fldCharType="separate"/>
        </w:r>
        <w:r>
          <w:t>65</w:t>
        </w:r>
        <w:r>
          <w:fldChar w:fldCharType="end"/>
        </w:r>
      </w:hyperlink>
    </w:p>
    <w:p>
      <w:pPr>
        <w:pStyle w:val="TOC2"/>
        <w:tabs>
          <w:tab w:val="right" w:leader="dot" w:pos="8306"/>
        </w:tabs>
      </w:pPr>
      <w:hyperlink w:anchor="_Toc10700" w:history="1">
        <w:r>
          <w:rPr>
            <w:rFonts w:ascii="仿宋" w:eastAsia="仿宋" w:hAnsi="仿宋" w:cs="仿宋" w:hint="eastAsia"/>
            <w:lang w:eastAsia="zh-CN"/>
          </w:rPr>
          <w:t>(二)、质量控制措施</w:t>
        </w:r>
        <w:r>
          <w:tab/>
        </w:r>
        <w:r>
          <w:fldChar w:fldCharType="begin"/>
        </w:r>
        <w:r>
          <w:instrText xml:space="preserve"> PAGEREF _Toc10700 \h </w:instrText>
        </w:r>
        <w:r>
          <w:fldChar w:fldCharType="separate"/>
        </w:r>
        <w:r>
          <w:t>67</w:t>
        </w:r>
        <w:r>
          <w:fldChar w:fldCharType="end"/>
        </w:r>
      </w:hyperlink>
    </w:p>
    <w:p>
      <w:pPr>
        <w:pStyle w:val="TOC1"/>
        <w:tabs>
          <w:tab w:val="right" w:leader="dot" w:pos="8306"/>
        </w:tabs>
      </w:pPr>
      <w:hyperlink w:anchor="_Toc2285" w:history="1">
        <w:r>
          <w:rPr>
            <w:rFonts w:ascii="仿宋" w:eastAsia="仿宋" w:hAnsi="仿宋" w:cs="仿宋" w:hint="eastAsia"/>
            <w:lang w:eastAsia="zh-CN"/>
          </w:rPr>
          <w:t>十六、项目施工方案</w:t>
        </w:r>
        <w:r>
          <w:tab/>
        </w:r>
        <w:r>
          <w:fldChar w:fldCharType="begin"/>
        </w:r>
        <w:r>
          <w:instrText xml:space="preserve"> PAGEREF _Toc2285 \h </w:instrText>
        </w:r>
        <w:r>
          <w:fldChar w:fldCharType="separate"/>
        </w:r>
        <w:r>
          <w:t>68</w:t>
        </w:r>
        <w:r>
          <w:fldChar w:fldCharType="end"/>
        </w:r>
      </w:hyperlink>
    </w:p>
    <w:p>
      <w:pPr>
        <w:pStyle w:val="TOC2"/>
        <w:tabs>
          <w:tab w:val="right" w:leader="dot" w:pos="8306"/>
        </w:tabs>
      </w:pPr>
      <w:hyperlink w:anchor="_Toc21888" w:history="1">
        <w:r>
          <w:rPr>
            <w:rFonts w:ascii="仿宋" w:eastAsia="仿宋" w:hAnsi="仿宋" w:cs="仿宋" w:hint="eastAsia"/>
            <w:lang w:eastAsia="zh-CN"/>
          </w:rPr>
          <w:t>(一)、施工组织设计</w:t>
        </w:r>
        <w:r>
          <w:tab/>
        </w:r>
        <w:r>
          <w:fldChar w:fldCharType="begin"/>
        </w:r>
        <w:r>
          <w:instrText xml:space="preserve"> PAGEREF _Toc21888 \h </w:instrText>
        </w:r>
        <w:r>
          <w:fldChar w:fldCharType="separate"/>
        </w:r>
        <w:r>
          <w:t>68</w:t>
        </w:r>
        <w:r>
          <w:fldChar w:fldCharType="end"/>
        </w:r>
      </w:hyperlink>
    </w:p>
    <w:p>
      <w:pPr>
        <w:pStyle w:val="TOC2"/>
        <w:tabs>
          <w:tab w:val="right" w:leader="dot" w:pos="8306"/>
        </w:tabs>
      </w:pPr>
      <w:hyperlink w:anchor="_Toc19280" w:history="1">
        <w:r>
          <w:rPr>
            <w:rFonts w:ascii="仿宋" w:eastAsia="仿宋" w:hAnsi="仿宋" w:cs="仿宋" w:hint="eastAsia"/>
            <w:lang w:eastAsia="zh-CN"/>
          </w:rPr>
          <w:t>(二)、施工工艺与技术路线</w:t>
        </w:r>
        <w:r>
          <w:tab/>
        </w:r>
        <w:r>
          <w:fldChar w:fldCharType="begin"/>
        </w:r>
        <w:r>
          <w:instrText xml:space="preserve"> PAGEREF _Toc19280 \h </w:instrText>
        </w:r>
        <w:r>
          <w:fldChar w:fldCharType="separate"/>
        </w:r>
        <w:r>
          <w:t>70</w:t>
        </w:r>
        <w:r>
          <w:fldChar w:fldCharType="end"/>
        </w:r>
      </w:hyperlink>
    </w:p>
    <w:p>
      <w:pPr>
        <w:pStyle w:val="TOC2"/>
        <w:tabs>
          <w:tab w:val="right" w:leader="dot" w:pos="8306"/>
        </w:tabs>
      </w:pPr>
      <w:hyperlink w:anchor="_Toc19189" w:history="1">
        <w:r>
          <w:rPr>
            <w:rFonts w:ascii="仿宋" w:eastAsia="仿宋" w:hAnsi="仿宋" w:cs="仿宋" w:hint="eastAsia"/>
            <w:lang w:eastAsia="zh-CN"/>
          </w:rPr>
          <w:t>(三)、关键节点施工计划</w:t>
        </w:r>
        <w:r>
          <w:tab/>
        </w:r>
        <w:r>
          <w:fldChar w:fldCharType="begin"/>
        </w:r>
        <w:r>
          <w:instrText xml:space="preserve"> PAGEREF _Toc19189 \h </w:instrText>
        </w:r>
        <w:r>
          <w:fldChar w:fldCharType="separate"/>
        </w:r>
        <w:r>
          <w:t>71</w:t>
        </w:r>
        <w:r>
          <w:fldChar w:fldCharType="end"/>
        </w:r>
      </w:hyperlink>
    </w:p>
    <w:p>
      <w:pPr>
        <w:pStyle w:val="TOC2"/>
        <w:tabs>
          <w:tab w:val="right" w:leader="dot" w:pos="8306"/>
        </w:tabs>
      </w:pPr>
      <w:hyperlink w:anchor="_Toc3513" w:history="1">
        <w:r>
          <w:rPr>
            <w:rFonts w:ascii="仿宋" w:eastAsia="仿宋" w:hAnsi="仿宋" w:cs="仿宋" w:hint="eastAsia"/>
            <w:lang w:eastAsia="zh-CN"/>
          </w:rPr>
          <w:t>(四)、施工现场管理</w:t>
        </w:r>
        <w:r>
          <w:tab/>
        </w:r>
        <w:r>
          <w:fldChar w:fldCharType="begin"/>
        </w:r>
        <w:r>
          <w:instrText xml:space="preserve"> PAGEREF _Toc3513 \h </w:instrText>
        </w:r>
        <w:r>
          <w:fldChar w:fldCharType="separate"/>
        </w:r>
        <w:r>
          <w:t>72</w:t>
        </w:r>
        <w:r>
          <w:fldChar w:fldCharType="end"/>
        </w:r>
      </w:hyperlink>
    </w:p>
    <w:p>
      <w:pPr>
        <w:pStyle w:val="TOC1"/>
        <w:tabs>
          <w:tab w:val="right" w:leader="dot" w:pos="8306"/>
        </w:tabs>
      </w:pPr>
      <w:hyperlink w:anchor="_Toc4485" w:history="1">
        <w:r>
          <w:rPr>
            <w:rFonts w:ascii="仿宋" w:eastAsia="仿宋" w:hAnsi="仿宋" w:cs="仿宋" w:hint="eastAsia"/>
            <w:lang w:eastAsia="zh-CN"/>
          </w:rPr>
          <w:t>十七、企业合规与伦理</w:t>
        </w:r>
        <w:r>
          <w:tab/>
        </w:r>
        <w:r>
          <w:fldChar w:fldCharType="begin"/>
        </w:r>
        <w:r>
          <w:instrText xml:space="preserve"> PAGEREF _Toc4485 \h </w:instrText>
        </w:r>
        <w:r>
          <w:fldChar w:fldCharType="separate"/>
        </w:r>
        <w:r>
          <w:t>74</w:t>
        </w:r>
        <w:r>
          <w:fldChar w:fldCharType="end"/>
        </w:r>
      </w:hyperlink>
    </w:p>
    <w:p>
      <w:pPr>
        <w:pStyle w:val="TOC2"/>
        <w:tabs>
          <w:tab w:val="right" w:leader="dot" w:pos="8306"/>
        </w:tabs>
      </w:pPr>
      <w:hyperlink w:anchor="_Toc11848" w:history="1">
        <w:r>
          <w:rPr>
            <w:rFonts w:ascii="仿宋" w:eastAsia="仿宋" w:hAnsi="仿宋" w:cs="仿宋" w:hint="eastAsia"/>
            <w:lang w:eastAsia="zh-CN"/>
          </w:rPr>
          <w:t>(一)、合规政策与程序</w:t>
        </w:r>
        <w:r>
          <w:tab/>
        </w:r>
        <w:r>
          <w:fldChar w:fldCharType="begin"/>
        </w:r>
        <w:r>
          <w:instrText xml:space="preserve"> PAGEREF _Toc11848 \h </w:instrText>
        </w:r>
        <w:r>
          <w:fldChar w:fldCharType="separate"/>
        </w:r>
        <w:r>
          <w:t>74</w:t>
        </w:r>
        <w:r>
          <w:fldChar w:fldCharType="end"/>
        </w:r>
      </w:hyperlink>
    </w:p>
    <w:p>
      <w:pPr>
        <w:pStyle w:val="TOC2"/>
        <w:tabs>
          <w:tab w:val="right" w:leader="dot" w:pos="8306"/>
        </w:tabs>
      </w:pPr>
      <w:hyperlink w:anchor="_Toc31291" w:history="1">
        <w:r>
          <w:rPr>
            <w:rFonts w:ascii="仿宋" w:eastAsia="仿宋" w:hAnsi="仿宋" w:cs="仿宋" w:hint="eastAsia"/>
            <w:lang w:eastAsia="zh-CN"/>
          </w:rPr>
          <w:t>(二)、伦理规范与培训</w:t>
        </w:r>
        <w:r>
          <w:tab/>
        </w:r>
        <w:r>
          <w:fldChar w:fldCharType="begin"/>
        </w:r>
        <w:r>
          <w:instrText xml:space="preserve"> PAGEREF _Toc31291 \h </w:instrText>
        </w:r>
        <w:r>
          <w:fldChar w:fldCharType="separate"/>
        </w:r>
        <w:r>
          <w:t>76</w:t>
        </w:r>
        <w:r>
          <w:fldChar w:fldCharType="end"/>
        </w:r>
      </w:hyperlink>
    </w:p>
    <w:p>
      <w:pPr>
        <w:pStyle w:val="TOC2"/>
        <w:tabs>
          <w:tab w:val="right" w:leader="dot" w:pos="8306"/>
        </w:tabs>
      </w:pPr>
      <w:hyperlink w:anchor="_Toc8094" w:history="1">
        <w:r>
          <w:rPr>
            <w:rFonts w:ascii="仿宋" w:eastAsia="仿宋" w:hAnsi="仿宋" w:cs="仿宋" w:hint="eastAsia"/>
            <w:lang w:eastAsia="zh-CN"/>
          </w:rPr>
          <w:t>(三)、合规风险评估</w:t>
        </w:r>
        <w:r>
          <w:tab/>
        </w:r>
        <w:r>
          <w:fldChar w:fldCharType="begin"/>
        </w:r>
        <w:r>
          <w:instrText xml:space="preserve"> PAGEREF _Toc8094 \h </w:instrText>
        </w:r>
        <w:r>
          <w:fldChar w:fldCharType="separate"/>
        </w:r>
        <w:r>
          <w:t>76</w:t>
        </w:r>
        <w:r>
          <w:fldChar w:fldCharType="end"/>
        </w:r>
      </w:hyperlink>
    </w:p>
    <w:p>
      <w:pPr>
        <w:pStyle w:val="TOC2"/>
        <w:tabs>
          <w:tab w:val="right" w:leader="dot" w:pos="8306"/>
        </w:tabs>
      </w:pPr>
      <w:hyperlink w:anchor="_Toc1002" w:history="1">
        <w:r>
          <w:rPr>
            <w:rFonts w:ascii="仿宋" w:eastAsia="仿宋" w:hAnsi="仿宋" w:cs="仿宋" w:hint="eastAsia"/>
            <w:lang w:eastAsia="zh-CN"/>
          </w:rPr>
          <w:t>(四)、合规监督与执行</w:t>
        </w:r>
        <w:r>
          <w:tab/>
        </w:r>
        <w:r>
          <w:fldChar w:fldCharType="begin"/>
        </w:r>
        <w:r>
          <w:instrText xml:space="preserve"> PAGEREF _Toc1002 \h </w:instrText>
        </w:r>
        <w:r>
          <w:fldChar w:fldCharType="separate"/>
        </w:r>
        <w:r>
          <w:t>78</w:t>
        </w:r>
        <w:r>
          <w:fldChar w:fldCharType="end"/>
        </w:r>
      </w:hyperlink>
    </w:p>
    <w:p>
      <w:pPr>
        <w:pStyle w:val="TOC1"/>
        <w:tabs>
          <w:tab w:val="right" w:leader="dot" w:pos="8306"/>
        </w:tabs>
      </w:pPr>
      <w:hyperlink w:anchor="_Toc18711" w:history="1">
        <w:r>
          <w:rPr>
            <w:rFonts w:ascii="仿宋" w:eastAsia="仿宋" w:hAnsi="仿宋" w:cs="仿宋" w:hint="eastAsia"/>
            <w:lang w:eastAsia="zh-CN"/>
          </w:rPr>
          <w:t>十八、法律法规与政策遵循</w:t>
        </w:r>
        <w:r>
          <w:tab/>
        </w:r>
        <w:r>
          <w:fldChar w:fldCharType="begin"/>
        </w:r>
        <w:r>
          <w:instrText xml:space="preserve"> PAGEREF _Toc18711 \h </w:instrText>
        </w:r>
        <w:r>
          <w:fldChar w:fldCharType="separate"/>
        </w:r>
        <w:r>
          <w:t>79</w:t>
        </w:r>
        <w:r>
          <w:fldChar w:fldCharType="end"/>
        </w:r>
      </w:hyperlink>
    </w:p>
    <w:p>
      <w:pPr>
        <w:pStyle w:val="TOC2"/>
        <w:tabs>
          <w:tab w:val="right" w:leader="dot" w:pos="8306"/>
        </w:tabs>
      </w:pPr>
      <w:hyperlink w:anchor="_Toc5392" w:history="1">
        <w:r>
          <w:rPr>
            <w:rFonts w:ascii="仿宋" w:eastAsia="仿宋" w:hAnsi="仿宋" w:cs="仿宋" w:hint="eastAsia"/>
            <w:lang w:eastAsia="zh-CN"/>
          </w:rPr>
          <w:t>(一)、法律法规遵守</w:t>
        </w:r>
        <w:r>
          <w:tab/>
        </w:r>
        <w:r>
          <w:fldChar w:fldCharType="begin"/>
        </w:r>
        <w:r>
          <w:instrText xml:space="preserve"> PAGEREF _Toc5392 \h </w:instrText>
        </w:r>
        <w:r>
          <w:fldChar w:fldCharType="separate"/>
        </w:r>
        <w:r>
          <w:t>79</w:t>
        </w:r>
        <w:r>
          <w:fldChar w:fldCharType="end"/>
        </w:r>
      </w:hyperlink>
    </w:p>
    <w:p>
      <w:pPr>
        <w:pStyle w:val="TOC2"/>
        <w:tabs>
          <w:tab w:val="right" w:leader="dot" w:pos="8306"/>
        </w:tabs>
      </w:pPr>
      <w:hyperlink w:anchor="_Toc18844" w:history="1">
        <w:r>
          <w:rPr>
            <w:rFonts w:ascii="仿宋" w:eastAsia="仿宋" w:hAnsi="仿宋" w:cs="仿宋" w:hint="eastAsia"/>
            <w:lang w:eastAsia="zh-CN"/>
          </w:rPr>
          <w:t>(二)、政策导向与利用</w:t>
        </w:r>
        <w:r>
          <w:tab/>
        </w:r>
        <w:r>
          <w:fldChar w:fldCharType="begin"/>
        </w:r>
        <w:r>
          <w:instrText xml:space="preserve"> PAGEREF _Toc18844 \h </w:instrText>
        </w:r>
        <w:r>
          <w:fldChar w:fldCharType="separate"/>
        </w:r>
        <w:r>
          <w:t>80</w:t>
        </w:r>
        <w:r>
          <w:fldChar w:fldCharType="end"/>
        </w:r>
      </w:hyperlink>
    </w:p>
    <w:p>
      <w:pPr>
        <w:pStyle w:val="TOC1"/>
        <w:tabs>
          <w:tab w:val="right" w:leader="dot" w:pos="8306"/>
        </w:tabs>
      </w:pPr>
      <w:hyperlink w:anchor="_Toc25029" w:history="1">
        <w:r>
          <w:rPr>
            <w:rFonts w:ascii="仿宋" w:eastAsia="仿宋" w:hAnsi="仿宋" w:cs="仿宋" w:hint="eastAsia"/>
            <w:lang w:eastAsia="zh-CN"/>
          </w:rPr>
          <w:t>十九、知识产权管理与保护</w:t>
        </w:r>
        <w:r>
          <w:tab/>
        </w:r>
        <w:r>
          <w:fldChar w:fldCharType="begin"/>
        </w:r>
        <w:r>
          <w:instrText xml:space="preserve"> PAGEREF _Toc25029 \h </w:instrText>
        </w:r>
        <w:r>
          <w:fldChar w:fldCharType="separate"/>
        </w:r>
        <w:r>
          <w:t>81</w:t>
        </w:r>
        <w:r>
          <w:fldChar w:fldCharType="end"/>
        </w:r>
      </w:hyperlink>
    </w:p>
    <w:p>
      <w:pPr>
        <w:pStyle w:val="TOC2"/>
        <w:tabs>
          <w:tab w:val="right" w:leader="dot" w:pos="8306"/>
        </w:tabs>
      </w:pPr>
      <w:hyperlink w:anchor="_Toc14926" w:history="1">
        <w:r>
          <w:rPr>
            <w:rFonts w:ascii="仿宋" w:eastAsia="仿宋" w:hAnsi="仿宋" w:cs="仿宋" w:hint="eastAsia"/>
            <w:lang w:eastAsia="zh-CN"/>
          </w:rPr>
          <w:t>(一)、知识产权管理体系建设</w:t>
        </w:r>
        <w:r>
          <w:tab/>
        </w:r>
        <w:r>
          <w:fldChar w:fldCharType="begin"/>
        </w:r>
        <w:r>
          <w:instrText xml:space="preserve"> PAGEREF _Toc14926 \h </w:instrText>
        </w:r>
        <w:r>
          <w:fldChar w:fldCharType="separate"/>
        </w:r>
        <w:r>
          <w:t>81</w:t>
        </w:r>
        <w:r>
          <w:fldChar w:fldCharType="end"/>
        </w:r>
      </w:hyperlink>
    </w:p>
    <w:p>
      <w:pPr>
        <w:pStyle w:val="TOC2"/>
        <w:tabs>
          <w:tab w:val="right" w:leader="dot" w:pos="8306"/>
        </w:tabs>
      </w:pPr>
      <w:hyperlink w:anchor="_Toc18000" w:history="1">
        <w:r>
          <w:rPr>
            <w:rFonts w:ascii="仿宋" w:eastAsia="仿宋" w:hAnsi="仿宋" w:cs="仿宋" w:hint="eastAsia"/>
            <w:lang w:eastAsia="zh-CN"/>
          </w:rPr>
          <w:t>(二)、知识产权保护措施</w:t>
        </w:r>
        <w:r>
          <w:tab/>
        </w:r>
        <w:r>
          <w:fldChar w:fldCharType="begin"/>
        </w:r>
        <w:r>
          <w:instrText xml:space="preserve"> PAGEREF _Toc18000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7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8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一、建材级纤维素醚项目的市场准入条件分析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材级纤维素醚项目而言，市场准入条件首先取决于政策法规环境。政府对于[行业名称]领域的法规，如环保标准、税收政策、和技术使用规范，直接影响建材级纤维素醚项目的运营和成本结构。例如，若政府针对使用可再生能源的企业提供税收优惠，这将对建材级纤维素醚项目的财务规划产生重要影响。同时，考虑经济环境和消费者偏好的变化对建材级纤维素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二、建材级纤维素醚项目的行业规范与合规性要求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材级纤维素醚项目来说，遵守行业规范和合规性要求是确保项目顺利进行的基础。这包括遵循质量控制标准、安全规定、数据保护法规等。例如，若建材级纤维素醚项目涉及数据处理，须严格遵守相关的数据保护法规。此外，行业内部的自律规范，如产品标准和服务流程，也对于提升建材级纤维素醚项目在行业内的认可度和竞争力至关重要。项目管理团队必须不断更新策略，以应对行业规范和法规的变化，确保建材级纤维素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三、建材级纤维素醚项目的竞争格局和战略定位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建材级纤维素醚项目的发展规划中，理解行业的竞争格局对于制定有效的市场策略极为关键。这包括分析主要竞争对手的市场地位、优势及其业务模式。建材级纤维素醚项目面临的竞争对手可能包括大型成熟企业和创新型初创公司，各自采取不同的市场策略。因此，建材级纤维素醚项目需精确地定位自己的市场策略，如专注于产品创新、客户服务或成本效率，以在竞争中占据优势。通过深入的市场和竞争分析，建材级纤维素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15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74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建材级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18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15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20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https://d.book118.com/726151111124010102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A170A"/>
    <w:rsid w:val="2EBA17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5111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2024-02-27T11:01:00Z</dcterms:created>
  <dcterms:modified xsi:type="dcterms:W3CDTF">2024-02-27T11:02:55Z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B935D1C1A27E42149AD1468875D6687B_11</vt:lpwstr>
  </property>
  <property fmtid="{D5CDD505-2E9C-101B-9397-08002B2CF9AE}" pid="3" name="KSOProductBuildVer">
    <vt:lpwstr>2052-12.1.0.16250</vt:lpwstr>
  </property>
</Properties>
</file>