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年人脸识别行业相关公司设立可行性研究报告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41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_Toc3418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4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_Toc7742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_Toc30536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_Toc7099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_Toc26525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_Toc16500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_Toc25910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_Toc29999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5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_Toc17655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_Toc12531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_Toc19791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_Toc18719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_Toc12581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_Toc20065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1" w:history="1">
        <w:r>
          <w:rPr>
            <w:rFonts w:ascii="仿宋" w:eastAsia="仿宋" w:hAnsi="仿宋" w:cs="仿宋" w:hint="eastAsia"/>
            <w:lang w:eastAsia="zh-CN"/>
          </w:rPr>
          <w:t>(七)、年人脸识别项目建设必要性分析</w:t>
        </w:r>
        <w:r>
          <w:tab/>
        </w:r>
        <w:r>
          <w:fldChar w:fldCharType="begin"/>
        </w:r>
        <w:r>
          <w:instrText xml:space="preserve"> PAGEREF _Toc32691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68" w:history="1">
        <w:r>
          <w:rPr>
            <w:rFonts w:ascii="仿宋" w:eastAsia="仿宋" w:hAnsi="仿宋" w:cs="仿宋" w:hint="eastAsia"/>
            <w:lang w:eastAsia="zh-CN"/>
          </w:rPr>
          <w:t>三、年人脸识别项目概况</w:t>
        </w:r>
        <w:r>
          <w:tab/>
        </w:r>
        <w:r>
          <w:fldChar w:fldCharType="begin"/>
        </w:r>
        <w:r>
          <w:instrText xml:space="preserve"> PAGEREF _Toc30168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_Toc17806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9" w:history="1">
        <w:r>
          <w:rPr>
            <w:rFonts w:ascii="仿宋" w:eastAsia="仿宋" w:hAnsi="仿宋" w:cs="仿宋" w:hint="eastAsia"/>
            <w:lang w:eastAsia="zh-CN"/>
          </w:rPr>
          <w:t>(二)、年人脸识别项目提出的理由</w:t>
        </w:r>
        <w:r>
          <w:tab/>
        </w:r>
        <w:r>
          <w:fldChar w:fldCharType="begin"/>
        </w:r>
        <w:r>
          <w:instrText xml:space="preserve"> PAGEREF _Toc3759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5" w:history="1">
        <w:r>
          <w:rPr>
            <w:rFonts w:ascii="仿宋" w:eastAsia="仿宋" w:hAnsi="仿宋" w:cs="仿宋" w:hint="eastAsia"/>
            <w:lang w:eastAsia="zh-CN"/>
          </w:rPr>
          <w:t>(三)、年人脸识别项目选址</w:t>
        </w:r>
        <w:r>
          <w:tab/>
        </w:r>
        <w:r>
          <w:fldChar w:fldCharType="begin"/>
        </w:r>
        <w:r>
          <w:instrText xml:space="preserve"> PAGEREF _Toc24175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_Toc12788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_Toc25219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4" w:history="1">
        <w:r>
          <w:rPr>
            <w:rFonts w:ascii="仿宋" w:eastAsia="仿宋" w:hAnsi="仿宋" w:cs="仿宋" w:hint="eastAsia"/>
            <w:lang w:eastAsia="zh-CN"/>
          </w:rPr>
          <w:t>(六)、年人脸识别项目投资</w:t>
        </w:r>
        <w:r>
          <w:tab/>
        </w:r>
        <w:r>
          <w:fldChar w:fldCharType="begin"/>
        </w:r>
        <w:r>
          <w:instrText xml:space="preserve"> PAGEREF _Toc13614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1" w:history="1">
        <w:r>
          <w:rPr>
            <w:rFonts w:ascii="仿宋" w:eastAsia="仿宋" w:hAnsi="仿宋" w:cs="仿宋" w:hint="eastAsia"/>
            <w:lang w:eastAsia="zh-CN"/>
          </w:rPr>
          <w:t>(七)、年人脸识别项目进度规划</w:t>
        </w:r>
        <w:r>
          <w:tab/>
        </w:r>
        <w:r>
          <w:fldChar w:fldCharType="begin"/>
        </w:r>
        <w:r>
          <w:instrText xml:space="preserve"> PAGEREF _Toc7961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_Toc20166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8" w:history="1">
        <w:r>
          <w:rPr>
            <w:rFonts w:ascii="仿宋" w:eastAsia="仿宋" w:hAnsi="仿宋" w:cs="仿宋" w:hint="eastAsia"/>
            <w:lang w:eastAsia="zh-CN"/>
          </w:rPr>
          <w:t>(九)、年人脸识别项目综合评价</w:t>
        </w:r>
        <w:r>
          <w:tab/>
        </w:r>
        <w:r>
          <w:fldChar w:fldCharType="begin"/>
        </w:r>
        <w:r>
          <w:instrText xml:space="preserve"> PAGEREF _Toc32228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95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_Toc25295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_Toc5931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_Toc25324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_Toc20126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_Toc16984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5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_Toc6056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4" w:history="1">
        <w:r>
          <w:rPr>
            <w:rFonts w:ascii="仿宋" w:eastAsia="仿宋" w:hAnsi="仿宋" w:cs="仿宋" w:hint="eastAsia"/>
            <w:lang w:eastAsia="zh-CN"/>
          </w:rPr>
          <w:t>(一)、年人脸识别项目选址原则</w:t>
        </w:r>
        <w:r>
          <w:tab/>
        </w:r>
        <w:r>
          <w:fldChar w:fldCharType="begin"/>
        </w:r>
        <w:r>
          <w:instrText xml:space="preserve"> PAGEREF _Toc18284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_Toc9588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_Toc3602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_Toc11267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5" w:history="1">
        <w:r>
          <w:rPr>
            <w:rFonts w:ascii="仿宋" w:eastAsia="仿宋" w:hAnsi="仿宋" w:cs="仿宋" w:hint="eastAsia"/>
            <w:lang w:eastAsia="zh-CN"/>
          </w:rPr>
          <w:t>(五)、年人脸识别项目选址综合评价</w:t>
        </w:r>
        <w:r>
          <w:tab/>
        </w:r>
        <w:r>
          <w:fldChar w:fldCharType="begin"/>
        </w:r>
        <w:r>
          <w:instrText xml:space="preserve"> PAGEREF _Toc27395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52" w:history="1">
        <w:r>
          <w:rPr>
            <w:rFonts w:ascii="仿宋" w:eastAsia="仿宋" w:hAnsi="仿宋" w:cs="仿宋" w:hint="eastAsia"/>
            <w:lang w:eastAsia="zh-CN"/>
          </w:rPr>
          <w:t>六、年人脸识别项目风险分析</w:t>
        </w:r>
        <w:r>
          <w:tab/>
        </w:r>
        <w:r>
          <w:fldChar w:fldCharType="begin"/>
        </w:r>
        <w:r>
          <w:instrText xml:space="preserve"> PAGEREF _Toc17152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8" w:history="1">
        <w:r>
          <w:rPr>
            <w:rFonts w:ascii="仿宋" w:eastAsia="仿宋" w:hAnsi="仿宋" w:cs="仿宋" w:hint="eastAsia"/>
            <w:lang w:eastAsia="zh-CN"/>
          </w:rPr>
          <w:t>(一)、年人脸识别项目风险分析</w:t>
        </w:r>
        <w:r>
          <w:tab/>
        </w:r>
        <w:r>
          <w:fldChar w:fldCharType="begin"/>
        </w:r>
        <w:r>
          <w:instrText xml:space="preserve"> PAGEREF _Toc7618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4" w:history="1">
        <w:r>
          <w:rPr>
            <w:rFonts w:ascii="仿宋" w:eastAsia="仿宋" w:hAnsi="仿宋" w:cs="仿宋" w:hint="eastAsia"/>
            <w:lang w:eastAsia="zh-CN"/>
          </w:rPr>
          <w:t>(二)、年人脸识别项目风险对策</w:t>
        </w:r>
        <w:r>
          <w:tab/>
        </w:r>
        <w:r>
          <w:fldChar w:fldCharType="begin"/>
        </w:r>
        <w:r>
          <w:instrText xml:space="preserve"> PAGEREF _Toc16444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601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_Toc28601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_Toc20212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_Toc4315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_Toc29260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_Toc18105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70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_Toc21670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6" w:history="1">
        <w:r>
          <w:rPr>
            <w:rFonts w:ascii="仿宋" w:eastAsia="仿宋" w:hAnsi="仿宋" w:cs="仿宋" w:hint="eastAsia"/>
            <w:lang w:eastAsia="zh-CN"/>
          </w:rPr>
          <w:t>(一)、年人脸识别项目进度安排</w:t>
        </w:r>
        <w:r>
          <w:tab/>
        </w:r>
        <w:r>
          <w:fldChar w:fldCharType="begin"/>
        </w:r>
        <w:r>
          <w:instrText xml:space="preserve"> PAGEREF _Toc26866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3" w:history="1">
        <w:r>
          <w:rPr>
            <w:rFonts w:ascii="仿宋" w:eastAsia="仿宋" w:hAnsi="仿宋" w:cs="仿宋" w:hint="eastAsia"/>
            <w:lang w:eastAsia="zh-CN"/>
          </w:rPr>
          <w:t>(二)、年人脸识别项目实施保障措施</w:t>
        </w:r>
        <w:r>
          <w:tab/>
        </w:r>
        <w:r>
          <w:fldChar w:fldCharType="begin"/>
        </w:r>
        <w:r>
          <w:instrText xml:space="preserve"> PAGEREF _Toc4803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8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_Toc15968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8" w:history="1">
        <w:r>
          <w:rPr>
            <w:rFonts w:ascii="仿宋" w:eastAsia="仿宋" w:hAnsi="仿宋" w:cs="仿宋" w:hint="eastAsia"/>
            <w:lang w:eastAsia="zh-CN"/>
          </w:rPr>
          <w:t>(一)、年人脸识别项目背景分析</w:t>
        </w:r>
        <w:r>
          <w:tab/>
        </w:r>
        <w:r>
          <w:fldChar w:fldCharType="begin"/>
        </w:r>
        <w:r>
          <w:instrText xml:space="preserve"> PAGEREF _Toc26828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4" w:history="1">
        <w:r>
          <w:rPr>
            <w:rFonts w:ascii="仿宋" w:eastAsia="仿宋" w:hAnsi="仿宋" w:cs="仿宋" w:hint="eastAsia"/>
            <w:lang w:eastAsia="zh-CN"/>
          </w:rPr>
          <w:t>(二)、年人脸识别项目建设必要性分析</w:t>
        </w:r>
        <w:r>
          <w:tab/>
        </w:r>
        <w:r>
          <w:fldChar w:fldCharType="begin"/>
        </w:r>
        <w:r>
          <w:instrText xml:space="preserve"> PAGEREF _Toc10354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_Toc6320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_Toc13972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8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_Toc23683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_Toc18833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_Toc28503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_Toc8599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9" w:history="1">
        <w:r>
          <w:rPr>
            <w:rFonts w:ascii="仿宋" w:eastAsia="仿宋" w:hAnsi="仿宋" w:cs="仿宋" w:hint="eastAsia"/>
            <w:lang w:eastAsia="zh-CN"/>
          </w:rPr>
          <w:t>(五)、年人脸识别项目总投资</w:t>
        </w:r>
        <w:r>
          <w:tab/>
        </w:r>
        <w:r>
          <w:fldChar w:fldCharType="begin"/>
        </w:r>
        <w:r>
          <w:instrText xml:space="preserve"> PAGEREF _Toc8579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_Toc12203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7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_Toc9627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_Toc17406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_Toc1005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_Toc24524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_Toc29272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3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_Toc7333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4" w:history="1">
        <w:r>
          <w:rPr>
            <w:rFonts w:ascii="仿宋" w:eastAsia="仿宋" w:hAnsi="仿宋" w:cs="仿宋" w:hint="eastAsia"/>
            <w:lang w:eastAsia="zh-CN"/>
          </w:rPr>
          <w:t>(一)、社会责任年人脸识别项目</w:t>
        </w:r>
        <w:r>
          <w:tab/>
        </w:r>
        <w:r>
          <w:fldChar w:fldCharType="begin"/>
        </w:r>
        <w:r>
          <w:instrText xml:space="preserve"> PAGEREF _Toc15004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_Toc527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_Toc8157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60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_Toc8560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_Toc9591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_Toc29201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_Toc26980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_Toc30332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10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_Toc5810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_Toc15746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0" w:history="1">
        <w:r>
          <w:rPr>
            <w:rFonts w:ascii="仿宋" w:eastAsia="仿宋" w:hAnsi="仿宋" w:cs="仿宋" w:hint="eastAsia"/>
            <w:lang w:eastAsia="zh-CN"/>
          </w:rPr>
          <w:t>(二)、合作年人脸识别项目</w:t>
        </w:r>
        <w:r>
          <w:tab/>
        </w:r>
        <w:r>
          <w:fldChar w:fldCharType="begin"/>
        </w:r>
        <w:r>
          <w:instrText xml:space="preserve"> PAGEREF _Toc22760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_Toc9383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7" w:history="1">
        <w:r>
          <w:rPr>
            <w:rFonts w:ascii="仿宋" w:eastAsia="仿宋" w:hAnsi="仿宋" w:cs="仿宋" w:hint="eastAsia"/>
            <w:lang w:eastAsia="zh-CN"/>
          </w:rPr>
          <w:t>十五、年人脸识别项目总结分析</w:t>
        </w:r>
        <w:r>
          <w:tab/>
        </w:r>
        <w:r>
          <w:fldChar w:fldCharType="begin"/>
        </w:r>
        <w:r>
          <w:instrText xml:space="preserve"> PAGEREF _Toc16197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41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74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536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099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https://d.book118.com/726202225121010040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年人脸识别行业相关公司设立可行性研究报告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年人脸识别行业相关公司设立可行性研究报告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年人脸识别行业相关公司设立可行性研究报告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年人脸识别行业相关公司设立可行性研究报告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年人脸识别行业相关公司设立可行性研究报告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26202225121010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2023-12-31T20:57:00Z</dcterms:created>
  <dcterms:modified xsi:type="dcterms:W3CDTF">2023-12-31T20:57:38Z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67C44DB218C84BA0BD463571897B46D1_11</vt:lpwstr>
  </property>
  <property fmtid="{D5CDD505-2E9C-101B-9397-08002B2CF9AE}" pid="3" name="KSOProductBuildVer">
    <vt:lpwstr>2052-12.1.0.16120</vt:lpwstr>
  </property>
</Properties>
</file>