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高效照明电器产品项目规划设计蓝图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94" w:history="1">
        <w:r>
          <w:rPr>
            <w:rFonts w:ascii="仿宋" w:eastAsia="仿宋" w:hAnsi="仿宋" w:cs="仿宋" w:hint="eastAsia"/>
            <w:lang w:eastAsia="zh-CN"/>
          </w:rPr>
          <w:t>序言</w:t>
        </w:r>
        <w:r>
          <w:tab/>
        </w:r>
        <w:r>
          <w:fldChar w:fldCharType="begin"/>
        </w:r>
        <w:r>
          <w:instrText xml:space="preserve"> PAGEREF _Toc12994 \h </w:instrText>
        </w:r>
        <w:r>
          <w:fldChar w:fldCharType="separate"/>
        </w:r>
        <w:r>
          <w:t>3</w:t>
        </w:r>
        <w:r>
          <w:fldChar w:fldCharType="end"/>
        </w:r>
      </w:hyperlink>
    </w:p>
    <w:p>
      <w:pPr>
        <w:pStyle w:val="TOC1"/>
        <w:tabs>
          <w:tab w:val="right" w:leader="dot" w:pos="8306"/>
        </w:tabs>
      </w:pPr>
      <w:hyperlink w:anchor="_Toc25194" w:history="1">
        <w:r>
          <w:rPr>
            <w:rFonts w:ascii="仿宋" w:eastAsia="仿宋" w:hAnsi="仿宋" w:cs="仿宋" w:hint="eastAsia"/>
            <w:lang w:eastAsia="zh-CN"/>
          </w:rPr>
          <w:t>一、高效照明电器产品项目危机管理</w:t>
        </w:r>
        <w:r>
          <w:tab/>
        </w:r>
        <w:r>
          <w:fldChar w:fldCharType="begin"/>
        </w:r>
        <w:r>
          <w:instrText xml:space="preserve"> PAGEREF _Toc25194 \h </w:instrText>
        </w:r>
        <w:r>
          <w:fldChar w:fldCharType="separate"/>
        </w:r>
        <w:r>
          <w:t>3</w:t>
        </w:r>
        <w:r>
          <w:fldChar w:fldCharType="end"/>
        </w:r>
      </w:hyperlink>
    </w:p>
    <w:p>
      <w:pPr>
        <w:pStyle w:val="TOC2"/>
        <w:tabs>
          <w:tab w:val="right" w:leader="dot" w:pos="8306"/>
        </w:tabs>
      </w:pPr>
      <w:hyperlink w:anchor="_Toc22254" w:history="1">
        <w:r>
          <w:rPr>
            <w:rFonts w:ascii="仿宋" w:eastAsia="仿宋" w:hAnsi="仿宋" w:cs="仿宋" w:hint="eastAsia"/>
            <w:lang w:eastAsia="zh-CN"/>
          </w:rPr>
          <w:t>(一)、危机预警与识别</w:t>
        </w:r>
        <w:r>
          <w:tab/>
        </w:r>
        <w:r>
          <w:fldChar w:fldCharType="begin"/>
        </w:r>
        <w:r>
          <w:instrText xml:space="preserve"> PAGEREF _Toc22254 \h </w:instrText>
        </w:r>
        <w:r>
          <w:fldChar w:fldCharType="separate"/>
        </w:r>
        <w:r>
          <w:t>3</w:t>
        </w:r>
        <w:r>
          <w:fldChar w:fldCharType="end"/>
        </w:r>
      </w:hyperlink>
    </w:p>
    <w:p>
      <w:pPr>
        <w:pStyle w:val="TOC2"/>
        <w:tabs>
          <w:tab w:val="right" w:leader="dot" w:pos="8306"/>
        </w:tabs>
      </w:pPr>
      <w:hyperlink w:anchor="_Toc23643" w:history="1">
        <w:r>
          <w:rPr>
            <w:rFonts w:ascii="仿宋" w:eastAsia="仿宋" w:hAnsi="仿宋" w:cs="仿宋" w:hint="eastAsia"/>
            <w:lang w:eastAsia="zh-CN"/>
          </w:rPr>
          <w:t>(二)、危机应对与恢复</w:t>
        </w:r>
        <w:r>
          <w:tab/>
        </w:r>
        <w:r>
          <w:fldChar w:fldCharType="begin"/>
        </w:r>
        <w:r>
          <w:instrText xml:space="preserve"> PAGEREF _Toc23643 \h </w:instrText>
        </w:r>
        <w:r>
          <w:fldChar w:fldCharType="separate"/>
        </w:r>
        <w:r>
          <w:t>4</w:t>
        </w:r>
        <w:r>
          <w:fldChar w:fldCharType="end"/>
        </w:r>
      </w:hyperlink>
    </w:p>
    <w:p>
      <w:pPr>
        <w:pStyle w:val="TOC1"/>
        <w:tabs>
          <w:tab w:val="right" w:leader="dot" w:pos="8306"/>
        </w:tabs>
      </w:pPr>
      <w:hyperlink w:anchor="_Toc6869" w:history="1">
        <w:r>
          <w:rPr>
            <w:rFonts w:ascii="仿宋" w:eastAsia="仿宋" w:hAnsi="仿宋" w:cs="仿宋" w:hint="eastAsia"/>
            <w:lang w:eastAsia="zh-CN"/>
          </w:rPr>
          <w:t>二、市场分析、调研</w:t>
        </w:r>
        <w:r>
          <w:tab/>
        </w:r>
        <w:r>
          <w:fldChar w:fldCharType="begin"/>
        </w:r>
        <w:r>
          <w:instrText xml:space="preserve"> PAGEREF _Toc6869 \h </w:instrText>
        </w:r>
        <w:r>
          <w:fldChar w:fldCharType="separate"/>
        </w:r>
        <w:r>
          <w:t>6</w:t>
        </w:r>
        <w:r>
          <w:fldChar w:fldCharType="end"/>
        </w:r>
      </w:hyperlink>
    </w:p>
    <w:p>
      <w:pPr>
        <w:pStyle w:val="TOC2"/>
        <w:tabs>
          <w:tab w:val="right" w:leader="dot" w:pos="8306"/>
        </w:tabs>
      </w:pPr>
      <w:hyperlink w:anchor="_Toc19476" w:history="1">
        <w:r>
          <w:rPr>
            <w:rFonts w:ascii="仿宋" w:eastAsia="仿宋" w:hAnsi="仿宋" w:cs="仿宋" w:hint="eastAsia"/>
            <w:lang w:eastAsia="zh-CN"/>
          </w:rPr>
          <w:t>(一)、高效照明电器产品行业分析</w:t>
        </w:r>
        <w:r>
          <w:tab/>
        </w:r>
        <w:r>
          <w:fldChar w:fldCharType="begin"/>
        </w:r>
        <w:r>
          <w:instrText xml:space="preserve"> PAGEREF _Toc19476 \h </w:instrText>
        </w:r>
        <w:r>
          <w:fldChar w:fldCharType="separate"/>
        </w:r>
        <w:r>
          <w:t>6</w:t>
        </w:r>
        <w:r>
          <w:fldChar w:fldCharType="end"/>
        </w:r>
      </w:hyperlink>
    </w:p>
    <w:p>
      <w:pPr>
        <w:pStyle w:val="TOC2"/>
        <w:tabs>
          <w:tab w:val="right" w:leader="dot" w:pos="8306"/>
        </w:tabs>
      </w:pPr>
      <w:hyperlink w:anchor="_Toc10114" w:history="1">
        <w:r>
          <w:rPr>
            <w:rFonts w:ascii="仿宋" w:eastAsia="仿宋" w:hAnsi="仿宋" w:cs="仿宋" w:hint="eastAsia"/>
            <w:lang w:eastAsia="zh-CN"/>
          </w:rPr>
          <w:t>(二)、高效照明电器产品市场分析预测</w:t>
        </w:r>
        <w:r>
          <w:tab/>
        </w:r>
        <w:r>
          <w:fldChar w:fldCharType="begin"/>
        </w:r>
        <w:r>
          <w:instrText xml:space="preserve"> PAGEREF _Toc10114 \h </w:instrText>
        </w:r>
        <w:r>
          <w:fldChar w:fldCharType="separate"/>
        </w:r>
        <w:r>
          <w:t>6</w:t>
        </w:r>
        <w:r>
          <w:fldChar w:fldCharType="end"/>
        </w:r>
      </w:hyperlink>
    </w:p>
    <w:p>
      <w:pPr>
        <w:pStyle w:val="TOC1"/>
        <w:tabs>
          <w:tab w:val="right" w:leader="dot" w:pos="8306"/>
        </w:tabs>
      </w:pPr>
      <w:hyperlink w:anchor="_Toc26657" w:history="1">
        <w:r>
          <w:rPr>
            <w:rFonts w:ascii="仿宋" w:eastAsia="仿宋" w:hAnsi="仿宋" w:cs="仿宋" w:hint="eastAsia"/>
            <w:lang w:eastAsia="zh-CN"/>
          </w:rPr>
          <w:t>三、高效照明电器产品项目建设背景及必要性分析</w:t>
        </w:r>
        <w:r>
          <w:tab/>
        </w:r>
        <w:r>
          <w:fldChar w:fldCharType="begin"/>
        </w:r>
        <w:r>
          <w:instrText xml:space="preserve"> PAGEREF _Toc26657 \h </w:instrText>
        </w:r>
        <w:r>
          <w:fldChar w:fldCharType="separate"/>
        </w:r>
        <w:r>
          <w:t>7</w:t>
        </w:r>
        <w:r>
          <w:fldChar w:fldCharType="end"/>
        </w:r>
      </w:hyperlink>
    </w:p>
    <w:p>
      <w:pPr>
        <w:pStyle w:val="TOC2"/>
        <w:tabs>
          <w:tab w:val="right" w:leader="dot" w:pos="8306"/>
        </w:tabs>
      </w:pPr>
      <w:hyperlink w:anchor="_Toc3134" w:history="1">
        <w:r>
          <w:rPr>
            <w:rFonts w:ascii="仿宋" w:eastAsia="仿宋" w:hAnsi="仿宋" w:cs="仿宋" w:hint="eastAsia"/>
            <w:lang w:eastAsia="zh-CN"/>
          </w:rPr>
          <w:t>(一)、高效照明电器产品项目背景分析</w:t>
        </w:r>
        <w:r>
          <w:tab/>
        </w:r>
        <w:r>
          <w:fldChar w:fldCharType="begin"/>
        </w:r>
        <w:r>
          <w:instrText xml:space="preserve"> PAGEREF _Toc3134 \h </w:instrText>
        </w:r>
        <w:r>
          <w:fldChar w:fldCharType="separate"/>
        </w:r>
        <w:r>
          <w:t>7</w:t>
        </w:r>
        <w:r>
          <w:fldChar w:fldCharType="end"/>
        </w:r>
      </w:hyperlink>
    </w:p>
    <w:p>
      <w:pPr>
        <w:pStyle w:val="TOC2"/>
        <w:tabs>
          <w:tab w:val="right" w:leader="dot" w:pos="8306"/>
        </w:tabs>
      </w:pPr>
      <w:hyperlink w:anchor="_Toc4589" w:history="1">
        <w:r>
          <w:rPr>
            <w:rFonts w:ascii="仿宋" w:eastAsia="仿宋" w:hAnsi="仿宋" w:cs="仿宋" w:hint="eastAsia"/>
            <w:lang w:eastAsia="zh-CN"/>
          </w:rPr>
          <w:t>(二)、高效照明电器产品项目建设必要性分析</w:t>
        </w:r>
        <w:r>
          <w:tab/>
        </w:r>
        <w:r>
          <w:fldChar w:fldCharType="begin"/>
        </w:r>
        <w:r>
          <w:instrText xml:space="preserve"> PAGEREF _Toc4589 \h </w:instrText>
        </w:r>
        <w:r>
          <w:fldChar w:fldCharType="separate"/>
        </w:r>
        <w:r>
          <w:t>9</w:t>
        </w:r>
        <w:r>
          <w:fldChar w:fldCharType="end"/>
        </w:r>
      </w:hyperlink>
    </w:p>
    <w:p>
      <w:pPr>
        <w:pStyle w:val="TOC1"/>
        <w:tabs>
          <w:tab w:val="right" w:leader="dot" w:pos="8306"/>
        </w:tabs>
      </w:pPr>
      <w:hyperlink w:anchor="_Toc32506" w:history="1">
        <w:r>
          <w:rPr>
            <w:rFonts w:ascii="仿宋" w:eastAsia="仿宋" w:hAnsi="仿宋" w:cs="仿宋" w:hint="eastAsia"/>
            <w:lang w:eastAsia="zh-CN"/>
          </w:rPr>
          <w:t>四、工艺说明</w:t>
        </w:r>
        <w:r>
          <w:tab/>
        </w:r>
        <w:r>
          <w:fldChar w:fldCharType="begin"/>
        </w:r>
        <w:r>
          <w:instrText xml:space="preserve"> PAGEREF _Toc32506 \h </w:instrText>
        </w:r>
        <w:r>
          <w:fldChar w:fldCharType="separate"/>
        </w:r>
        <w:r>
          <w:t>10</w:t>
        </w:r>
        <w:r>
          <w:fldChar w:fldCharType="end"/>
        </w:r>
      </w:hyperlink>
    </w:p>
    <w:p>
      <w:pPr>
        <w:pStyle w:val="TOC2"/>
        <w:tabs>
          <w:tab w:val="right" w:leader="dot" w:pos="8306"/>
        </w:tabs>
      </w:pPr>
      <w:hyperlink w:anchor="_Toc246" w:history="1">
        <w:r>
          <w:rPr>
            <w:rFonts w:ascii="仿宋" w:eastAsia="仿宋" w:hAnsi="仿宋" w:cs="仿宋" w:hint="eastAsia"/>
            <w:lang w:eastAsia="zh-CN"/>
          </w:rPr>
          <w:t>(一)、技术管理特点</w:t>
        </w:r>
        <w:r>
          <w:tab/>
        </w:r>
        <w:r>
          <w:fldChar w:fldCharType="begin"/>
        </w:r>
        <w:r>
          <w:instrText xml:space="preserve"> PAGEREF _Toc246 \h </w:instrText>
        </w:r>
        <w:r>
          <w:fldChar w:fldCharType="separate"/>
        </w:r>
        <w:r>
          <w:t>10</w:t>
        </w:r>
        <w:r>
          <w:fldChar w:fldCharType="end"/>
        </w:r>
      </w:hyperlink>
    </w:p>
    <w:p>
      <w:pPr>
        <w:pStyle w:val="TOC2"/>
        <w:tabs>
          <w:tab w:val="right" w:leader="dot" w:pos="8306"/>
        </w:tabs>
      </w:pPr>
      <w:hyperlink w:anchor="_Toc5453" w:history="1">
        <w:r>
          <w:rPr>
            <w:rFonts w:ascii="仿宋" w:eastAsia="仿宋" w:hAnsi="仿宋" w:cs="仿宋" w:hint="eastAsia"/>
            <w:lang w:eastAsia="zh-CN"/>
          </w:rPr>
          <w:t>(二)、高效照明电器产品项目工艺技术设计方案</w:t>
        </w:r>
        <w:r>
          <w:tab/>
        </w:r>
        <w:r>
          <w:fldChar w:fldCharType="begin"/>
        </w:r>
        <w:r>
          <w:instrText xml:space="preserve"> PAGEREF _Toc5453 \h </w:instrText>
        </w:r>
        <w:r>
          <w:fldChar w:fldCharType="separate"/>
        </w:r>
        <w:r>
          <w:t>12</w:t>
        </w:r>
        <w:r>
          <w:fldChar w:fldCharType="end"/>
        </w:r>
      </w:hyperlink>
    </w:p>
    <w:p>
      <w:pPr>
        <w:pStyle w:val="TOC2"/>
        <w:tabs>
          <w:tab w:val="right" w:leader="dot" w:pos="8306"/>
        </w:tabs>
      </w:pPr>
      <w:hyperlink w:anchor="_Toc26709" w:history="1">
        <w:r>
          <w:rPr>
            <w:rFonts w:ascii="仿宋" w:eastAsia="仿宋" w:hAnsi="仿宋" w:cs="仿宋" w:hint="eastAsia"/>
            <w:lang w:eastAsia="zh-CN"/>
          </w:rPr>
          <w:t>(三)、设备选型方案</w:t>
        </w:r>
        <w:r>
          <w:tab/>
        </w:r>
        <w:r>
          <w:fldChar w:fldCharType="begin"/>
        </w:r>
        <w:r>
          <w:instrText xml:space="preserve"> PAGEREF _Toc26709 \h </w:instrText>
        </w:r>
        <w:r>
          <w:fldChar w:fldCharType="separate"/>
        </w:r>
        <w:r>
          <w:t>13</w:t>
        </w:r>
        <w:r>
          <w:fldChar w:fldCharType="end"/>
        </w:r>
      </w:hyperlink>
    </w:p>
    <w:p>
      <w:pPr>
        <w:pStyle w:val="TOC1"/>
        <w:tabs>
          <w:tab w:val="right" w:leader="dot" w:pos="8306"/>
        </w:tabs>
      </w:pPr>
      <w:hyperlink w:anchor="_Toc25153" w:history="1">
        <w:r>
          <w:rPr>
            <w:rFonts w:ascii="仿宋" w:eastAsia="仿宋" w:hAnsi="仿宋" w:cs="仿宋" w:hint="eastAsia"/>
            <w:lang w:eastAsia="zh-CN"/>
          </w:rPr>
          <w:t>五、高效照明电器产品项目土建工程</w:t>
        </w:r>
        <w:r>
          <w:tab/>
        </w:r>
        <w:r>
          <w:fldChar w:fldCharType="begin"/>
        </w:r>
        <w:r>
          <w:instrText xml:space="preserve"> PAGEREF _Toc25153 \h </w:instrText>
        </w:r>
        <w:r>
          <w:fldChar w:fldCharType="separate"/>
        </w:r>
        <w:r>
          <w:t>14</w:t>
        </w:r>
        <w:r>
          <w:fldChar w:fldCharType="end"/>
        </w:r>
      </w:hyperlink>
    </w:p>
    <w:p>
      <w:pPr>
        <w:pStyle w:val="TOC2"/>
        <w:tabs>
          <w:tab w:val="right" w:leader="dot" w:pos="8306"/>
        </w:tabs>
      </w:pPr>
      <w:hyperlink w:anchor="_Toc29158" w:history="1">
        <w:r>
          <w:rPr>
            <w:rFonts w:ascii="仿宋" w:eastAsia="仿宋" w:hAnsi="仿宋" w:cs="仿宋" w:hint="eastAsia"/>
            <w:lang w:eastAsia="zh-CN"/>
          </w:rPr>
          <w:t>(一)、建筑工程设计原则</w:t>
        </w:r>
        <w:r>
          <w:tab/>
        </w:r>
        <w:r>
          <w:fldChar w:fldCharType="begin"/>
        </w:r>
        <w:r>
          <w:instrText xml:space="preserve"> PAGEREF _Toc29158 \h </w:instrText>
        </w:r>
        <w:r>
          <w:fldChar w:fldCharType="separate"/>
        </w:r>
        <w:r>
          <w:t>14</w:t>
        </w:r>
        <w:r>
          <w:fldChar w:fldCharType="end"/>
        </w:r>
      </w:hyperlink>
    </w:p>
    <w:p>
      <w:pPr>
        <w:pStyle w:val="TOC2"/>
        <w:tabs>
          <w:tab w:val="right" w:leader="dot" w:pos="8306"/>
        </w:tabs>
      </w:pPr>
      <w:hyperlink w:anchor="_Toc1904" w:history="1">
        <w:r>
          <w:rPr>
            <w:rFonts w:ascii="仿宋" w:eastAsia="仿宋" w:hAnsi="仿宋" w:cs="仿宋" w:hint="eastAsia"/>
            <w:lang w:eastAsia="zh-CN"/>
          </w:rPr>
          <w:t>(二)、土建工程设计年限及安全等级</w:t>
        </w:r>
        <w:r>
          <w:tab/>
        </w:r>
        <w:r>
          <w:fldChar w:fldCharType="begin"/>
        </w:r>
        <w:r>
          <w:instrText xml:space="preserve"> PAGEREF _Toc1904 \h </w:instrText>
        </w:r>
        <w:r>
          <w:fldChar w:fldCharType="separate"/>
        </w:r>
        <w:r>
          <w:t>15</w:t>
        </w:r>
        <w:r>
          <w:fldChar w:fldCharType="end"/>
        </w:r>
      </w:hyperlink>
    </w:p>
    <w:p>
      <w:pPr>
        <w:pStyle w:val="TOC2"/>
        <w:tabs>
          <w:tab w:val="right" w:leader="dot" w:pos="8306"/>
        </w:tabs>
      </w:pPr>
      <w:hyperlink w:anchor="_Toc851" w:history="1">
        <w:r>
          <w:rPr>
            <w:rFonts w:ascii="仿宋" w:eastAsia="仿宋" w:hAnsi="仿宋" w:cs="仿宋" w:hint="eastAsia"/>
            <w:lang w:eastAsia="zh-CN"/>
          </w:rPr>
          <w:t>(三)、建筑工程设计总体要求</w:t>
        </w:r>
        <w:r>
          <w:tab/>
        </w:r>
        <w:r>
          <w:fldChar w:fldCharType="begin"/>
        </w:r>
        <w:r>
          <w:instrText xml:space="preserve"> PAGEREF _Toc851 \h </w:instrText>
        </w:r>
        <w:r>
          <w:fldChar w:fldCharType="separate"/>
        </w:r>
        <w:r>
          <w:t>17</w:t>
        </w:r>
        <w:r>
          <w:fldChar w:fldCharType="end"/>
        </w:r>
      </w:hyperlink>
    </w:p>
    <w:p>
      <w:pPr>
        <w:pStyle w:val="TOC2"/>
        <w:tabs>
          <w:tab w:val="right" w:leader="dot" w:pos="8306"/>
        </w:tabs>
      </w:pPr>
      <w:hyperlink w:anchor="_Toc31827" w:history="1">
        <w:r>
          <w:rPr>
            <w:rFonts w:ascii="仿宋" w:eastAsia="仿宋" w:hAnsi="仿宋" w:cs="仿宋" w:hint="eastAsia"/>
            <w:lang w:eastAsia="zh-CN"/>
          </w:rPr>
          <w:t>(四)、土建工程建设指标</w:t>
        </w:r>
        <w:r>
          <w:tab/>
        </w:r>
        <w:r>
          <w:fldChar w:fldCharType="begin"/>
        </w:r>
        <w:r>
          <w:instrText xml:space="preserve"> PAGEREF _Toc31827 \h </w:instrText>
        </w:r>
        <w:r>
          <w:fldChar w:fldCharType="separate"/>
        </w:r>
        <w:r>
          <w:t>17</w:t>
        </w:r>
        <w:r>
          <w:fldChar w:fldCharType="end"/>
        </w:r>
      </w:hyperlink>
    </w:p>
    <w:p>
      <w:pPr>
        <w:pStyle w:val="TOC1"/>
        <w:tabs>
          <w:tab w:val="right" w:leader="dot" w:pos="8306"/>
        </w:tabs>
      </w:pPr>
      <w:hyperlink w:anchor="_Toc9419" w:history="1">
        <w:r>
          <w:rPr>
            <w:rFonts w:ascii="仿宋" w:eastAsia="仿宋" w:hAnsi="仿宋" w:cs="仿宋" w:hint="eastAsia"/>
            <w:lang w:eastAsia="zh-CN"/>
          </w:rPr>
          <w:t>六、高效照明电器产品项目绩效评估</w:t>
        </w:r>
        <w:r>
          <w:tab/>
        </w:r>
        <w:r>
          <w:fldChar w:fldCharType="begin"/>
        </w:r>
        <w:r>
          <w:instrText xml:space="preserve"> PAGEREF _Toc9419 \h </w:instrText>
        </w:r>
        <w:r>
          <w:fldChar w:fldCharType="separate"/>
        </w:r>
        <w:r>
          <w:t>18</w:t>
        </w:r>
        <w:r>
          <w:fldChar w:fldCharType="end"/>
        </w:r>
      </w:hyperlink>
    </w:p>
    <w:p>
      <w:pPr>
        <w:pStyle w:val="TOC2"/>
        <w:tabs>
          <w:tab w:val="right" w:leader="dot" w:pos="8306"/>
        </w:tabs>
      </w:pPr>
      <w:hyperlink w:anchor="_Toc9383" w:history="1">
        <w:r>
          <w:rPr>
            <w:rFonts w:ascii="仿宋" w:eastAsia="仿宋" w:hAnsi="仿宋" w:cs="仿宋" w:hint="eastAsia"/>
            <w:lang w:eastAsia="zh-CN"/>
          </w:rPr>
          <w:t>(一)、绩效评估指标</w:t>
        </w:r>
        <w:r>
          <w:tab/>
        </w:r>
        <w:r>
          <w:fldChar w:fldCharType="begin"/>
        </w:r>
        <w:r>
          <w:instrText xml:space="preserve"> PAGEREF _Toc9383 \h </w:instrText>
        </w:r>
        <w:r>
          <w:fldChar w:fldCharType="separate"/>
        </w:r>
        <w:r>
          <w:t>18</w:t>
        </w:r>
        <w:r>
          <w:fldChar w:fldCharType="end"/>
        </w:r>
      </w:hyperlink>
    </w:p>
    <w:p>
      <w:pPr>
        <w:pStyle w:val="TOC2"/>
        <w:tabs>
          <w:tab w:val="right" w:leader="dot" w:pos="8306"/>
        </w:tabs>
      </w:pPr>
      <w:hyperlink w:anchor="_Toc24118" w:history="1">
        <w:r>
          <w:rPr>
            <w:rFonts w:ascii="仿宋" w:eastAsia="仿宋" w:hAnsi="仿宋" w:cs="仿宋" w:hint="eastAsia"/>
            <w:lang w:eastAsia="zh-CN"/>
          </w:rPr>
          <w:t>(二)、绩效评估方法</w:t>
        </w:r>
        <w:r>
          <w:tab/>
        </w:r>
        <w:r>
          <w:fldChar w:fldCharType="begin"/>
        </w:r>
        <w:r>
          <w:instrText xml:space="preserve"> PAGEREF _Toc24118 \h </w:instrText>
        </w:r>
        <w:r>
          <w:fldChar w:fldCharType="separate"/>
        </w:r>
        <w:r>
          <w:t>19</w:t>
        </w:r>
        <w:r>
          <w:fldChar w:fldCharType="end"/>
        </w:r>
      </w:hyperlink>
    </w:p>
    <w:p>
      <w:pPr>
        <w:pStyle w:val="TOC2"/>
        <w:tabs>
          <w:tab w:val="right" w:leader="dot" w:pos="8306"/>
        </w:tabs>
      </w:pPr>
      <w:hyperlink w:anchor="_Toc22354" w:history="1">
        <w:r>
          <w:rPr>
            <w:rFonts w:ascii="仿宋" w:eastAsia="仿宋" w:hAnsi="仿宋" w:cs="仿宋" w:hint="eastAsia"/>
            <w:lang w:eastAsia="zh-CN"/>
          </w:rPr>
          <w:t>(三)、绩效评估周期</w:t>
        </w:r>
        <w:r>
          <w:tab/>
        </w:r>
        <w:r>
          <w:fldChar w:fldCharType="begin"/>
        </w:r>
        <w:r>
          <w:instrText xml:space="preserve"> PAGEREF _Toc22354 \h </w:instrText>
        </w:r>
        <w:r>
          <w:fldChar w:fldCharType="separate"/>
        </w:r>
        <w:r>
          <w:t>20</w:t>
        </w:r>
        <w:r>
          <w:fldChar w:fldCharType="end"/>
        </w:r>
      </w:hyperlink>
    </w:p>
    <w:p>
      <w:pPr>
        <w:pStyle w:val="TOC1"/>
        <w:tabs>
          <w:tab w:val="right" w:leader="dot" w:pos="8306"/>
        </w:tabs>
      </w:pPr>
      <w:hyperlink w:anchor="_Toc18197" w:history="1">
        <w:r>
          <w:rPr>
            <w:rFonts w:ascii="仿宋" w:eastAsia="仿宋" w:hAnsi="仿宋" w:cs="仿宋" w:hint="eastAsia"/>
            <w:lang w:eastAsia="zh-CN"/>
          </w:rPr>
          <w:t>七、生产安全保护</w:t>
        </w:r>
        <w:r>
          <w:tab/>
        </w:r>
        <w:r>
          <w:fldChar w:fldCharType="begin"/>
        </w:r>
        <w:r>
          <w:instrText xml:space="preserve"> PAGEREF _Toc18197 \h </w:instrText>
        </w:r>
        <w:r>
          <w:fldChar w:fldCharType="separate"/>
        </w:r>
        <w:r>
          <w:t>21</w:t>
        </w:r>
        <w:r>
          <w:fldChar w:fldCharType="end"/>
        </w:r>
      </w:hyperlink>
    </w:p>
    <w:p>
      <w:pPr>
        <w:pStyle w:val="TOC2"/>
        <w:tabs>
          <w:tab w:val="right" w:leader="dot" w:pos="8306"/>
        </w:tabs>
      </w:pPr>
      <w:hyperlink w:anchor="_Toc16696" w:history="1">
        <w:r>
          <w:rPr>
            <w:rFonts w:ascii="仿宋" w:eastAsia="仿宋" w:hAnsi="仿宋" w:cs="仿宋" w:hint="eastAsia"/>
            <w:lang w:eastAsia="zh-CN"/>
          </w:rPr>
          <w:t>(一)、消防安全</w:t>
        </w:r>
        <w:r>
          <w:tab/>
        </w:r>
        <w:r>
          <w:fldChar w:fldCharType="begin"/>
        </w:r>
        <w:r>
          <w:instrText xml:space="preserve"> PAGEREF _Toc16696 \h </w:instrText>
        </w:r>
        <w:r>
          <w:fldChar w:fldCharType="separate"/>
        </w:r>
        <w:r>
          <w:t>21</w:t>
        </w:r>
        <w:r>
          <w:fldChar w:fldCharType="end"/>
        </w:r>
      </w:hyperlink>
    </w:p>
    <w:p>
      <w:pPr>
        <w:pStyle w:val="TOC2"/>
        <w:tabs>
          <w:tab w:val="right" w:leader="dot" w:pos="8306"/>
        </w:tabs>
      </w:pPr>
      <w:hyperlink w:anchor="_Toc9852" w:history="1">
        <w:r>
          <w:rPr>
            <w:rFonts w:ascii="仿宋" w:eastAsia="仿宋" w:hAnsi="仿宋" w:cs="仿宋" w:hint="eastAsia"/>
            <w:lang w:eastAsia="zh-CN"/>
          </w:rPr>
          <w:t>(二)、防火防爆总图布置措施</w:t>
        </w:r>
        <w:r>
          <w:tab/>
        </w:r>
        <w:r>
          <w:fldChar w:fldCharType="begin"/>
        </w:r>
        <w:r>
          <w:instrText xml:space="preserve"> PAGEREF _Toc9852 \h </w:instrText>
        </w:r>
        <w:r>
          <w:fldChar w:fldCharType="separate"/>
        </w:r>
        <w:r>
          <w:t>23</w:t>
        </w:r>
        <w:r>
          <w:fldChar w:fldCharType="end"/>
        </w:r>
      </w:hyperlink>
    </w:p>
    <w:p>
      <w:pPr>
        <w:pStyle w:val="TOC2"/>
        <w:tabs>
          <w:tab w:val="right" w:leader="dot" w:pos="8306"/>
        </w:tabs>
      </w:pPr>
      <w:hyperlink w:anchor="_Toc11223" w:history="1">
        <w:r>
          <w:rPr>
            <w:rFonts w:ascii="仿宋" w:eastAsia="仿宋" w:hAnsi="仿宋" w:cs="仿宋" w:hint="eastAsia"/>
            <w:lang w:eastAsia="zh-CN"/>
          </w:rPr>
          <w:t>(三)、自然灾害防范措施</w:t>
        </w:r>
        <w:r>
          <w:tab/>
        </w:r>
        <w:r>
          <w:fldChar w:fldCharType="begin"/>
        </w:r>
        <w:r>
          <w:instrText xml:space="preserve"> PAGEREF _Toc11223 \h </w:instrText>
        </w:r>
        <w:r>
          <w:fldChar w:fldCharType="separate"/>
        </w:r>
        <w:r>
          <w:t>23</w:t>
        </w:r>
        <w:r>
          <w:fldChar w:fldCharType="end"/>
        </w:r>
      </w:hyperlink>
    </w:p>
    <w:p>
      <w:pPr>
        <w:pStyle w:val="TOC2"/>
        <w:tabs>
          <w:tab w:val="right" w:leader="dot" w:pos="8306"/>
        </w:tabs>
      </w:pPr>
      <w:hyperlink w:anchor="_Toc11207" w:history="1">
        <w:r>
          <w:rPr>
            <w:rFonts w:ascii="仿宋" w:eastAsia="仿宋" w:hAnsi="仿宋" w:cs="仿宋" w:hint="eastAsia"/>
            <w:lang w:eastAsia="zh-CN"/>
          </w:rPr>
          <w:t>(四)、安全色及安全标志使用要求</w:t>
        </w:r>
        <w:r>
          <w:tab/>
        </w:r>
        <w:r>
          <w:fldChar w:fldCharType="begin"/>
        </w:r>
        <w:r>
          <w:instrText xml:space="preserve"> PAGEREF _Toc11207 \h </w:instrText>
        </w:r>
        <w:r>
          <w:fldChar w:fldCharType="separate"/>
        </w:r>
        <w:r>
          <w:t>25</w:t>
        </w:r>
        <w:r>
          <w:fldChar w:fldCharType="end"/>
        </w:r>
      </w:hyperlink>
    </w:p>
    <w:p>
      <w:pPr>
        <w:pStyle w:val="TOC2"/>
        <w:tabs>
          <w:tab w:val="right" w:leader="dot" w:pos="8306"/>
        </w:tabs>
      </w:pPr>
      <w:hyperlink w:anchor="_Toc11684" w:history="1">
        <w:r>
          <w:rPr>
            <w:rFonts w:ascii="仿宋" w:eastAsia="仿宋" w:hAnsi="仿宋" w:cs="仿宋" w:hint="eastAsia"/>
            <w:lang w:eastAsia="zh-CN"/>
          </w:rPr>
          <w:t>(五)、防尘防毒措施</w:t>
        </w:r>
        <w:r>
          <w:tab/>
        </w:r>
        <w:r>
          <w:fldChar w:fldCharType="begin"/>
        </w:r>
        <w:r>
          <w:instrText xml:space="preserve"> PAGEREF _Toc11684 \h </w:instrText>
        </w:r>
        <w:r>
          <w:fldChar w:fldCharType="separate"/>
        </w:r>
        <w:r>
          <w:t>26</w:t>
        </w:r>
        <w:r>
          <w:fldChar w:fldCharType="end"/>
        </w:r>
      </w:hyperlink>
    </w:p>
    <w:p>
      <w:pPr>
        <w:pStyle w:val="TOC2"/>
        <w:tabs>
          <w:tab w:val="right" w:leader="dot" w:pos="8306"/>
        </w:tabs>
      </w:pPr>
      <w:hyperlink w:anchor="_Toc19954" w:history="1">
        <w:r>
          <w:rPr>
            <w:rFonts w:ascii="仿宋" w:eastAsia="仿宋" w:hAnsi="仿宋" w:cs="仿宋" w:hint="eastAsia"/>
            <w:lang w:eastAsia="zh-CN"/>
          </w:rPr>
          <w:t>(六)、防静电、触电防护及防雷措施</w:t>
        </w:r>
        <w:r>
          <w:tab/>
        </w:r>
        <w:r>
          <w:fldChar w:fldCharType="begin"/>
        </w:r>
        <w:r>
          <w:instrText xml:space="preserve"> PAGEREF _Toc19954 \h </w:instrText>
        </w:r>
        <w:r>
          <w:fldChar w:fldCharType="separate"/>
        </w:r>
        <w:r>
          <w:t>27</w:t>
        </w:r>
        <w:r>
          <w:fldChar w:fldCharType="end"/>
        </w:r>
      </w:hyperlink>
    </w:p>
    <w:p>
      <w:pPr>
        <w:pStyle w:val="TOC2"/>
        <w:tabs>
          <w:tab w:val="right" w:leader="dot" w:pos="8306"/>
        </w:tabs>
      </w:pPr>
      <w:hyperlink w:anchor="_Toc14982" w:history="1">
        <w:r>
          <w:rPr>
            <w:rFonts w:ascii="仿宋" w:eastAsia="仿宋" w:hAnsi="仿宋" w:cs="仿宋" w:hint="eastAsia"/>
            <w:lang w:eastAsia="zh-CN"/>
          </w:rPr>
          <w:t>(七)、机械设备安全保障措施</w:t>
        </w:r>
        <w:r>
          <w:tab/>
        </w:r>
        <w:r>
          <w:fldChar w:fldCharType="begin"/>
        </w:r>
        <w:r>
          <w:instrText xml:space="preserve"> PAGEREF _Toc14982 \h </w:instrText>
        </w:r>
        <w:r>
          <w:fldChar w:fldCharType="separate"/>
        </w:r>
        <w:r>
          <w:t>28</w:t>
        </w:r>
        <w:r>
          <w:fldChar w:fldCharType="end"/>
        </w:r>
      </w:hyperlink>
    </w:p>
    <w:p>
      <w:pPr>
        <w:pStyle w:val="TOC1"/>
        <w:tabs>
          <w:tab w:val="right" w:leader="dot" w:pos="8306"/>
        </w:tabs>
      </w:pPr>
      <w:hyperlink w:anchor="_Toc3778" w:history="1">
        <w:r>
          <w:rPr>
            <w:rFonts w:ascii="仿宋" w:eastAsia="仿宋" w:hAnsi="仿宋" w:cs="仿宋" w:hint="eastAsia"/>
            <w:lang w:eastAsia="zh-CN"/>
          </w:rPr>
          <w:t>八、高效照明电器产品项目创新与研发</w:t>
        </w:r>
        <w:r>
          <w:tab/>
        </w:r>
        <w:r>
          <w:fldChar w:fldCharType="begin"/>
        </w:r>
        <w:r>
          <w:instrText xml:space="preserve"> PAGEREF _Toc3778 \h </w:instrText>
        </w:r>
        <w:r>
          <w:fldChar w:fldCharType="separate"/>
        </w:r>
        <w:r>
          <w:t>29</w:t>
        </w:r>
        <w:r>
          <w:fldChar w:fldCharType="end"/>
        </w:r>
      </w:hyperlink>
    </w:p>
    <w:p>
      <w:pPr>
        <w:pStyle w:val="TOC2"/>
        <w:tabs>
          <w:tab w:val="right" w:leader="dot" w:pos="8306"/>
        </w:tabs>
      </w:pPr>
      <w:hyperlink w:anchor="_Toc31961" w:history="1">
        <w:r>
          <w:rPr>
            <w:rFonts w:ascii="仿宋" w:eastAsia="仿宋" w:hAnsi="仿宋" w:cs="仿宋" w:hint="eastAsia"/>
            <w:lang w:eastAsia="zh-CN"/>
          </w:rPr>
          <w:t>(一)、创新策略与方向</w:t>
        </w:r>
        <w:r>
          <w:tab/>
        </w:r>
        <w:r>
          <w:fldChar w:fldCharType="begin"/>
        </w:r>
        <w:r>
          <w:instrText xml:space="preserve"> PAGEREF _Toc31961 \h </w:instrText>
        </w:r>
        <w:r>
          <w:fldChar w:fldCharType="separate"/>
        </w:r>
        <w:r>
          <w:t>29</w:t>
        </w:r>
        <w:r>
          <w:fldChar w:fldCharType="end"/>
        </w:r>
      </w:hyperlink>
    </w:p>
    <w:p>
      <w:pPr>
        <w:pStyle w:val="TOC2"/>
        <w:tabs>
          <w:tab w:val="right" w:leader="dot" w:pos="8306"/>
        </w:tabs>
      </w:pPr>
      <w:hyperlink w:anchor="_Toc2077" w:history="1">
        <w:r>
          <w:rPr>
            <w:rFonts w:ascii="仿宋" w:eastAsia="仿宋" w:hAnsi="仿宋" w:cs="仿宋" w:hint="eastAsia"/>
            <w:lang w:eastAsia="zh-CN"/>
          </w:rPr>
          <w:t>(二)、研发规划与投入</w:t>
        </w:r>
        <w:r>
          <w:tab/>
        </w:r>
        <w:r>
          <w:fldChar w:fldCharType="begin"/>
        </w:r>
        <w:r>
          <w:instrText xml:space="preserve"> PAGEREF _Toc2077 \h </w:instrText>
        </w:r>
        <w:r>
          <w:fldChar w:fldCharType="separate"/>
        </w:r>
        <w:r>
          <w:t>31</w:t>
        </w:r>
        <w:r>
          <w:fldChar w:fldCharType="end"/>
        </w:r>
      </w:hyperlink>
    </w:p>
    <w:p>
      <w:pPr>
        <w:pStyle w:val="TOC1"/>
        <w:tabs>
          <w:tab w:val="right" w:leader="dot" w:pos="8306"/>
        </w:tabs>
      </w:pPr>
      <w:hyperlink w:anchor="_Toc25573" w:history="1">
        <w:r>
          <w:rPr>
            <w:rFonts w:ascii="仿宋" w:eastAsia="仿宋" w:hAnsi="仿宋" w:cs="仿宋" w:hint="eastAsia"/>
            <w:lang w:eastAsia="zh-CN"/>
          </w:rPr>
          <w:t>九、高效照明电器产品项目环境影响分析</w:t>
        </w:r>
        <w:r>
          <w:tab/>
        </w:r>
        <w:r>
          <w:fldChar w:fldCharType="begin"/>
        </w:r>
        <w:r>
          <w:instrText xml:space="preserve"> PAGEREF _Toc25573 \h </w:instrText>
        </w:r>
        <w:r>
          <w:fldChar w:fldCharType="separate"/>
        </w:r>
        <w:r>
          <w:t>33</w:t>
        </w:r>
        <w:r>
          <w:fldChar w:fldCharType="end"/>
        </w:r>
      </w:hyperlink>
    </w:p>
    <w:p>
      <w:pPr>
        <w:pStyle w:val="TOC2"/>
        <w:tabs>
          <w:tab w:val="right" w:leader="dot" w:pos="8306"/>
        </w:tabs>
      </w:pPr>
      <w:hyperlink w:anchor="_Toc7494" w:history="1">
        <w:r>
          <w:rPr>
            <w:rFonts w:ascii="仿宋" w:eastAsia="仿宋" w:hAnsi="仿宋" w:cs="仿宋" w:hint="eastAsia"/>
            <w:lang w:eastAsia="zh-CN"/>
          </w:rPr>
          <w:t>(一)、建设区域环境质量现状</w:t>
        </w:r>
        <w:r>
          <w:tab/>
        </w:r>
        <w:r>
          <w:fldChar w:fldCharType="begin"/>
        </w:r>
        <w:r>
          <w:instrText xml:space="preserve"> PAGEREF _Toc7494 \h </w:instrText>
        </w:r>
        <w:r>
          <w:fldChar w:fldCharType="separate"/>
        </w:r>
        <w:r>
          <w:t>33</w:t>
        </w:r>
        <w:r>
          <w:fldChar w:fldCharType="end"/>
        </w:r>
      </w:hyperlink>
    </w:p>
    <w:p>
      <w:pPr>
        <w:pStyle w:val="TOC2"/>
        <w:tabs>
          <w:tab w:val="right" w:leader="dot" w:pos="8306"/>
        </w:tabs>
      </w:pPr>
      <w:hyperlink w:anchor="_Toc31401" w:history="1">
        <w:r>
          <w:rPr>
            <w:rFonts w:ascii="仿宋" w:eastAsia="仿宋" w:hAnsi="仿宋" w:cs="仿宋" w:hint="eastAsia"/>
            <w:lang w:eastAsia="zh-CN"/>
          </w:rPr>
          <w:t>(二)、建设期环境保护</w:t>
        </w:r>
        <w:r>
          <w:tab/>
        </w:r>
        <w:r>
          <w:fldChar w:fldCharType="begin"/>
        </w:r>
        <w:r>
          <w:instrText xml:space="preserve"> PAGEREF _Toc31401 \h </w:instrText>
        </w:r>
        <w:r>
          <w:fldChar w:fldCharType="separate"/>
        </w:r>
        <w:r>
          <w:t>34</w:t>
        </w:r>
        <w:r>
          <w:fldChar w:fldCharType="end"/>
        </w:r>
      </w:hyperlink>
    </w:p>
    <w:p>
      <w:pPr>
        <w:pStyle w:val="TOC2"/>
        <w:tabs>
          <w:tab w:val="right" w:leader="dot" w:pos="8306"/>
        </w:tabs>
      </w:pPr>
      <w:hyperlink w:anchor="_Toc14041" w:history="1">
        <w:r>
          <w:rPr>
            <w:rFonts w:ascii="仿宋" w:eastAsia="仿宋" w:hAnsi="仿宋" w:cs="仿宋" w:hint="eastAsia"/>
            <w:lang w:eastAsia="zh-CN"/>
          </w:rPr>
          <w:t>(三)、运营期环境保护</w:t>
        </w:r>
        <w:r>
          <w:tab/>
        </w:r>
        <w:r>
          <w:fldChar w:fldCharType="begin"/>
        </w:r>
        <w:r>
          <w:instrText xml:space="preserve"> PAGEREF _Toc14041 \h </w:instrText>
        </w:r>
        <w:r>
          <w:fldChar w:fldCharType="separate"/>
        </w:r>
        <w:r>
          <w:t>35</w:t>
        </w:r>
        <w:r>
          <w:fldChar w:fldCharType="end"/>
        </w:r>
      </w:hyperlink>
    </w:p>
    <w:p>
      <w:pPr>
        <w:pStyle w:val="TOC2"/>
        <w:tabs>
          <w:tab w:val="right" w:leader="dot" w:pos="8306"/>
        </w:tabs>
      </w:pPr>
      <w:hyperlink w:anchor="_Toc29294" w:history="1">
        <w:r>
          <w:rPr>
            <w:rFonts w:ascii="仿宋" w:eastAsia="仿宋" w:hAnsi="仿宋" w:cs="仿宋" w:hint="eastAsia"/>
            <w:lang w:eastAsia="zh-CN"/>
          </w:rPr>
          <w:t>(四)、高效照明电器产品项目建设对区域经济的影响</w:t>
        </w:r>
        <w:r>
          <w:tab/>
        </w:r>
        <w:r>
          <w:fldChar w:fldCharType="begin"/>
        </w:r>
        <w:r>
          <w:instrText xml:space="preserve"> PAGEREF _Toc29294 \h </w:instrText>
        </w:r>
        <w:r>
          <w:fldChar w:fldCharType="separate"/>
        </w:r>
        <w:r>
          <w:t>37</w:t>
        </w:r>
        <w:r>
          <w:fldChar w:fldCharType="end"/>
        </w:r>
      </w:hyperlink>
    </w:p>
    <w:p>
      <w:pPr>
        <w:pStyle w:val="TOC2"/>
        <w:tabs>
          <w:tab w:val="right" w:leader="dot" w:pos="8306"/>
        </w:tabs>
      </w:pPr>
      <w:hyperlink w:anchor="_Toc26550" w:history="1">
        <w:r>
          <w:rPr>
            <w:rFonts w:ascii="仿宋" w:eastAsia="仿宋" w:hAnsi="仿宋" w:cs="仿宋" w:hint="eastAsia"/>
            <w:lang w:eastAsia="zh-CN"/>
          </w:rPr>
          <w:t>(五)、废弃物处理</w:t>
        </w:r>
        <w:r>
          <w:tab/>
        </w:r>
        <w:r>
          <w:fldChar w:fldCharType="begin"/>
        </w:r>
        <w:r>
          <w:instrText xml:space="preserve"> PAGEREF _Toc26550 \h </w:instrText>
        </w:r>
        <w:r>
          <w:fldChar w:fldCharType="separate"/>
        </w:r>
        <w:r>
          <w:t>39</w:t>
        </w:r>
        <w:r>
          <w:fldChar w:fldCharType="end"/>
        </w:r>
      </w:hyperlink>
    </w:p>
    <w:p>
      <w:pPr>
        <w:pStyle w:val="TOC2"/>
        <w:tabs>
          <w:tab w:val="right" w:leader="dot" w:pos="8306"/>
        </w:tabs>
      </w:pPr>
      <w:hyperlink w:anchor="_Toc26235" w:history="1">
        <w:r>
          <w:rPr>
            <w:rFonts w:ascii="仿宋" w:eastAsia="仿宋" w:hAnsi="仿宋" w:cs="仿宋" w:hint="eastAsia"/>
            <w:lang w:eastAsia="zh-CN"/>
          </w:rPr>
          <w:t>(六)、特殊环境影响分析</w:t>
        </w:r>
        <w:r>
          <w:tab/>
        </w:r>
        <w:r>
          <w:fldChar w:fldCharType="begin"/>
        </w:r>
        <w:r>
          <w:instrText xml:space="preserve"> PAGEREF _Toc26235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4" w:history="1">
        <w:r>
          <w:rPr>
            <w:rFonts w:ascii="仿宋" w:eastAsia="仿宋" w:hAnsi="仿宋" w:cs="仿宋" w:hint="eastAsia"/>
            <w:lang w:eastAsia="zh-CN"/>
          </w:rPr>
          <w:t>(七)、清洁生产</w:t>
        </w:r>
        <w:r>
          <w:tab/>
        </w:r>
        <w:r>
          <w:fldChar w:fldCharType="begin"/>
        </w:r>
        <w:r>
          <w:instrText xml:space="preserve"> PAGEREF _Toc2624 \h </w:instrText>
        </w:r>
        <w:r>
          <w:fldChar w:fldCharType="separate"/>
        </w:r>
        <w:r>
          <w:t>41</w:t>
        </w:r>
        <w:r>
          <w:fldChar w:fldCharType="end"/>
        </w:r>
      </w:hyperlink>
    </w:p>
    <w:p>
      <w:pPr>
        <w:pStyle w:val="TOC2"/>
        <w:tabs>
          <w:tab w:val="right" w:leader="dot" w:pos="8306"/>
        </w:tabs>
      </w:pPr>
      <w:hyperlink w:anchor="_Toc19170" w:history="1">
        <w:r>
          <w:rPr>
            <w:rFonts w:ascii="仿宋" w:eastAsia="仿宋" w:hAnsi="仿宋" w:cs="仿宋" w:hint="eastAsia"/>
            <w:lang w:eastAsia="zh-CN"/>
          </w:rPr>
          <w:t>(八)、环境保护综合评价</w:t>
        </w:r>
        <w:r>
          <w:tab/>
        </w:r>
        <w:r>
          <w:fldChar w:fldCharType="begin"/>
        </w:r>
        <w:r>
          <w:instrText xml:space="preserve"> PAGEREF _Toc19170 \h </w:instrText>
        </w:r>
        <w:r>
          <w:fldChar w:fldCharType="separate"/>
        </w:r>
        <w:r>
          <w:t>42</w:t>
        </w:r>
        <w:r>
          <w:fldChar w:fldCharType="end"/>
        </w:r>
      </w:hyperlink>
    </w:p>
    <w:p>
      <w:pPr>
        <w:pStyle w:val="TOC1"/>
        <w:tabs>
          <w:tab w:val="right" w:leader="dot" w:pos="8306"/>
        </w:tabs>
      </w:pPr>
      <w:hyperlink w:anchor="_Toc8347" w:history="1">
        <w:r>
          <w:rPr>
            <w:rFonts w:ascii="仿宋" w:eastAsia="仿宋" w:hAnsi="仿宋" w:cs="仿宋" w:hint="eastAsia"/>
            <w:lang w:eastAsia="zh-CN"/>
          </w:rPr>
          <w:t>十、高效照明电器产品项目计划安排</w:t>
        </w:r>
        <w:r>
          <w:tab/>
        </w:r>
        <w:r>
          <w:fldChar w:fldCharType="begin"/>
        </w:r>
        <w:r>
          <w:instrText xml:space="preserve"> PAGEREF _Toc8347 \h </w:instrText>
        </w:r>
        <w:r>
          <w:fldChar w:fldCharType="separate"/>
        </w:r>
        <w:r>
          <w:t>44</w:t>
        </w:r>
        <w:r>
          <w:fldChar w:fldCharType="end"/>
        </w:r>
      </w:hyperlink>
    </w:p>
    <w:p>
      <w:pPr>
        <w:pStyle w:val="TOC2"/>
        <w:tabs>
          <w:tab w:val="right" w:leader="dot" w:pos="8306"/>
        </w:tabs>
      </w:pPr>
      <w:hyperlink w:anchor="_Toc17985" w:history="1">
        <w:r>
          <w:rPr>
            <w:rFonts w:ascii="仿宋" w:eastAsia="仿宋" w:hAnsi="仿宋" w:cs="仿宋" w:hint="eastAsia"/>
            <w:lang w:eastAsia="zh-CN"/>
          </w:rPr>
          <w:t>(一)、建设周期</w:t>
        </w:r>
        <w:r>
          <w:tab/>
        </w:r>
        <w:r>
          <w:fldChar w:fldCharType="begin"/>
        </w:r>
        <w:r>
          <w:instrText xml:space="preserve"> PAGEREF _Toc17985 \h </w:instrText>
        </w:r>
        <w:r>
          <w:fldChar w:fldCharType="separate"/>
        </w:r>
        <w:r>
          <w:t>44</w:t>
        </w:r>
        <w:r>
          <w:fldChar w:fldCharType="end"/>
        </w:r>
      </w:hyperlink>
    </w:p>
    <w:p>
      <w:pPr>
        <w:pStyle w:val="TOC2"/>
        <w:tabs>
          <w:tab w:val="right" w:leader="dot" w:pos="8306"/>
        </w:tabs>
      </w:pPr>
      <w:hyperlink w:anchor="_Toc22477" w:history="1">
        <w:r>
          <w:rPr>
            <w:rFonts w:ascii="仿宋" w:eastAsia="仿宋" w:hAnsi="仿宋" w:cs="仿宋" w:hint="eastAsia"/>
            <w:lang w:eastAsia="zh-CN"/>
          </w:rPr>
          <w:t>(二)、建设进度</w:t>
        </w:r>
        <w:r>
          <w:tab/>
        </w:r>
        <w:r>
          <w:fldChar w:fldCharType="begin"/>
        </w:r>
        <w:r>
          <w:instrText xml:space="preserve"> PAGEREF _Toc22477 \h </w:instrText>
        </w:r>
        <w:r>
          <w:fldChar w:fldCharType="separate"/>
        </w:r>
        <w:r>
          <w:t>45</w:t>
        </w:r>
        <w:r>
          <w:fldChar w:fldCharType="end"/>
        </w:r>
      </w:hyperlink>
    </w:p>
    <w:p>
      <w:pPr>
        <w:pStyle w:val="TOC2"/>
        <w:tabs>
          <w:tab w:val="right" w:leader="dot" w:pos="8306"/>
        </w:tabs>
      </w:pPr>
      <w:hyperlink w:anchor="_Toc30433" w:history="1">
        <w:r>
          <w:rPr>
            <w:rFonts w:ascii="仿宋" w:eastAsia="仿宋" w:hAnsi="仿宋" w:cs="仿宋" w:hint="eastAsia"/>
            <w:lang w:eastAsia="zh-CN"/>
          </w:rPr>
          <w:t>(三)、进度安排注意事项</w:t>
        </w:r>
        <w:r>
          <w:tab/>
        </w:r>
        <w:r>
          <w:fldChar w:fldCharType="begin"/>
        </w:r>
        <w:r>
          <w:instrText xml:space="preserve"> PAGEREF _Toc30433 \h </w:instrText>
        </w:r>
        <w:r>
          <w:fldChar w:fldCharType="separate"/>
        </w:r>
        <w:r>
          <w:t>46</w:t>
        </w:r>
        <w:r>
          <w:fldChar w:fldCharType="end"/>
        </w:r>
      </w:hyperlink>
    </w:p>
    <w:p>
      <w:pPr>
        <w:pStyle w:val="TOC2"/>
        <w:tabs>
          <w:tab w:val="right" w:leader="dot" w:pos="8306"/>
        </w:tabs>
      </w:pPr>
      <w:hyperlink w:anchor="_Toc19692" w:history="1">
        <w:r>
          <w:rPr>
            <w:rFonts w:ascii="仿宋" w:eastAsia="仿宋" w:hAnsi="仿宋" w:cs="仿宋" w:hint="eastAsia"/>
            <w:lang w:eastAsia="zh-CN"/>
          </w:rPr>
          <w:t>(四)、人力资源配置</w:t>
        </w:r>
        <w:r>
          <w:tab/>
        </w:r>
        <w:r>
          <w:fldChar w:fldCharType="begin"/>
        </w:r>
        <w:r>
          <w:instrText xml:space="preserve"> PAGEREF _Toc19692 \h </w:instrText>
        </w:r>
        <w:r>
          <w:fldChar w:fldCharType="separate"/>
        </w:r>
        <w:r>
          <w:t>47</w:t>
        </w:r>
        <w:r>
          <w:fldChar w:fldCharType="end"/>
        </w:r>
      </w:hyperlink>
    </w:p>
    <w:p>
      <w:pPr>
        <w:pStyle w:val="TOC1"/>
        <w:tabs>
          <w:tab w:val="right" w:leader="dot" w:pos="8306"/>
        </w:tabs>
      </w:pPr>
      <w:hyperlink w:anchor="_Toc26026" w:history="1">
        <w:r>
          <w:rPr>
            <w:rFonts w:ascii="仿宋" w:eastAsia="仿宋" w:hAnsi="仿宋" w:cs="仿宋" w:hint="eastAsia"/>
            <w:lang w:eastAsia="zh-CN"/>
          </w:rPr>
          <w:t>十一、高效照明电器产品项目投资规划</w:t>
        </w:r>
        <w:r>
          <w:tab/>
        </w:r>
        <w:r>
          <w:fldChar w:fldCharType="begin"/>
        </w:r>
        <w:r>
          <w:instrText xml:space="preserve"> PAGEREF _Toc26026 \h </w:instrText>
        </w:r>
        <w:r>
          <w:fldChar w:fldCharType="separate"/>
        </w:r>
        <w:r>
          <w:t>48</w:t>
        </w:r>
        <w:r>
          <w:fldChar w:fldCharType="end"/>
        </w:r>
      </w:hyperlink>
    </w:p>
    <w:p>
      <w:pPr>
        <w:pStyle w:val="TOC2"/>
        <w:tabs>
          <w:tab w:val="right" w:leader="dot" w:pos="8306"/>
        </w:tabs>
      </w:pPr>
      <w:hyperlink w:anchor="_Toc27841" w:history="1">
        <w:r>
          <w:rPr>
            <w:rFonts w:ascii="仿宋" w:eastAsia="仿宋" w:hAnsi="仿宋" w:cs="仿宋" w:hint="eastAsia"/>
            <w:lang w:eastAsia="zh-CN"/>
          </w:rPr>
          <w:t>(一)、高效照明电器产品项目总投资估算</w:t>
        </w:r>
        <w:r>
          <w:tab/>
        </w:r>
        <w:r>
          <w:fldChar w:fldCharType="begin"/>
        </w:r>
        <w:r>
          <w:instrText xml:space="preserve"> PAGEREF _Toc27841 \h </w:instrText>
        </w:r>
        <w:r>
          <w:fldChar w:fldCharType="separate"/>
        </w:r>
        <w:r>
          <w:t>48</w:t>
        </w:r>
        <w:r>
          <w:fldChar w:fldCharType="end"/>
        </w:r>
      </w:hyperlink>
    </w:p>
    <w:p>
      <w:pPr>
        <w:pStyle w:val="TOC2"/>
        <w:tabs>
          <w:tab w:val="right" w:leader="dot" w:pos="8306"/>
        </w:tabs>
      </w:pPr>
      <w:hyperlink w:anchor="_Toc15800" w:history="1">
        <w:r>
          <w:rPr>
            <w:rFonts w:ascii="仿宋" w:eastAsia="仿宋" w:hAnsi="仿宋" w:cs="仿宋" w:hint="eastAsia"/>
            <w:lang w:eastAsia="zh-CN"/>
          </w:rPr>
          <w:t>(二)、资金筹措</w:t>
        </w:r>
        <w:r>
          <w:tab/>
        </w:r>
        <w:r>
          <w:fldChar w:fldCharType="begin"/>
        </w:r>
        <w:r>
          <w:instrText xml:space="preserve"> PAGEREF _Toc15800 \h </w:instrText>
        </w:r>
        <w:r>
          <w:fldChar w:fldCharType="separate"/>
        </w:r>
        <w:r>
          <w:t>49</w:t>
        </w:r>
        <w:r>
          <w:fldChar w:fldCharType="end"/>
        </w:r>
      </w:hyperlink>
    </w:p>
    <w:p>
      <w:pPr>
        <w:pStyle w:val="TOC1"/>
        <w:tabs>
          <w:tab w:val="right" w:leader="dot" w:pos="8306"/>
        </w:tabs>
      </w:pPr>
      <w:hyperlink w:anchor="_Toc18829" w:history="1">
        <w:r>
          <w:rPr>
            <w:rFonts w:ascii="仿宋" w:eastAsia="仿宋" w:hAnsi="仿宋" w:cs="仿宋" w:hint="eastAsia"/>
            <w:lang w:eastAsia="zh-CN"/>
          </w:rPr>
          <w:t>十二、高效照明电器产品项目经营效益</w:t>
        </w:r>
        <w:r>
          <w:tab/>
        </w:r>
        <w:r>
          <w:fldChar w:fldCharType="begin"/>
        </w:r>
        <w:r>
          <w:instrText xml:space="preserve"> PAGEREF _Toc18829 \h </w:instrText>
        </w:r>
        <w:r>
          <w:fldChar w:fldCharType="separate"/>
        </w:r>
        <w:r>
          <w:t>50</w:t>
        </w:r>
        <w:r>
          <w:fldChar w:fldCharType="end"/>
        </w:r>
      </w:hyperlink>
    </w:p>
    <w:p>
      <w:pPr>
        <w:pStyle w:val="TOC2"/>
        <w:tabs>
          <w:tab w:val="right" w:leader="dot" w:pos="8306"/>
        </w:tabs>
      </w:pPr>
      <w:hyperlink w:anchor="_Toc21912" w:history="1">
        <w:r>
          <w:rPr>
            <w:rFonts w:ascii="仿宋" w:eastAsia="仿宋" w:hAnsi="仿宋" w:cs="仿宋" w:hint="eastAsia"/>
            <w:lang w:eastAsia="zh-CN"/>
          </w:rPr>
          <w:t>(一)、经济评价财务测算</w:t>
        </w:r>
        <w:r>
          <w:tab/>
        </w:r>
        <w:r>
          <w:fldChar w:fldCharType="begin"/>
        </w:r>
        <w:r>
          <w:instrText xml:space="preserve"> PAGEREF _Toc21912 \h </w:instrText>
        </w:r>
        <w:r>
          <w:fldChar w:fldCharType="separate"/>
        </w:r>
        <w:r>
          <w:t>50</w:t>
        </w:r>
        <w:r>
          <w:fldChar w:fldCharType="end"/>
        </w:r>
      </w:hyperlink>
    </w:p>
    <w:p>
      <w:pPr>
        <w:pStyle w:val="TOC2"/>
        <w:tabs>
          <w:tab w:val="right" w:leader="dot" w:pos="8306"/>
        </w:tabs>
      </w:pPr>
      <w:hyperlink w:anchor="_Toc24518" w:history="1">
        <w:r>
          <w:rPr>
            <w:rFonts w:ascii="仿宋" w:eastAsia="仿宋" w:hAnsi="仿宋" w:cs="仿宋" w:hint="eastAsia"/>
            <w:lang w:eastAsia="zh-CN"/>
          </w:rPr>
          <w:t>(二)、高效照明电器产品项目盈利能力分析</w:t>
        </w:r>
        <w:r>
          <w:tab/>
        </w:r>
        <w:r>
          <w:fldChar w:fldCharType="begin"/>
        </w:r>
        <w:r>
          <w:instrText xml:space="preserve"> PAGEREF _Toc24518 \h </w:instrText>
        </w:r>
        <w:r>
          <w:fldChar w:fldCharType="separate"/>
        </w:r>
        <w:r>
          <w:t>52</w:t>
        </w:r>
        <w:r>
          <w:fldChar w:fldCharType="end"/>
        </w:r>
      </w:hyperlink>
    </w:p>
    <w:p>
      <w:pPr>
        <w:pStyle w:val="TOC1"/>
        <w:tabs>
          <w:tab w:val="right" w:leader="dot" w:pos="8306"/>
        </w:tabs>
      </w:pPr>
      <w:hyperlink w:anchor="_Toc16250" w:history="1">
        <w:r>
          <w:rPr>
            <w:rFonts w:ascii="仿宋" w:eastAsia="仿宋" w:hAnsi="仿宋" w:cs="仿宋" w:hint="eastAsia"/>
            <w:lang w:eastAsia="zh-CN"/>
          </w:rPr>
          <w:t>十三、高效照明电器产品项目治理与监督</w:t>
        </w:r>
        <w:r>
          <w:tab/>
        </w:r>
        <w:r>
          <w:fldChar w:fldCharType="begin"/>
        </w:r>
        <w:r>
          <w:instrText xml:space="preserve"> PAGEREF _Toc16250 \h </w:instrText>
        </w:r>
        <w:r>
          <w:fldChar w:fldCharType="separate"/>
        </w:r>
        <w:r>
          <w:t>52</w:t>
        </w:r>
        <w:r>
          <w:fldChar w:fldCharType="end"/>
        </w:r>
      </w:hyperlink>
    </w:p>
    <w:p>
      <w:pPr>
        <w:pStyle w:val="TOC2"/>
        <w:tabs>
          <w:tab w:val="right" w:leader="dot" w:pos="8306"/>
        </w:tabs>
      </w:pPr>
      <w:hyperlink w:anchor="_Toc18965" w:history="1">
        <w:r>
          <w:rPr>
            <w:rFonts w:ascii="仿宋" w:eastAsia="仿宋" w:hAnsi="仿宋" w:cs="仿宋" w:hint="eastAsia"/>
            <w:lang w:eastAsia="zh-CN"/>
          </w:rPr>
          <w:t>(一)、高效照明电器产品项目治理结构</w:t>
        </w:r>
        <w:r>
          <w:tab/>
        </w:r>
        <w:r>
          <w:fldChar w:fldCharType="begin"/>
        </w:r>
        <w:r>
          <w:instrText xml:space="preserve"> PAGEREF _Toc18965 \h </w:instrText>
        </w:r>
        <w:r>
          <w:fldChar w:fldCharType="separate"/>
        </w:r>
        <w:r>
          <w:t>52</w:t>
        </w:r>
        <w:r>
          <w:fldChar w:fldCharType="end"/>
        </w:r>
      </w:hyperlink>
    </w:p>
    <w:p>
      <w:pPr>
        <w:pStyle w:val="TOC2"/>
        <w:tabs>
          <w:tab w:val="right" w:leader="dot" w:pos="8306"/>
        </w:tabs>
      </w:pPr>
      <w:hyperlink w:anchor="_Toc32724" w:history="1">
        <w:r>
          <w:rPr>
            <w:rFonts w:ascii="仿宋" w:eastAsia="仿宋" w:hAnsi="仿宋" w:cs="仿宋" w:hint="eastAsia"/>
            <w:lang w:eastAsia="zh-CN"/>
          </w:rPr>
          <w:t>(二)、监督与审计</w:t>
        </w:r>
        <w:r>
          <w:tab/>
        </w:r>
        <w:r>
          <w:fldChar w:fldCharType="begin"/>
        </w:r>
        <w:r>
          <w:instrText xml:space="preserve"> PAGEREF _Toc32724 \h </w:instrText>
        </w:r>
        <w:r>
          <w:fldChar w:fldCharType="separate"/>
        </w:r>
        <w:r>
          <w:t>54</w:t>
        </w:r>
        <w:r>
          <w:fldChar w:fldCharType="end"/>
        </w:r>
      </w:hyperlink>
    </w:p>
    <w:p>
      <w:pPr>
        <w:pStyle w:val="TOC1"/>
        <w:tabs>
          <w:tab w:val="right" w:leader="dot" w:pos="8306"/>
        </w:tabs>
      </w:pPr>
      <w:hyperlink w:anchor="_Toc9683" w:history="1">
        <w:r>
          <w:rPr>
            <w:rFonts w:ascii="仿宋" w:eastAsia="仿宋" w:hAnsi="仿宋" w:cs="仿宋" w:hint="eastAsia"/>
            <w:lang w:eastAsia="zh-CN"/>
          </w:rPr>
          <w:t>十四、质量管理体系</w:t>
        </w:r>
        <w:r>
          <w:tab/>
        </w:r>
        <w:r>
          <w:fldChar w:fldCharType="begin"/>
        </w:r>
        <w:r>
          <w:instrText xml:space="preserve"> PAGEREF _Toc9683 \h </w:instrText>
        </w:r>
        <w:r>
          <w:fldChar w:fldCharType="separate"/>
        </w:r>
        <w:r>
          <w:t>55</w:t>
        </w:r>
        <w:r>
          <w:fldChar w:fldCharType="end"/>
        </w:r>
      </w:hyperlink>
    </w:p>
    <w:p>
      <w:pPr>
        <w:pStyle w:val="TOC2"/>
        <w:tabs>
          <w:tab w:val="right" w:leader="dot" w:pos="8306"/>
        </w:tabs>
      </w:pPr>
      <w:hyperlink w:anchor="_Toc18002" w:history="1">
        <w:r>
          <w:rPr>
            <w:rFonts w:ascii="仿宋" w:eastAsia="仿宋" w:hAnsi="仿宋" w:cs="仿宋" w:hint="eastAsia"/>
            <w:lang w:eastAsia="zh-CN"/>
          </w:rPr>
          <w:t>(一)、质量目标与方针</w:t>
        </w:r>
        <w:r>
          <w:tab/>
        </w:r>
        <w:r>
          <w:fldChar w:fldCharType="begin"/>
        </w:r>
        <w:r>
          <w:instrText xml:space="preserve"> PAGEREF _Toc18002 \h </w:instrText>
        </w:r>
        <w:r>
          <w:fldChar w:fldCharType="separate"/>
        </w:r>
        <w:r>
          <w:t>55</w:t>
        </w:r>
        <w:r>
          <w:fldChar w:fldCharType="end"/>
        </w:r>
      </w:hyperlink>
    </w:p>
    <w:p>
      <w:pPr>
        <w:pStyle w:val="TOC2"/>
        <w:tabs>
          <w:tab w:val="right" w:leader="dot" w:pos="8306"/>
        </w:tabs>
      </w:pPr>
      <w:hyperlink w:anchor="_Toc13524" w:history="1">
        <w:r>
          <w:rPr>
            <w:rFonts w:ascii="仿宋" w:eastAsia="仿宋" w:hAnsi="仿宋" w:cs="仿宋" w:hint="eastAsia"/>
            <w:lang w:eastAsia="zh-CN"/>
          </w:rPr>
          <w:t>(二)、质量管理责任</w:t>
        </w:r>
        <w:r>
          <w:tab/>
        </w:r>
        <w:r>
          <w:fldChar w:fldCharType="begin"/>
        </w:r>
        <w:r>
          <w:instrText xml:space="preserve"> PAGEREF _Toc13524 \h </w:instrText>
        </w:r>
        <w:r>
          <w:fldChar w:fldCharType="separate"/>
        </w:r>
        <w:r>
          <w:t>56</w:t>
        </w:r>
        <w:r>
          <w:fldChar w:fldCharType="end"/>
        </w:r>
      </w:hyperlink>
    </w:p>
    <w:p>
      <w:pPr>
        <w:pStyle w:val="TOC2"/>
        <w:tabs>
          <w:tab w:val="right" w:leader="dot" w:pos="8306"/>
        </w:tabs>
      </w:pPr>
      <w:hyperlink w:anchor="_Toc8961" w:history="1">
        <w:r>
          <w:rPr>
            <w:rFonts w:ascii="仿宋" w:eastAsia="仿宋" w:hAnsi="仿宋" w:cs="仿宋" w:hint="eastAsia"/>
            <w:lang w:eastAsia="zh-CN"/>
          </w:rPr>
          <w:t>(三)、质量管理体系文件</w:t>
        </w:r>
        <w:r>
          <w:tab/>
        </w:r>
        <w:r>
          <w:fldChar w:fldCharType="begin"/>
        </w:r>
        <w:r>
          <w:instrText xml:space="preserve"> PAGEREF _Toc8961 \h </w:instrText>
        </w:r>
        <w:r>
          <w:fldChar w:fldCharType="separate"/>
        </w:r>
        <w:r>
          <w:t>58</w:t>
        </w:r>
        <w:r>
          <w:fldChar w:fldCharType="end"/>
        </w:r>
      </w:hyperlink>
    </w:p>
    <w:p>
      <w:pPr>
        <w:pStyle w:val="TOC2"/>
        <w:tabs>
          <w:tab w:val="right" w:leader="dot" w:pos="8306"/>
        </w:tabs>
      </w:pPr>
      <w:hyperlink w:anchor="_Toc28239" w:history="1">
        <w:r>
          <w:rPr>
            <w:rFonts w:ascii="仿宋" w:eastAsia="仿宋" w:hAnsi="仿宋" w:cs="仿宋" w:hint="eastAsia"/>
            <w:lang w:eastAsia="zh-CN"/>
          </w:rPr>
          <w:t>(四)、质量培训与教育</w:t>
        </w:r>
        <w:r>
          <w:tab/>
        </w:r>
        <w:r>
          <w:fldChar w:fldCharType="begin"/>
        </w:r>
        <w:r>
          <w:instrText xml:space="preserve"> PAGEREF _Toc28239 \h </w:instrText>
        </w:r>
        <w:r>
          <w:fldChar w:fldCharType="separate"/>
        </w:r>
        <w:r>
          <w:t>60</w:t>
        </w:r>
        <w:r>
          <w:fldChar w:fldCharType="end"/>
        </w:r>
      </w:hyperlink>
    </w:p>
    <w:p>
      <w:pPr>
        <w:pStyle w:val="TOC2"/>
        <w:tabs>
          <w:tab w:val="right" w:leader="dot" w:pos="8306"/>
        </w:tabs>
      </w:pPr>
      <w:hyperlink w:anchor="_Toc16919" w:history="1">
        <w:r>
          <w:rPr>
            <w:rFonts w:ascii="仿宋" w:eastAsia="仿宋" w:hAnsi="仿宋" w:cs="仿宋" w:hint="eastAsia"/>
            <w:lang w:eastAsia="zh-CN"/>
          </w:rPr>
          <w:t>(五)、质量审核与评价</w:t>
        </w:r>
        <w:r>
          <w:tab/>
        </w:r>
        <w:r>
          <w:fldChar w:fldCharType="begin"/>
        </w:r>
        <w:r>
          <w:instrText xml:space="preserve"> PAGEREF _Toc16919 \h </w:instrText>
        </w:r>
        <w:r>
          <w:fldChar w:fldCharType="separate"/>
        </w:r>
        <w:r>
          <w:t>61</w:t>
        </w:r>
        <w:r>
          <w:fldChar w:fldCharType="end"/>
        </w:r>
      </w:hyperlink>
    </w:p>
    <w:p>
      <w:pPr>
        <w:pStyle w:val="TOC2"/>
        <w:tabs>
          <w:tab w:val="right" w:leader="dot" w:pos="8306"/>
        </w:tabs>
      </w:pPr>
      <w:hyperlink w:anchor="_Toc21" w:history="1">
        <w:r>
          <w:rPr>
            <w:rFonts w:ascii="仿宋" w:eastAsia="仿宋" w:hAnsi="仿宋" w:cs="仿宋" w:hint="eastAsia"/>
            <w:lang w:eastAsia="zh-CN"/>
          </w:rPr>
          <w:t>(六)、不符合与纠正措施</w:t>
        </w:r>
        <w:r>
          <w:tab/>
        </w:r>
        <w:r>
          <w:fldChar w:fldCharType="begin"/>
        </w:r>
        <w:r>
          <w:instrText xml:space="preserve"> PAGEREF _Toc21 \h </w:instrText>
        </w:r>
        <w:r>
          <w:fldChar w:fldCharType="separate"/>
        </w:r>
        <w:r>
          <w:t>62</w:t>
        </w:r>
        <w:r>
          <w:fldChar w:fldCharType="end"/>
        </w:r>
      </w:hyperlink>
    </w:p>
    <w:p>
      <w:pPr>
        <w:pStyle w:val="TOC1"/>
        <w:tabs>
          <w:tab w:val="right" w:leader="dot" w:pos="8306"/>
        </w:tabs>
      </w:pPr>
      <w:hyperlink w:anchor="_Toc19150" w:history="1">
        <w:r>
          <w:rPr>
            <w:rFonts w:ascii="仿宋" w:eastAsia="仿宋" w:hAnsi="仿宋" w:cs="仿宋" w:hint="eastAsia"/>
            <w:lang w:eastAsia="zh-CN"/>
          </w:rPr>
          <w:t>十五、高效照明电器产品项目实施时间节点</w:t>
        </w:r>
        <w:r>
          <w:tab/>
        </w:r>
        <w:r>
          <w:fldChar w:fldCharType="begin"/>
        </w:r>
        <w:r>
          <w:instrText xml:space="preserve"> PAGEREF _Toc19150 \h </w:instrText>
        </w:r>
        <w:r>
          <w:fldChar w:fldCharType="separate"/>
        </w:r>
        <w:r>
          <w:t>63</w:t>
        </w:r>
        <w:r>
          <w:fldChar w:fldCharType="end"/>
        </w:r>
      </w:hyperlink>
    </w:p>
    <w:p>
      <w:pPr>
        <w:pStyle w:val="TOC2"/>
        <w:tabs>
          <w:tab w:val="right" w:leader="dot" w:pos="8306"/>
        </w:tabs>
      </w:pPr>
      <w:hyperlink w:anchor="_Toc2681" w:history="1">
        <w:r>
          <w:rPr>
            <w:rFonts w:ascii="仿宋" w:eastAsia="仿宋" w:hAnsi="仿宋" w:cs="仿宋" w:hint="eastAsia"/>
            <w:lang w:eastAsia="zh-CN"/>
          </w:rPr>
          <w:t>(一)、高效照明电器产品项目启动阶段时间节点</w:t>
        </w:r>
        <w:r>
          <w:tab/>
        </w:r>
        <w:r>
          <w:fldChar w:fldCharType="begin"/>
        </w:r>
        <w:r>
          <w:instrText xml:space="preserve"> PAGEREF _Toc2681 \h </w:instrText>
        </w:r>
        <w:r>
          <w:fldChar w:fldCharType="separate"/>
        </w:r>
        <w:r>
          <w:t>63</w:t>
        </w:r>
        <w:r>
          <w:fldChar w:fldCharType="end"/>
        </w:r>
      </w:hyperlink>
    </w:p>
    <w:p>
      <w:pPr>
        <w:pStyle w:val="TOC2"/>
        <w:tabs>
          <w:tab w:val="right" w:leader="dot" w:pos="8306"/>
        </w:tabs>
      </w:pPr>
      <w:hyperlink w:anchor="_Toc8737" w:history="1">
        <w:r>
          <w:rPr>
            <w:rFonts w:ascii="仿宋" w:eastAsia="仿宋" w:hAnsi="仿宋" w:cs="仿宋" w:hint="eastAsia"/>
            <w:lang w:eastAsia="zh-CN"/>
          </w:rPr>
          <w:t>(二)、高效照明电器产品项目执行阶段时间节点</w:t>
        </w:r>
        <w:r>
          <w:tab/>
        </w:r>
        <w:r>
          <w:fldChar w:fldCharType="begin"/>
        </w:r>
        <w:r>
          <w:instrText xml:space="preserve"> PAGEREF _Toc8737 \h </w:instrText>
        </w:r>
        <w:r>
          <w:fldChar w:fldCharType="separate"/>
        </w:r>
        <w:r>
          <w:t>65</w:t>
        </w:r>
        <w:r>
          <w:fldChar w:fldCharType="end"/>
        </w:r>
      </w:hyperlink>
    </w:p>
    <w:p>
      <w:pPr>
        <w:pStyle w:val="TOC2"/>
        <w:tabs>
          <w:tab w:val="right" w:leader="dot" w:pos="8306"/>
        </w:tabs>
      </w:pPr>
      <w:hyperlink w:anchor="_Toc29856" w:history="1">
        <w:r>
          <w:rPr>
            <w:rFonts w:ascii="仿宋" w:eastAsia="仿宋" w:hAnsi="仿宋" w:cs="仿宋" w:hint="eastAsia"/>
            <w:lang w:eastAsia="zh-CN"/>
          </w:rPr>
          <w:t>(三)、高效照明电器产品项目完成阶段时间节点</w:t>
        </w:r>
        <w:r>
          <w:tab/>
        </w:r>
        <w:r>
          <w:fldChar w:fldCharType="begin"/>
        </w:r>
        <w:r>
          <w:instrText xml:space="preserve"> PAGEREF _Toc29856 \h </w:instrText>
        </w:r>
        <w:r>
          <w:fldChar w:fldCharType="separate"/>
        </w:r>
        <w:r>
          <w:t>66</w:t>
        </w:r>
        <w:r>
          <w:fldChar w:fldCharType="end"/>
        </w:r>
      </w:hyperlink>
    </w:p>
    <w:p>
      <w:pPr>
        <w:pStyle w:val="TOC1"/>
        <w:tabs>
          <w:tab w:val="right" w:leader="dot" w:pos="8306"/>
        </w:tabs>
      </w:pPr>
      <w:hyperlink w:anchor="_Toc6256" w:history="1">
        <w:r>
          <w:rPr>
            <w:rFonts w:ascii="仿宋" w:eastAsia="仿宋" w:hAnsi="仿宋" w:cs="仿宋" w:hint="eastAsia"/>
            <w:lang w:eastAsia="zh-CN"/>
          </w:rPr>
          <w:t>十六、高效照明电器产品项目实施保障措施</w:t>
        </w:r>
        <w:r>
          <w:tab/>
        </w:r>
        <w:r>
          <w:fldChar w:fldCharType="begin"/>
        </w:r>
        <w:r>
          <w:instrText xml:space="preserve"> PAGEREF _Toc6256 \h </w:instrText>
        </w:r>
        <w:r>
          <w:fldChar w:fldCharType="separate"/>
        </w:r>
        <w:r>
          <w:t>67</w:t>
        </w:r>
        <w:r>
          <w:fldChar w:fldCharType="end"/>
        </w:r>
      </w:hyperlink>
    </w:p>
    <w:p>
      <w:pPr>
        <w:pStyle w:val="TOC2"/>
        <w:tabs>
          <w:tab w:val="right" w:leader="dot" w:pos="8306"/>
        </w:tabs>
      </w:pPr>
      <w:hyperlink w:anchor="_Toc25607" w:history="1">
        <w:r>
          <w:rPr>
            <w:rFonts w:ascii="仿宋" w:eastAsia="仿宋" w:hAnsi="仿宋" w:cs="仿宋" w:hint="eastAsia"/>
            <w:lang w:eastAsia="zh-CN"/>
          </w:rPr>
          <w:t>(一)、高效照明电器产品项目实施保障机制</w:t>
        </w:r>
        <w:r>
          <w:tab/>
        </w:r>
        <w:r>
          <w:fldChar w:fldCharType="begin"/>
        </w:r>
        <w:r>
          <w:instrText xml:space="preserve"> PAGEREF _Toc25607 \h </w:instrText>
        </w:r>
        <w:r>
          <w:fldChar w:fldCharType="separate"/>
        </w:r>
        <w:r>
          <w:t>67</w:t>
        </w:r>
        <w:r>
          <w:fldChar w:fldCharType="end"/>
        </w:r>
      </w:hyperlink>
    </w:p>
    <w:p>
      <w:pPr>
        <w:pStyle w:val="TOC2"/>
        <w:tabs>
          <w:tab w:val="right" w:leader="dot" w:pos="8306"/>
        </w:tabs>
      </w:pPr>
      <w:hyperlink w:anchor="_Toc347" w:history="1">
        <w:r>
          <w:rPr>
            <w:rFonts w:ascii="仿宋" w:eastAsia="仿宋" w:hAnsi="仿宋" w:cs="仿宋" w:hint="eastAsia"/>
            <w:lang w:eastAsia="zh-CN"/>
          </w:rPr>
          <w:t>(二)、高效照明电器产品项目法律合规要求</w:t>
        </w:r>
        <w:r>
          <w:tab/>
        </w:r>
        <w:r>
          <w:fldChar w:fldCharType="begin"/>
        </w:r>
        <w:r>
          <w:instrText xml:space="preserve"> PAGEREF _Toc347 \h </w:instrText>
        </w:r>
        <w:r>
          <w:fldChar w:fldCharType="separate"/>
        </w:r>
        <w:r>
          <w:t>71</w:t>
        </w:r>
        <w:r>
          <w:fldChar w:fldCharType="end"/>
        </w:r>
      </w:hyperlink>
    </w:p>
    <w:p>
      <w:pPr>
        <w:pStyle w:val="TOC2"/>
        <w:tabs>
          <w:tab w:val="right" w:leader="dot" w:pos="8306"/>
        </w:tabs>
      </w:pPr>
      <w:hyperlink w:anchor="_Toc31107" w:history="1">
        <w:r>
          <w:rPr>
            <w:rFonts w:ascii="仿宋" w:eastAsia="仿宋" w:hAnsi="仿宋" w:cs="仿宋" w:hint="eastAsia"/>
            <w:lang w:eastAsia="zh-CN"/>
          </w:rPr>
          <w:t>(三)、高效照明电器产品项目合同管理与法律事务</w:t>
        </w:r>
        <w:r>
          <w:tab/>
        </w:r>
        <w:r>
          <w:fldChar w:fldCharType="begin"/>
        </w:r>
        <w:r>
          <w:instrText xml:space="preserve"> PAGEREF _Toc31107 \h </w:instrText>
        </w:r>
        <w:r>
          <w:fldChar w:fldCharType="separate"/>
        </w:r>
        <w:r>
          <w:t>75</w:t>
        </w:r>
        <w:r>
          <w:fldChar w:fldCharType="end"/>
        </w:r>
      </w:hyperlink>
    </w:p>
    <w:p>
      <w:pPr>
        <w:pStyle w:val="TOC2"/>
        <w:tabs>
          <w:tab w:val="right" w:leader="dot" w:pos="8306"/>
        </w:tabs>
      </w:pPr>
      <w:hyperlink w:anchor="_Toc28496" w:history="1">
        <w:r>
          <w:rPr>
            <w:rFonts w:ascii="仿宋" w:eastAsia="仿宋" w:hAnsi="仿宋" w:cs="仿宋" w:hint="eastAsia"/>
            <w:lang w:eastAsia="zh-CN"/>
          </w:rPr>
          <w:t>(四)、高效照明电器产品项目知识产权保护策略</w:t>
        </w:r>
        <w:r>
          <w:tab/>
        </w:r>
        <w:r>
          <w:fldChar w:fldCharType="begin"/>
        </w:r>
        <w:r>
          <w:instrText xml:space="preserve"> PAGEREF _Toc28496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194"/>
      <w:r>
        <w:rPr>
          <w:rFonts w:ascii="仿宋" w:eastAsia="仿宋" w:hAnsi="仿宋" w:cs="仿宋" w:hint="eastAsia"/>
          <w:sz w:val="28"/>
          <w:lang w:eastAsia="zh-CN"/>
        </w:rPr>
        <w:t>一、高效照明电器产品项目危机管理</w:t>
      </w:r>
      <w:bookmarkEnd w:id="2"/>
    </w:p>
    <w:p>
      <w:pPr>
        <w:pStyle w:val="Heading2"/>
        <w:rPr>
          <w:rFonts w:ascii="仿宋" w:eastAsia="仿宋" w:hAnsi="仿宋" w:cs="仿宋" w:hint="eastAsia"/>
          <w:lang w:eastAsia="zh-CN"/>
        </w:rPr>
      </w:pPr>
      <w:bookmarkStart w:id="3" w:name="_Toc2225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效照明电器产品项目危机管理中，危机预警与识别是确保高效照明电器产品项目稳健运行的核心步骤。通过建立全面的监测机制，高效照明电器产品项目团队旨在及时发现和理解潜在的风险和危机因素，以便采取及时的预防和应对措施，确保高效照明电器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效照明电器产品项目团队全面分析了整个高效照明电器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高效照明电器产品项目团队着重于明确定义高效照明电器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效照明电器产品项目进展的持续监控，团队能够及时发现潜在问题并作出迅速反应。高效照明电器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在这一阶段，团队的专业素养和反应速度将发挥至关重要的作用，以确保潜在危机能够在初期得到有效的处理，最大程度地减轻负面影响。通过危机预警与识别，高效照明电器产品项目得以更有序、可控地推进。</w:t>
      </w:r>
    </w:p>
    <w:p>
      <w:pPr>
        <w:pStyle w:val="Heading2"/>
        <w:ind w:firstLine="560" w:firstLineChars="200"/>
        <w:rPr>
          <w:rFonts w:ascii="仿宋" w:eastAsia="仿宋" w:hAnsi="仿宋" w:cs="仿宋" w:hint="eastAsia"/>
          <w:sz w:val="28"/>
          <w:lang w:eastAsia="zh-CN"/>
        </w:rPr>
      </w:pPr>
      <w:bookmarkStart w:id="4" w:name="_Toc2364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在危机发生时，高效照明电器产品项目团队立即行动，成立了应急小组。该小组的任务是迅速制定并实施紧急应对措施，以最小化潜在损失。以下是采取的主要措施：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暂停高效照明电器产品项目进度：为遏制危机蔓延，高效照明电器产品项目暂时停止进行，以便全面评估当前状况。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资源重新分配：重新评估高效照明电器产品项目资源的分配，确保最大限度地减小损失。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实时沟通：与关键利益相关者建立实时沟通机制，向他们传递高效照明电器产品项目危机的实际状况，保障高效照明电器产品项目核心利益。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在紧急应对的同时，高效照明电器产品项目团队强调了团队协作和有效沟通的重要性。以下是团队协作的关键举措：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信息共享机制：建立了信息共享平台，确保团队成员能够及时获取高效照明电器产品项目危机的实时信息。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领导者沟通：高效照明电器产品项目领导者通过定期会议和即时沟通工具，指导团队应对危机，保持团队稳定运行。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随着危机得到初步控制，高效照明电器产品项目团队转向制定恢复计划，以确保高效照明电器产品项目能够从中迅速恢复。主要恢复计划包括：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修复受损的进度计划：重新评估高效照明电器产品项目进度，制定修复计划，确保高效照明电器产品项目尽快回归正常进程。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重新调整资源分配：优化资源分配，确保高效照明电器产品项目在有限资源下高效运转。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风险管理机制加强：对高效照明电器产品项目风险进行全面评估，制定更强化的风险管理策略，以预防未来可能的危机。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86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9476"/>
      <w:r>
        <w:rPr>
          <w:rFonts w:ascii="仿宋" w:eastAsia="仿宋" w:hAnsi="仿宋" w:cs="仿宋" w:hint="eastAsia"/>
          <w:lang w:eastAsia="zh-CN"/>
        </w:rPr>
        <w:t>(一)、高效照明电器产品行业分析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高效照明电器产品行业一直以来都是市场的关注焦点。行业内的发展趋势、竞争态势以及潜在机会都对高效照明电器产品项目的推进产生深远的影响。通过深入研究行业的整体概貌，我们将更好地理解行业的核心特征，为高效照明电器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效照明电器产品行业，技术一直是推动创新和发展的关键因素。我们将对当前技术趋势进行详尽分析，包括但不限于人工智能、大数据应用、先进制造技术等。这有助于高效照明电器产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效照明电器产品项目成功的基础。我们将对主要竞争对手进行深入研究，包括其市场份额、产品特点、市场定位等。通过全面了解竞争对手的优势和劣势，高效照明电器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0114"/>
      <w:r>
        <w:rPr>
          <w:rFonts w:ascii="仿宋" w:eastAsia="仿宋" w:hAnsi="仿宋" w:cs="仿宋" w:hint="eastAsia"/>
          <w:sz w:val="28"/>
          <w:lang w:eastAsia="zh-CN"/>
        </w:rPr>
        <w:t>(二)、高效照明电器产品市场分析预测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效照明电器产品市场未来的增长趋势。这包括市场的整体规模、各细分领域的发展趋势等。高效照明电器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效照明电器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效照明电器产品项目实施过程中需要充分考虑的因素。我们将对市场风险进行全面评估，包括但不限于政策法规风险、市场竞争风险、技术变革风险等。通过对潜在风险的深入分析，高效照明电器产品项目可以制定相应的风险缓解策略，降低不确定性对高效照明电器产品项目的影响。</w:t>
      </w:r>
    </w:p>
    <w:p>
      <w:pPr>
        <w:pStyle w:val="Heading1"/>
        <w:ind w:firstLine="560" w:firstLineChars="200"/>
        <w:rPr>
          <w:rFonts w:ascii="仿宋" w:eastAsia="仿宋" w:hAnsi="仿宋" w:cs="仿宋" w:hint="eastAsia"/>
          <w:sz w:val="28"/>
          <w:lang w:eastAsia="zh-CN"/>
        </w:rPr>
      </w:pPr>
      <w:bookmarkStart w:id="8" w:name="_Toc26657"/>
      <w:r>
        <w:rPr>
          <w:rFonts w:ascii="仿宋" w:eastAsia="仿宋" w:hAnsi="仿宋" w:cs="仿宋" w:hint="eastAsia"/>
          <w:sz w:val="28"/>
          <w:lang w:eastAsia="zh-CN"/>
        </w:rPr>
        <w:t>三、高效照明电器产品项目建设背景及必要性分析</w:t>
      </w:r>
      <w:bookmarkEnd w:id="8"/>
    </w:p>
    <w:p>
      <w:pPr>
        <w:pStyle w:val="Heading2"/>
        <w:rPr>
          <w:rFonts w:ascii="仿宋" w:eastAsia="仿宋" w:hAnsi="仿宋" w:cs="仿宋" w:hint="eastAsia"/>
          <w:lang w:eastAsia="zh-CN"/>
        </w:rPr>
      </w:pPr>
      <w:bookmarkStart w:id="9" w:name="_Toc3134"/>
      <w:r>
        <w:rPr>
          <w:rFonts w:ascii="仿宋" w:eastAsia="仿宋" w:hAnsi="仿宋" w:cs="仿宋" w:hint="eastAsia"/>
          <w:lang w:eastAsia="zh-CN"/>
        </w:rPr>
        <w:t>(一)、高效照明电器产品项目背景分析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效照明电器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效照明电器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效照明电器产品项目在这个潮流中的定位。同时，我们将关注行业内涌现的新兴机遇，以便高效照明电器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效照明电器产品项目提供了强大的发展动力。我们将聚焦于行业内最新的技术发展趋势，包括但不限于人工智能、大数据分析、物联网等领域。通过深度的技术研究，我们将确保高效照明电器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效照明电器产品项目发展的源泉。我们将投入更多的精力对市场需求进行深入剖析，超越表面的需求，深入挖掘潜在的市场痛点和机遇。通过对市场需求的细致了解，高效照明电器产品项目将更有针对性地设计解决方案，满足市场的多样化需求，从而更好地促进高效照明电器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效照明电器产品项目战略至关重要。我们将对竞争态势进行更为深入的分析，包括但不限于市场份额、产品特点、客户满意度等多个维度。通过深度的竞争分析，高效照明电器产品项目将能够更准确地把握市场脉搏，制定具有竞争力的高效照明电器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效照明电器产品项目的发展具有直接的影响。我们将进行更为全面的法规和政策分析，了解行业发展中的潜在法律风险和合规挑战。通过充分了解和遵守相关法规，高效照明电器产品项目将确保在法律框架内合法合规运营，为高效照明电器产品项目的稳健发展提供有力支持。</w:t>
      </w:r>
    </w:p>
    <w:p>
      <w:pPr>
        <w:pStyle w:val="Heading2"/>
        <w:ind w:firstLine="560" w:firstLineChars="200"/>
        <w:rPr>
          <w:rFonts w:ascii="仿宋" w:eastAsia="仿宋" w:hAnsi="仿宋" w:cs="仿宋" w:hint="eastAsia"/>
          <w:sz w:val="28"/>
          <w:lang w:eastAsia="zh-CN"/>
        </w:rPr>
      </w:pPr>
      <w:bookmarkStart w:id="10" w:name="_Toc4589"/>
      <w:r>
        <w:rPr>
          <w:rFonts w:ascii="仿宋" w:eastAsia="仿宋" w:hAnsi="仿宋" w:cs="仿宋" w:hint="eastAsia"/>
          <w:sz w:val="28"/>
          <w:lang w:eastAsia="zh-CN"/>
        </w:rPr>
        <w:t>(二)、高效照明电器产品项目建设必要性分析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照明电器产品项目建设的迫切性源于对行业发展趋势的深刻洞察。我们正处于一个行业变革的时代，科技创新、数字化转型成为企业发展的关键动力。高效照明电器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照明电器产品项目建设不仅仅是为了跟上潮流，更是为了通过技术创新推动企业的持续发展。通过引入先进的技术和解决方案，高效照明电器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效照明电器产品项目的建设成为必然选择，通过提高产品质量、拓展服务领域，从而在竞争中获得更多的机会。高效照明电器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效照明电器产品项目建设的必要性体现在对客户需求更精准的满足。通过高效照明电器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照明电器产品项目建设的背后是对企业持续创新的追求。只有通过不断创新，企业才能在竞争中立于不败之地。高效照明电器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2506"/>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4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效照明电器产品项目的技术管理特点体现在其创新导向。通过引入最先进的技术趋势和解决方案，高效照明电器产品项目致力于提升科技含量、提高质量和效率水平。这意味着我们将采用最新的工具和方法，确保高效照明电器产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效照明电器产品项目技术管理的显著特征。通过整合不同领域的技术资源，我们实现了跨学科的协同工作。这有助于优化技术架构，提高整体效能。此外，整合性策略还促进了不同技术团队之间的紧密沟通和高效合作，确保高效照明电器产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效照明电器产品项目所采用的技术。通过不断优化技术方案，高效照明电器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效照明电器产品项目团队将在高效照明电器产品项目初期识别可能的技术风险，并采取相应的预防和应对措施。通过建立健全的风险评估机制，高效照明电器产品项目能够在实施过程中及时发现并解决潜在的技术问题，保障高效照明电器产品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这些独特的技术管理特点，我们确信在高效照明电器产品项目中，技术将成为高效照明电器产品项目成功的有力支持。这一深度剖析揭示了技术管理在高效照明电器产品项目实施中的关键作用，为高效照明电器产品项目的技术基础奠定了坚实的基础。</w:t>
      </w:r>
    </w:p>
    <w:p>
      <w:pPr>
        <w:pStyle w:val="Heading2"/>
        <w:ind w:firstLine="560" w:firstLineChars="200"/>
        <w:rPr>
          <w:rFonts w:ascii="仿宋" w:eastAsia="仿宋" w:hAnsi="仿宋" w:cs="仿宋" w:hint="eastAsia"/>
          <w:sz w:val="28"/>
          <w:lang w:eastAsia="zh-CN"/>
        </w:rPr>
      </w:pPr>
      <w:bookmarkStart w:id="13" w:name="_Toc5453"/>
      <w:r>
        <w:rPr>
          <w:rFonts w:ascii="仿宋" w:eastAsia="仿宋" w:hAnsi="仿宋" w:cs="仿宋" w:hint="eastAsia"/>
          <w:sz w:val="28"/>
          <w:lang w:eastAsia="zh-CN"/>
        </w:rPr>
        <w:t>(二)、高效照明电器产品项目工艺技术设计方案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效照明电器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效照明电器产品项目将严格按照相关行业规范要求进行组织。通过有效控制产品质量，高效照明电器产品项目将致力于为顾客提供优质的高效照明电器产品项目产品和良好的服务。这体现了高效照明电器产品项目对于生产活动合规性和质量标准的高度重视，为高效照明电器产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效照明电器产品项目注重生态效益和清洁生产原则。高效照明电器产品项目建设将紧密结合地方特色经济发展，与社会经济发展规划和区域环境保护规划方案相协调一致。通过与当地区域自然生态系统的结合，高效照明电器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效照明电器产品项目产品具有多样化的客户需求和个性化的特点。因此，高效照明电器产品项目产品规格品种多样，且单批生产数量较小。为满足这一特点，高效照明电器产品项目承办单位将建设先进的柔性制造生产线。通过广泛应用柔性制造技术，高效照明电器产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效照明电器产品项目采用的技术具有较高的技术含量和自动化水平，处于国内先进水平。这一技术选用不仅体现了对生产效率、质量和环境友好性的高标准要求，同时为高效照明电器产品项目的可持续发展奠定了坚实的基础。</w:t>
      </w:r>
    </w:p>
    <w:p>
      <w:pPr>
        <w:pStyle w:val="Heading2"/>
        <w:ind w:firstLine="560" w:firstLineChars="200"/>
        <w:rPr>
          <w:rFonts w:ascii="仿宋" w:eastAsia="仿宋" w:hAnsi="仿宋" w:cs="仿宋" w:hint="eastAsia"/>
          <w:sz w:val="28"/>
          <w:lang w:eastAsia="zh-CN"/>
        </w:rPr>
      </w:pPr>
      <w:bookmarkStart w:id="14" w:name="_Toc2670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为确保高效照明电器产品项目的高效生产和技术实施，我们制定了一套精心设计的设备选型方案，以满足高效照明电器产品项目生产、质量和环保的要求。该方案的主要特点如下：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效照明电器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针对高效照明电器产品项目产品的多样性和小批量生产的特点，我们将建设柔性制造生产线。通过在设备选型中考虑柔性制造技术，可以灵活应对不同产品规格和生产需求，实现生产线的高度灵活性和适应性。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5153"/>
      <w:r>
        <w:rPr>
          <w:rFonts w:ascii="仿宋" w:eastAsia="仿宋" w:hAnsi="仿宋" w:cs="仿宋" w:hint="eastAsia"/>
          <w:sz w:val="28"/>
          <w:lang w:eastAsia="zh-CN"/>
        </w:rPr>
        <w:t>五、高效照明电器产品项目土建工程</w:t>
      </w:r>
      <w:bookmarkEnd w:id="15"/>
    </w:p>
    <w:p>
      <w:pPr>
        <w:pStyle w:val="Heading2"/>
        <w:rPr>
          <w:rFonts w:ascii="仿宋" w:eastAsia="仿宋" w:hAnsi="仿宋" w:cs="仿宋" w:hint="eastAsia"/>
          <w:lang w:eastAsia="zh-CN"/>
        </w:rPr>
      </w:pPr>
      <w:bookmarkStart w:id="16" w:name="_Toc2915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在高效照明电器产品项目的建筑工程设计中，我们将秉承一系列重要的设计原则，以确保高效照明电器产品项目建筑在功能、美观、可持续性等方面达到最佳效果。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首要原则是确保建筑的功能性得到最大化的发挥。我们将充分理解高效照明电器产品项目的实际需求，合理布局各个功能区域，保证建筑在满足业务需求的同时，提供高效的工作环境。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在建筑设计中，我们将综合考虑建设和运营成本。通过精细的经济效益分析，确保设计方案在高效利用资源的同时，对高效照明电器产品项目的长期盈利能力有积极的贡献。</w:t>
      </w:r>
    </w:p>
    <w:p>
      <w:pPr>
        <w:pStyle w:val="Heading2"/>
        <w:ind w:firstLine="560" w:firstLineChars="200"/>
        <w:rPr>
          <w:rFonts w:ascii="仿宋" w:eastAsia="仿宋" w:hAnsi="仿宋" w:cs="仿宋" w:hint="eastAsia"/>
          <w:sz w:val="28"/>
          <w:lang w:eastAsia="zh-CN"/>
        </w:rPr>
      </w:pPr>
      <w:bookmarkStart w:id="17" w:name="_Toc190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效照明电器产品项目的土建工程设计中，我们将精准设定设计年限，结合高效照明电器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https://d.book118.com/726204140201010102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高效照明电器产品项目规划设计蓝图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F828EF"/>
    <w:rsid w:val="1BF828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62041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2024-03-04T21:35:00Z</dcterms:created>
  <dcterms:modified xsi:type="dcterms:W3CDTF">2024-03-04T21:35:33Z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427E82C422164D5FA7FF1F3E3670D191_11</vt:lpwstr>
  </property>
  <property fmtid="{D5CDD505-2E9C-101B-9397-08002B2CF9AE}" pid="3" name="KSOProductBuildVer">
    <vt:lpwstr>2052-12.1.0.16388</vt:lpwstr>
  </property>
</Properties>
</file>